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1911" w:rsidRPr="00576AED" w:rsidP="003F19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594992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764F3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94992">
        <w:rPr>
          <w:rFonts w:ascii="Times New Roman" w:eastAsia="Times New Roman" w:hAnsi="Times New Roman" w:cs="Times New Roman"/>
          <w:sz w:val="24"/>
          <w:szCs w:val="24"/>
          <w:lang w:eastAsia="ru-RU"/>
        </w:rPr>
        <w:t>/6/2022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3F1911" w:rsidP="003F191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F1911" w:rsidP="003F191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594992"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="00764F30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/6/20</w:t>
      </w:r>
      <w:r w:rsidR="0097000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59499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3F1911" w:rsidP="003F191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97000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59499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9E126C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764F30">
        <w:rPr>
          <w:rFonts w:ascii="Times New Roman" w:eastAsia="Calibri" w:hAnsi="Times New Roman" w:cs="Times New Roman"/>
          <w:sz w:val="28"/>
          <w:szCs w:val="28"/>
          <w:lang w:eastAsia="ru-RU"/>
        </w:rPr>
        <w:t>1058</w:t>
      </w:r>
      <w:r w:rsidRPr="009E126C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764F30">
        <w:rPr>
          <w:rFonts w:ascii="Times New Roman" w:eastAsia="Calibri" w:hAnsi="Times New Roman" w:cs="Times New Roman"/>
          <w:sz w:val="28"/>
          <w:szCs w:val="28"/>
          <w:lang w:eastAsia="ru-RU"/>
        </w:rPr>
        <w:t>38</w:t>
      </w:r>
    </w:p>
    <w:p w:rsidR="003F1911" w:rsidRPr="00974B9A" w:rsidP="003F191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F1911" w:rsidRPr="00974B9A" w:rsidP="003F19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3F1911" w:rsidRPr="00974B9A" w:rsidP="003F19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F1911" w:rsidRPr="00974B9A" w:rsidP="003F19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22 марта 2022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F16B4" w:rsidRPr="00FF16B4" w:rsidP="003F19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F16B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F16B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F16B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F16B4" w:rsidRPr="00FF16B4" w:rsidP="00FF1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648C7" w:rsidRPr="000648C7" w:rsidP="000648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16B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FF16B4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FF16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FF16B4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F16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ст.6.9.1 Кодекса Российской Федерации об административных правонарушениях (далее – КоАП РФ) в отношении </w:t>
      </w:r>
      <w:r w:rsidR="00594992">
        <w:rPr>
          <w:rFonts w:ascii="Times New Roman" w:eastAsia="Calibri" w:hAnsi="Times New Roman" w:cs="Times New Roman"/>
          <w:sz w:val="28"/>
          <w:szCs w:val="28"/>
          <w:lang w:eastAsia="ru-RU"/>
        </w:rPr>
        <w:t>Купцова</w:t>
      </w:r>
      <w:r w:rsidR="005949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r w:rsidR="00F519C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594992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F519C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5949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F519C0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064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уроженца </w:t>
      </w:r>
      <w:r w:rsidR="00F519C0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064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зарегистрированного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064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проживающего по адресу: </w:t>
      </w:r>
      <w:r w:rsidR="00F519C0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0648C7">
        <w:rPr>
          <w:rFonts w:ascii="Times New Roman" w:eastAsia="Calibri" w:hAnsi="Times New Roman" w:cs="Times New Roman"/>
          <w:sz w:val="28"/>
          <w:szCs w:val="28"/>
          <w:lang w:eastAsia="ru-RU"/>
        </w:rPr>
        <w:t>, работающего</w:t>
      </w:r>
      <w:r w:rsidR="00764F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r w:rsidR="00F519C0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0648C7">
        <w:rPr>
          <w:rFonts w:ascii="Times New Roman" w:eastAsia="Calibri" w:hAnsi="Times New Roman" w:cs="Times New Roman"/>
          <w:sz w:val="28"/>
          <w:szCs w:val="28"/>
          <w:lang w:eastAsia="ru-RU"/>
        </w:rPr>
        <w:t>, инвалидности не имеющего,</w:t>
      </w:r>
    </w:p>
    <w:p w:rsidR="004A28CE" w:rsidRPr="00FF16B4" w:rsidP="00FF1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F16B4" w:rsidRPr="00FF16B4" w:rsidP="00FF16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16B4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FF16B4" w:rsidRPr="00FF16B4" w:rsidP="00FF16B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FF16B4" w:rsidRPr="003F1911" w:rsidP="003F1911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F16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F3280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F16B4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Постановлением мирового судьи судебного участка №</w:t>
      </w:r>
      <w:r w:rsidR="00594992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FF16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A28CE" w:rsidR="004A28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</w:t>
      </w:r>
      <w:r w:rsidRPr="004A28CE" w:rsidR="004A28CE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4A28CE" w:rsidR="004A28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FF16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594992">
        <w:rPr>
          <w:rFonts w:ascii="Times New Roman" w:eastAsia="Calibri" w:hAnsi="Times New Roman" w:cs="Times New Roman"/>
          <w:sz w:val="28"/>
          <w:szCs w:val="28"/>
          <w:lang w:eastAsia="ru-RU"/>
        </w:rPr>
        <w:t>15.01.2022г</w:t>
      </w:r>
      <w:r w:rsidRPr="00FF16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вступившим в законную силу </w:t>
      </w:r>
      <w:r w:rsidR="00594992">
        <w:rPr>
          <w:rFonts w:ascii="Times New Roman" w:eastAsia="Calibri" w:hAnsi="Times New Roman" w:cs="Times New Roman"/>
          <w:sz w:val="28"/>
          <w:szCs w:val="28"/>
          <w:lang w:eastAsia="ru-RU"/>
        </w:rPr>
        <w:t>29.01.2022г</w:t>
      </w:r>
      <w:r w:rsidRPr="00FF16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594992">
        <w:rPr>
          <w:rFonts w:ascii="Times New Roman" w:eastAsia="Calibri" w:hAnsi="Times New Roman" w:cs="Times New Roman"/>
          <w:sz w:val="28"/>
          <w:szCs w:val="28"/>
          <w:lang w:eastAsia="ru-RU"/>
        </w:rPr>
        <w:t>Купцов В.Н</w:t>
      </w:r>
      <w:r w:rsidRPr="00FF16B4">
        <w:rPr>
          <w:rFonts w:ascii="Times New Roman" w:eastAsia="Calibri" w:hAnsi="Times New Roman" w:cs="Times New Roman"/>
          <w:sz w:val="28"/>
          <w:szCs w:val="28"/>
          <w:lang w:eastAsia="ru-RU"/>
        </w:rPr>
        <w:t>. привлечен к административной ответственности по ч.1 ст.6.9 КоАП РФ, на него возложена обязанность</w:t>
      </w:r>
      <w:r w:rsidRPr="00FF16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1911">
        <w:rPr>
          <w:rFonts w:ascii="Times New Roman" w:eastAsia="Calibri" w:hAnsi="Times New Roman" w:cs="Times New Roman"/>
          <w:sz w:val="28"/>
          <w:szCs w:val="28"/>
          <w:lang w:eastAsia="ru-RU"/>
        </w:rPr>
        <w:t>пройти</w:t>
      </w:r>
      <w:r w:rsidR="00970007">
        <w:rPr>
          <w:rFonts w:ascii="Times New Roman" w:hAnsi="Times New Roman" w:cs="Times New Roman"/>
          <w:sz w:val="28"/>
        </w:rPr>
        <w:t xml:space="preserve"> </w:t>
      </w:r>
      <w:r w:rsidR="00EC37CB">
        <w:rPr>
          <w:rFonts w:ascii="Times New Roman" w:hAnsi="Times New Roman" w:cs="Times New Roman"/>
          <w:sz w:val="28"/>
        </w:rPr>
        <w:t xml:space="preserve">диагностику, </w:t>
      </w:r>
      <w:r w:rsidRPr="004A28CE" w:rsidR="004A28CE">
        <w:rPr>
          <w:rFonts w:ascii="Times New Roman" w:hAnsi="Times New Roman" w:cs="Times New Roman"/>
          <w:sz w:val="28"/>
        </w:rPr>
        <w:t>лечение от наркомании</w:t>
      </w:r>
      <w:r w:rsidR="00EC37CB">
        <w:rPr>
          <w:rFonts w:ascii="Times New Roman" w:hAnsi="Times New Roman" w:cs="Times New Roman"/>
          <w:sz w:val="28"/>
        </w:rPr>
        <w:t xml:space="preserve"> в связи с потреблением наркотических средств без назначения врача</w:t>
      </w:r>
      <w:r w:rsidRPr="004A28CE" w:rsidR="004A28CE">
        <w:rPr>
          <w:rFonts w:ascii="Times New Roman" w:hAnsi="Times New Roman" w:cs="Times New Roman"/>
          <w:sz w:val="28"/>
        </w:rPr>
        <w:t xml:space="preserve"> </w:t>
      </w:r>
      <w:r w:rsidR="003F1911">
        <w:rPr>
          <w:rFonts w:ascii="Times New Roman" w:hAnsi="Times New Roman" w:cs="Times New Roman"/>
          <w:sz w:val="28"/>
          <w:szCs w:val="28"/>
        </w:rPr>
        <w:t xml:space="preserve">в </w:t>
      </w:r>
      <w:r w:rsidRPr="00FF16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течение </w:t>
      </w:r>
      <w:r w:rsidR="004A28CE">
        <w:rPr>
          <w:rFonts w:ascii="Times New Roman" w:eastAsia="Calibri" w:hAnsi="Times New Roman" w:cs="Times New Roman"/>
          <w:sz w:val="28"/>
          <w:szCs w:val="28"/>
          <w:lang w:eastAsia="ru-RU"/>
        </w:rPr>
        <w:t>месяца</w:t>
      </w:r>
      <w:r w:rsidRPr="00FF16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вступления постановления в законную силу.</w:t>
      </w:r>
    </w:p>
    <w:p w:rsidR="00594992" w:rsidRPr="00FF16B4" w:rsidP="00764F30">
      <w:pPr>
        <w:spacing w:after="1" w:line="280" w:lineRule="atLeast"/>
        <w:ind w:firstLine="540"/>
        <w:jc w:val="both"/>
        <w:rPr>
          <w:rFonts w:ascii="Times New Roman" w:eastAsia="Calibri" w:hAnsi="Times New Roman" w:cs="Times New Roman"/>
          <w:sz w:val="28"/>
        </w:rPr>
      </w:pPr>
      <w:r w:rsidRPr="00FF16B4">
        <w:rPr>
          <w:rFonts w:ascii="Times New Roman" w:eastAsia="Calibri" w:hAnsi="Times New Roman" w:cs="Times New Roman"/>
          <w:sz w:val="28"/>
        </w:rPr>
        <w:t xml:space="preserve"> </w:t>
      </w:r>
      <w:r w:rsidRPr="00FF16B4">
        <w:rPr>
          <w:rFonts w:ascii="Times New Roman" w:eastAsia="Calibri" w:hAnsi="Times New Roman" w:cs="Times New Roman"/>
          <w:sz w:val="28"/>
        </w:rPr>
        <w:tab/>
      </w:r>
      <w:r w:rsidRPr="00594992">
        <w:rPr>
          <w:rFonts w:ascii="Times New Roman" w:eastAsia="Calibri" w:hAnsi="Times New Roman" w:cs="Times New Roman"/>
          <w:sz w:val="28"/>
        </w:rPr>
        <w:t>Купцов В.Н</w:t>
      </w:r>
      <w:r w:rsidRPr="00FF16B4">
        <w:rPr>
          <w:rFonts w:ascii="Times New Roman" w:eastAsia="Calibri" w:hAnsi="Times New Roman" w:cs="Times New Roman"/>
          <w:sz w:val="28"/>
        </w:rPr>
        <w:t xml:space="preserve">. возложенную на него обязанность не исполнил, в период с </w:t>
      </w:r>
      <w:r>
        <w:rPr>
          <w:rFonts w:ascii="Times New Roman" w:eastAsia="Calibri" w:hAnsi="Times New Roman" w:cs="Times New Roman"/>
          <w:sz w:val="28"/>
        </w:rPr>
        <w:t>29.01.2022г</w:t>
      </w:r>
      <w:r w:rsidRPr="00FF16B4">
        <w:rPr>
          <w:rFonts w:ascii="Times New Roman" w:eastAsia="Calibri" w:hAnsi="Times New Roman" w:cs="Times New Roman"/>
          <w:sz w:val="28"/>
        </w:rPr>
        <w:t xml:space="preserve">. по </w:t>
      </w:r>
      <w:r>
        <w:rPr>
          <w:rFonts w:ascii="Times New Roman" w:eastAsia="Calibri" w:hAnsi="Times New Roman" w:cs="Times New Roman"/>
          <w:sz w:val="28"/>
        </w:rPr>
        <w:t>21.03.2022г</w:t>
      </w:r>
      <w:r w:rsidRPr="00FF16B4">
        <w:rPr>
          <w:rFonts w:ascii="Times New Roman" w:eastAsia="Calibri" w:hAnsi="Times New Roman" w:cs="Times New Roman"/>
          <w:sz w:val="28"/>
        </w:rPr>
        <w:t>. в РНД МЗ РТ «Альметьевский наркологический диспансер» не обратился.</w:t>
      </w:r>
    </w:p>
    <w:p w:rsidR="00FF16B4" w:rsidRPr="00FF16B4" w:rsidP="00FF16B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992">
        <w:rPr>
          <w:rFonts w:ascii="Times New Roman" w:eastAsia="Calibri" w:hAnsi="Times New Roman" w:cs="Times New Roman"/>
          <w:sz w:val="28"/>
          <w:szCs w:val="28"/>
          <w:lang w:eastAsia="ru-RU"/>
        </w:rPr>
        <w:t>Купцов В.Н</w:t>
      </w:r>
      <w:r w:rsidRPr="00FF16B4">
        <w:rPr>
          <w:rFonts w:ascii="Times New Roman" w:eastAsia="Calibri" w:hAnsi="Times New Roman" w:cs="Times New Roman"/>
          <w:sz w:val="28"/>
          <w:szCs w:val="28"/>
        </w:rPr>
        <w:t>.</w:t>
      </w:r>
      <w:r w:rsidR="003F1911">
        <w:rPr>
          <w:rFonts w:ascii="Times New Roman" w:eastAsia="Calibri" w:hAnsi="Times New Roman" w:cs="Times New Roman"/>
          <w:sz w:val="28"/>
          <w:szCs w:val="28"/>
        </w:rPr>
        <w:t xml:space="preserve"> при рассмотрении дела </w:t>
      </w:r>
      <w:r w:rsidR="00764F30">
        <w:rPr>
          <w:rFonts w:ascii="Times New Roman" w:eastAsia="Calibri" w:hAnsi="Times New Roman" w:cs="Times New Roman"/>
          <w:sz w:val="28"/>
          <w:szCs w:val="28"/>
        </w:rPr>
        <w:t>вину в инкриминируемом административном правонарушении не признал</w:t>
      </w:r>
      <w:r w:rsidR="004A2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F16B4" w:rsidRPr="00FF16B4" w:rsidP="00FF16B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Между тем, в</w:t>
      </w:r>
      <w:r w:rsidRPr="00FF16B4">
        <w:rPr>
          <w:rFonts w:ascii="Times New Roman" w:eastAsia="Calibri" w:hAnsi="Times New Roman" w:cs="Times New Roman"/>
          <w:sz w:val="28"/>
          <w:szCs w:val="28"/>
        </w:rPr>
        <w:t xml:space="preserve">ина </w:t>
      </w:r>
      <w:r w:rsidRPr="00594992" w:rsidR="00594992">
        <w:rPr>
          <w:rFonts w:ascii="Times New Roman" w:eastAsia="Calibri" w:hAnsi="Times New Roman" w:cs="Times New Roman"/>
          <w:sz w:val="28"/>
          <w:szCs w:val="28"/>
          <w:lang w:eastAsia="ru-RU"/>
        </w:rPr>
        <w:t>Купцов</w:t>
      </w:r>
      <w:r w:rsidR="00594992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594992" w:rsidR="005949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В.Н</w:t>
      </w:r>
      <w:r w:rsidRPr="00FF16B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63DEF">
        <w:rPr>
          <w:rFonts w:ascii="Times New Roman" w:eastAsia="Calibri" w:hAnsi="Times New Roman" w:cs="Times New Roman"/>
          <w:sz w:val="28"/>
          <w:szCs w:val="28"/>
        </w:rPr>
        <w:t xml:space="preserve">в совершении административного правонарушения </w:t>
      </w:r>
      <w:r w:rsidRPr="00FF16B4">
        <w:rPr>
          <w:rFonts w:ascii="Times New Roman" w:eastAsia="Calibri" w:hAnsi="Times New Roman" w:cs="Times New Roman"/>
          <w:sz w:val="28"/>
          <w:szCs w:val="28"/>
        </w:rPr>
        <w:t xml:space="preserve">устанавливается материалами дела: протоколом об административном правонарушении, постановлением мирового судьи, уведомлением врача Альметьевского наркологического диспансера </w:t>
      </w:r>
      <w:r w:rsidR="00F519C0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FF16B4">
        <w:rPr>
          <w:rFonts w:ascii="Times New Roman" w:eastAsia="Calibri" w:hAnsi="Times New Roman" w:cs="Times New Roman"/>
          <w:sz w:val="28"/>
          <w:szCs w:val="28"/>
        </w:rPr>
        <w:t>, рапор</w:t>
      </w:r>
      <w:r w:rsidR="00FF0990">
        <w:rPr>
          <w:rFonts w:ascii="Times New Roman" w:eastAsia="Calibri" w:hAnsi="Times New Roman" w:cs="Times New Roman"/>
          <w:sz w:val="28"/>
          <w:szCs w:val="28"/>
        </w:rPr>
        <w:t>тами</w:t>
      </w:r>
      <w:r w:rsidR="009700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16B4">
        <w:rPr>
          <w:rFonts w:ascii="Times New Roman" w:eastAsia="Calibri" w:hAnsi="Times New Roman" w:cs="Times New Roman"/>
          <w:sz w:val="28"/>
          <w:szCs w:val="28"/>
        </w:rPr>
        <w:t xml:space="preserve">начальника ОНК ОМВД России по </w:t>
      </w:r>
      <w:r w:rsidRPr="00FF16B4">
        <w:rPr>
          <w:rFonts w:ascii="Times New Roman" w:eastAsia="Calibri" w:hAnsi="Times New Roman" w:cs="Times New Roman"/>
          <w:sz w:val="28"/>
          <w:szCs w:val="28"/>
        </w:rPr>
        <w:t>Альметьевскому</w:t>
      </w:r>
      <w:r w:rsidRPr="00FF16B4">
        <w:rPr>
          <w:rFonts w:ascii="Times New Roman" w:eastAsia="Calibri" w:hAnsi="Times New Roman" w:cs="Times New Roman"/>
          <w:sz w:val="28"/>
          <w:szCs w:val="28"/>
        </w:rPr>
        <w:t xml:space="preserve"> району </w:t>
      </w:r>
      <w:r w:rsidR="00F519C0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4A28C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командира отделения</w:t>
      </w:r>
      <w:r w:rsidR="00501F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МВ </w:t>
      </w:r>
      <w:r w:rsidR="00501F0F">
        <w:rPr>
          <w:rFonts w:ascii="Times New Roman" w:eastAsia="Calibri" w:hAnsi="Times New Roman" w:cs="Times New Roman"/>
          <w:sz w:val="28"/>
          <w:szCs w:val="28"/>
        </w:rPr>
        <w:t>ОР ППСП</w:t>
      </w:r>
      <w:r w:rsidR="004A28CE">
        <w:rPr>
          <w:rFonts w:ascii="Times New Roman" w:eastAsia="Calibri" w:hAnsi="Times New Roman" w:cs="Times New Roman"/>
          <w:sz w:val="28"/>
          <w:szCs w:val="28"/>
        </w:rPr>
        <w:t xml:space="preserve"> ОМВД России по </w:t>
      </w:r>
      <w:r w:rsidR="004A28CE">
        <w:rPr>
          <w:rFonts w:ascii="Times New Roman" w:eastAsia="Calibri" w:hAnsi="Times New Roman" w:cs="Times New Roman"/>
          <w:sz w:val="28"/>
          <w:szCs w:val="28"/>
        </w:rPr>
        <w:t>Альметьевскому</w:t>
      </w:r>
      <w:r w:rsidR="004A28CE">
        <w:rPr>
          <w:rFonts w:ascii="Times New Roman" w:eastAsia="Calibri" w:hAnsi="Times New Roman" w:cs="Times New Roman"/>
          <w:sz w:val="28"/>
          <w:szCs w:val="28"/>
        </w:rPr>
        <w:t xml:space="preserve"> району </w:t>
      </w:r>
      <w:r w:rsidR="00F519C0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не доверять которым </w:t>
      </w:r>
      <w:r>
        <w:rPr>
          <w:rFonts w:ascii="Times New Roman" w:eastAsia="Calibri" w:hAnsi="Times New Roman" w:cs="Times New Roman"/>
          <w:sz w:val="28"/>
          <w:szCs w:val="28"/>
        </w:rPr>
        <w:t>у мирового судьи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оснований не имеется.</w:t>
      </w:r>
      <w:r w:rsidR="00F519C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62ECD" w:rsidP="00862ECD">
      <w:pPr>
        <w:spacing w:after="1" w:line="2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бездействии привлекаемого лица содержится состав административного правонарушения, предусмотренного ст.6.9.1 КоАП РФ, как </w:t>
      </w:r>
      <w:r w:rsidRPr="003F1911">
        <w:rPr>
          <w:rFonts w:ascii="Times New Roman" w:eastAsia="Calibri" w:hAnsi="Times New Roman" w:cs="Times New Roman"/>
          <w:sz w:val="28"/>
          <w:szCs w:val="28"/>
        </w:rPr>
        <w:t xml:space="preserve">уклонение </w:t>
      </w:r>
      <w:r w:rsidRPr="003F1911" w:rsidR="003F1911">
        <w:rPr>
          <w:rFonts w:ascii="Times New Roman" w:hAnsi="Times New Roman" w:cs="Times New Roman"/>
          <w:sz w:val="28"/>
          <w:szCs w:val="28"/>
        </w:rPr>
        <w:t xml:space="preserve">от </w:t>
      </w:r>
      <w:r w:rsidR="009A37A7">
        <w:rPr>
          <w:rFonts w:ascii="Times New Roman" w:hAnsi="Times New Roman" w:cs="Times New Roman"/>
          <w:sz w:val="28"/>
          <w:szCs w:val="28"/>
        </w:rPr>
        <w:t>лечения</w:t>
      </w:r>
      <w:r w:rsidR="00E32851">
        <w:rPr>
          <w:rFonts w:ascii="Times New Roman" w:hAnsi="Times New Roman" w:cs="Times New Roman"/>
          <w:sz w:val="28"/>
          <w:szCs w:val="28"/>
        </w:rPr>
        <w:t xml:space="preserve"> от наркомании</w:t>
      </w:r>
      <w:r w:rsidR="00090285">
        <w:rPr>
          <w:rFonts w:ascii="Times New Roman" w:hAnsi="Times New Roman" w:cs="Times New Roman"/>
          <w:sz w:val="28"/>
          <w:szCs w:val="28"/>
        </w:rPr>
        <w:t xml:space="preserve"> лицом</w:t>
      </w:r>
      <w:r w:rsidRPr="003F1911" w:rsidR="003F1911">
        <w:rPr>
          <w:rFonts w:ascii="Times New Roman" w:hAnsi="Times New Roman" w:cs="Times New Roman"/>
          <w:sz w:val="28"/>
          <w:szCs w:val="28"/>
        </w:rPr>
        <w:t xml:space="preserve">, на которое судьей возложена </w:t>
      </w:r>
      <w:r w:rsidRPr="003F1911" w:rsidR="003F1911">
        <w:rPr>
          <w:rFonts w:ascii="Times New Roman" w:hAnsi="Times New Roman" w:cs="Times New Roman"/>
          <w:sz w:val="28"/>
          <w:szCs w:val="28"/>
        </w:rPr>
        <w:t xml:space="preserve">обязанность пройти </w:t>
      </w:r>
      <w:r w:rsidR="00EC37CB">
        <w:rPr>
          <w:rFonts w:ascii="Times New Roman" w:hAnsi="Times New Roman" w:cs="Times New Roman"/>
          <w:sz w:val="28"/>
          <w:szCs w:val="28"/>
        </w:rPr>
        <w:t xml:space="preserve">диагностику, </w:t>
      </w:r>
      <w:r w:rsidRPr="00E32851" w:rsidR="00E32851">
        <w:rPr>
          <w:rFonts w:ascii="Times New Roman" w:hAnsi="Times New Roman" w:cs="Times New Roman"/>
          <w:sz w:val="28"/>
          <w:szCs w:val="28"/>
        </w:rPr>
        <w:t>лечение от наркомании в связи с потреблением наркотических средств без назначения врача</w:t>
      </w:r>
      <w:r w:rsidR="00A5411C">
        <w:rPr>
          <w:rFonts w:ascii="Times New Roman" w:hAnsi="Times New Roman" w:cs="Times New Roman"/>
          <w:sz w:val="28"/>
          <w:szCs w:val="28"/>
        </w:rPr>
        <w:t>.</w:t>
      </w:r>
    </w:p>
    <w:p w:rsidR="000648C7" w:rsidRPr="000648C7" w:rsidP="000648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8C7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764F30">
        <w:rPr>
          <w:rFonts w:ascii="Times New Roman" w:eastAsia="Calibri" w:hAnsi="Times New Roman" w:cs="Times New Roman"/>
          <w:sz w:val="28"/>
          <w:szCs w:val="28"/>
        </w:rPr>
        <w:t>а</w:t>
      </w:r>
      <w:r w:rsidRPr="000648C7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764F30">
        <w:rPr>
          <w:rFonts w:ascii="Times New Roman" w:eastAsia="Calibri" w:hAnsi="Times New Roman" w:cs="Times New Roman"/>
          <w:sz w:val="28"/>
          <w:szCs w:val="28"/>
        </w:rPr>
        <w:t>и</w:t>
      </w:r>
      <w:r w:rsidRPr="000648C7">
        <w:rPr>
          <w:rFonts w:ascii="Times New Roman" w:eastAsia="Calibri" w:hAnsi="Times New Roman" w:cs="Times New Roman"/>
          <w:sz w:val="28"/>
          <w:szCs w:val="28"/>
        </w:rPr>
        <w:t xml:space="preserve">е административную ответственность, </w:t>
      </w:r>
      <w:r w:rsidR="00764F30">
        <w:rPr>
          <w:rFonts w:ascii="Times New Roman" w:eastAsia="Calibri" w:hAnsi="Times New Roman" w:cs="Times New Roman"/>
          <w:sz w:val="28"/>
          <w:szCs w:val="28"/>
        </w:rPr>
        <w:t>не установлены</w:t>
      </w:r>
      <w:r w:rsidRPr="000648C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648C7" w:rsidRPr="000648C7" w:rsidP="000648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8C7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0648C7" w:rsidRPr="000648C7" w:rsidP="000648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8C7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виновного, его имущественное положение, считает необходимым назначить административное наказание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правонарушений.</w:t>
      </w:r>
    </w:p>
    <w:p w:rsidR="00090285" w:rsidRPr="00090285" w:rsidP="000902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285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090285" w:rsidP="000902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285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90285" w:rsidRPr="00090285" w:rsidP="000902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0285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90285" w:rsidRPr="00090285" w:rsidP="000902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90285" w:rsidRPr="00090285" w:rsidP="000902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028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90285" w:rsidRPr="00090285" w:rsidP="000902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90285" w:rsidRPr="00090285" w:rsidP="000902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992">
        <w:rPr>
          <w:rFonts w:ascii="Times New Roman" w:eastAsia="Calibri" w:hAnsi="Times New Roman" w:cs="Times New Roman"/>
          <w:sz w:val="28"/>
          <w:szCs w:val="28"/>
          <w:lang w:eastAsia="ru-RU"/>
        </w:rPr>
        <w:t>Купцова</w:t>
      </w:r>
      <w:r w:rsidRPr="005949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r w:rsidR="00F519C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94992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F519C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949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0285">
        <w:rPr>
          <w:rFonts w:ascii="Times New Roman" w:eastAsia="Calibri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Calibri" w:hAnsi="Times New Roman" w:cs="Times New Roman"/>
          <w:sz w:val="28"/>
          <w:szCs w:val="28"/>
        </w:rPr>
        <w:t>ст.6.9.1</w:t>
      </w:r>
      <w:r w:rsidRPr="00090285">
        <w:rPr>
          <w:rFonts w:ascii="Times New Roman" w:eastAsia="Calibri" w:hAnsi="Times New Roman" w:cs="Times New Roman"/>
          <w:sz w:val="28"/>
          <w:szCs w:val="28"/>
        </w:rPr>
        <w:t xml:space="preserve"> КоАП РФ, и назначить ему административное наказание в виде административного ареста сроком на </w:t>
      </w:r>
      <w:r w:rsidR="000648C7">
        <w:rPr>
          <w:rFonts w:ascii="Times New Roman" w:eastAsia="Calibri" w:hAnsi="Times New Roman" w:cs="Times New Roman"/>
          <w:sz w:val="28"/>
          <w:szCs w:val="28"/>
        </w:rPr>
        <w:t>5 (пять</w:t>
      </w:r>
      <w:r w:rsidRPr="00090285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090285" w:rsidRPr="00090285" w:rsidP="000902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285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501F0F">
        <w:rPr>
          <w:rFonts w:ascii="Times New Roman" w:eastAsia="Calibri" w:hAnsi="Times New Roman" w:cs="Times New Roman"/>
          <w:sz w:val="28"/>
          <w:szCs w:val="28"/>
        </w:rPr>
        <w:t>1</w:t>
      </w:r>
      <w:r w:rsidR="00594992">
        <w:rPr>
          <w:rFonts w:ascii="Times New Roman" w:eastAsia="Calibri" w:hAnsi="Times New Roman" w:cs="Times New Roman"/>
          <w:sz w:val="28"/>
          <w:szCs w:val="28"/>
        </w:rPr>
        <w:t>3</w:t>
      </w:r>
      <w:r w:rsidRPr="00090285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594992">
        <w:rPr>
          <w:rFonts w:ascii="Times New Roman" w:eastAsia="Calibri" w:hAnsi="Times New Roman" w:cs="Times New Roman"/>
          <w:sz w:val="28"/>
          <w:szCs w:val="28"/>
        </w:rPr>
        <w:t>0</w:t>
      </w:r>
      <w:r w:rsidR="004A28CE">
        <w:rPr>
          <w:rFonts w:ascii="Times New Roman" w:eastAsia="Calibri" w:hAnsi="Times New Roman" w:cs="Times New Roman"/>
          <w:sz w:val="28"/>
          <w:szCs w:val="28"/>
        </w:rPr>
        <w:t>0</w:t>
      </w:r>
      <w:r w:rsidRPr="00090285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594992">
        <w:rPr>
          <w:rFonts w:ascii="Times New Roman" w:eastAsia="Calibri" w:hAnsi="Times New Roman" w:cs="Times New Roman"/>
          <w:sz w:val="28"/>
          <w:szCs w:val="28"/>
        </w:rPr>
        <w:t>21 марта 2022</w:t>
      </w:r>
      <w:r w:rsidR="00FF09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0285">
        <w:rPr>
          <w:rFonts w:ascii="Times New Roman" w:eastAsia="Calibri" w:hAnsi="Times New Roman" w:cs="Times New Roman"/>
          <w:sz w:val="28"/>
          <w:szCs w:val="28"/>
        </w:rPr>
        <w:t>года.</w:t>
      </w:r>
    </w:p>
    <w:p w:rsidR="000B7957" w:rsidRPr="000B7957" w:rsidP="000B7957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0B7957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Альметьевский городской суд Республики Татарстан через мирового судью </w:t>
      </w:r>
      <w:r w:rsidRPr="000B7957">
        <w:rPr>
          <w:rFonts w:ascii="Times New Roman" w:eastAsia="Calibri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0B795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B7957" w:rsidRPr="000B7957" w:rsidP="000B79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7957" w:rsidRPr="000B7957" w:rsidP="000B79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79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0B7957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0B79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B7957" w:rsidRPr="000B7957" w:rsidP="000B79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7957" w:rsidRPr="000B7957" w:rsidP="000B79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7957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0B7957" w:rsidRPr="000B7957" w:rsidP="000B79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7957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0B79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B79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B79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B79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B79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B79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B79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B795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Ф.Р. </w:t>
      </w:r>
      <w:r w:rsidRPr="000B7957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0B7957" w:rsidRPr="000B7957" w:rsidP="000B79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B7957" w:rsidRPr="000B7957" w:rsidP="000B79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7957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0B7957" w:rsidRPr="000B7957" w:rsidP="000B79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7957">
        <w:rPr>
          <w:rFonts w:ascii="Times New Roman" w:eastAsia="Calibri" w:hAnsi="Times New Roman" w:cs="Times New Roman"/>
          <w:sz w:val="24"/>
          <w:szCs w:val="24"/>
          <w:lang w:eastAsia="ru-RU"/>
        </w:rPr>
        <w:t>«______» ___________________ 202</w:t>
      </w:r>
      <w:r w:rsidR="00594992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0B79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0B7957" w:rsidRPr="000B7957" w:rsidP="000B79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B7957" w:rsidRPr="000B7957" w:rsidP="000B79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7957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B7957" w:rsidRPr="000B7957" w:rsidP="000B79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C363F" w:rsidRPr="00FF16B4" w:rsidP="000B79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Sect="009A7FDD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6AA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519C0">
      <w:rPr>
        <w:noProof/>
      </w:rPr>
      <w:t>2</w:t>
    </w:r>
    <w:r>
      <w:rPr>
        <w:noProof/>
      </w:rPr>
      <w:fldChar w:fldCharType="end"/>
    </w:r>
  </w:p>
  <w:p w:rsidR="00226A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6B4"/>
    <w:rsid w:val="000648C7"/>
    <w:rsid w:val="00066EA2"/>
    <w:rsid w:val="0008044A"/>
    <w:rsid w:val="00090285"/>
    <w:rsid w:val="00095669"/>
    <w:rsid w:val="000B7957"/>
    <w:rsid w:val="001A32DB"/>
    <w:rsid w:val="00226AA7"/>
    <w:rsid w:val="0027385C"/>
    <w:rsid w:val="00301AD5"/>
    <w:rsid w:val="00351C1E"/>
    <w:rsid w:val="00361DE4"/>
    <w:rsid w:val="003F1911"/>
    <w:rsid w:val="004A28CE"/>
    <w:rsid w:val="00501F0F"/>
    <w:rsid w:val="00576AED"/>
    <w:rsid w:val="00594992"/>
    <w:rsid w:val="00630C3C"/>
    <w:rsid w:val="00652C17"/>
    <w:rsid w:val="006C363F"/>
    <w:rsid w:val="00764DD0"/>
    <w:rsid w:val="00764F30"/>
    <w:rsid w:val="007C6F37"/>
    <w:rsid w:val="00834BCB"/>
    <w:rsid w:val="00862ECD"/>
    <w:rsid w:val="00963DEF"/>
    <w:rsid w:val="00970007"/>
    <w:rsid w:val="00974B9A"/>
    <w:rsid w:val="009A37A7"/>
    <w:rsid w:val="009E126C"/>
    <w:rsid w:val="009E72E4"/>
    <w:rsid w:val="00A5411C"/>
    <w:rsid w:val="00C01F82"/>
    <w:rsid w:val="00C419C0"/>
    <w:rsid w:val="00CD692A"/>
    <w:rsid w:val="00E32851"/>
    <w:rsid w:val="00E70A83"/>
    <w:rsid w:val="00EC37CB"/>
    <w:rsid w:val="00F3280B"/>
    <w:rsid w:val="00F519C0"/>
    <w:rsid w:val="00FF0990"/>
    <w:rsid w:val="00FF16B4"/>
    <w:rsid w:val="00FF26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A08FED1-B55F-4571-B994-B5193A87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FF1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FF16B4"/>
  </w:style>
  <w:style w:type="paragraph" w:styleId="BalloonText">
    <w:name w:val="Balloon Text"/>
    <w:basedOn w:val="Normal"/>
    <w:link w:val="a0"/>
    <w:uiPriority w:val="99"/>
    <w:semiHidden/>
    <w:unhideWhenUsed/>
    <w:rsid w:val="00862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62E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