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BBB" w:rsidRPr="00993BBB" w:rsidP="0099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487267">
        <w:rPr>
          <w:rFonts w:ascii="Times New Roman" w:eastAsia="Times New Roman" w:hAnsi="Times New Roman" w:cs="Times New Roman"/>
          <w:sz w:val="24"/>
          <w:szCs w:val="24"/>
          <w:lang w:eastAsia="ru-RU"/>
        </w:rPr>
        <w:t>227</w:t>
      </w:r>
      <w:r w:rsidRPr="00993BBB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9F4C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72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993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99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93BBB" w:rsidRPr="00993BBB" w:rsidP="00993B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BBB" w:rsidRPr="00993BBB" w:rsidP="00993B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BBB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227</w:t>
      </w:r>
      <w:r w:rsidRPr="009F4CC6" w:rsidR="009F4CC6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93BBB" w:rsidRPr="00993BBB" w:rsidP="00993B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BB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93B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="00EC10DB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9F4CC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C10DB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1054</w:t>
      </w:r>
      <w:r w:rsidRPr="00993BB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</w:p>
    <w:p w:rsidR="00993BBB" w:rsidRPr="00993BBB" w:rsidP="00993B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BBB" w:rsidRPr="00993BBB" w:rsidP="00993B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BB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93BBB" w:rsidRPr="00993BBB" w:rsidP="00993B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BBB" w:rsidRPr="00993BBB" w:rsidP="00993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апреля 2022</w:t>
      </w:r>
      <w:r w:rsidRPr="00993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993BBB" w:rsidRPr="00993BBB" w:rsidP="00993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993BB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93BB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</w:p>
    <w:p w:rsidR="00CD2BC1" w:rsidRPr="00CD2BC1" w:rsidP="00CD2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D2BC1" w:rsidRPr="00CD2BC1" w:rsidP="00CD2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ст.19.5 Кодекса Российской Федерации об административных правонарушениях (далее – КоАП РФ) в отношении </w:t>
      </w:r>
      <w:r w:rsidR="00F90C42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</w:t>
      </w:r>
      <w:r w:rsidR="00F90C42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атех</w:t>
      </w: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="00DC6B2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ИНН </w:t>
      </w:r>
      <w:r w:rsidR="00DC6B2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DC6B2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DC6B2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D2BC1" w:rsidRPr="00CD2BC1" w:rsidP="00CD2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BC1" w:rsidRPr="00CD2BC1" w:rsidP="00CD2B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BC1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D2BC1" w:rsidRPr="00CD2BC1" w:rsidP="00CD2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22E6" w:rsidRPr="00487267" w:rsidP="00E15A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90C42">
        <w:rPr>
          <w:rFonts w:ascii="Times New Roman" w:eastAsia="Calibri" w:hAnsi="Times New Roman" w:cs="Times New Roman"/>
          <w:sz w:val="28"/>
          <w:szCs w:val="28"/>
          <w:lang w:eastAsia="ru-RU"/>
        </w:rPr>
        <w:t>кционерно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90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90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F90C42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атех</w:t>
      </w:r>
      <w:r w:rsidRPr="00CD2BC1" w:rsidR="00CD2B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– общество) 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установленный срок (до </w:t>
      </w:r>
      <w:r w:rsidR="00CC1513">
        <w:rPr>
          <w:rFonts w:ascii="Times New Roman" w:eastAsia="Calibri" w:hAnsi="Times New Roman" w:cs="Times New Roman"/>
          <w:sz w:val="28"/>
          <w:szCs w:val="28"/>
          <w:lang w:eastAsia="ru-RU"/>
        </w:rPr>
        <w:t>01.03.2022г</w:t>
      </w:r>
      <w:r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  <w:r w:rsidRPr="00CD2BC1" w:rsidR="00CD2B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выполнило 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п.1 предписания </w:t>
      </w:r>
      <w:r w:rsidR="00CC1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старшего 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инспектора Российской Федерации в области охраны окружающей среды по Республике Татарстан, Республике Марий Эл и Чувашской Республике №</w:t>
      </w:r>
      <w:r w:rsidR="00DC6B2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C1513">
        <w:rPr>
          <w:rFonts w:ascii="Times New Roman" w:eastAsia="Calibri" w:hAnsi="Times New Roman" w:cs="Times New Roman"/>
          <w:sz w:val="28"/>
          <w:szCs w:val="28"/>
          <w:lang w:eastAsia="ru-RU"/>
        </w:rPr>
        <w:t>01.03.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2021г. об устранении нарушений требований в области охраны окружающей среды, а именно: пользование недрами </w:t>
      </w:r>
      <w:r w:rsidR="00DC6B2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1513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недр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нарушением условий</w:t>
      </w:r>
      <w:r w:rsidR="00CC1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пользования недрами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лицензии </w:t>
      </w:r>
      <w:r w:rsidR="00DC6B2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именно: эксплуатация кустов </w:t>
      </w:r>
      <w:r w:rsidR="00CC1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скважин №К-11381 (скв.11381, 11382, 11386), К-565А (скв.11430, 11432, 11433, 11434, 11435), обустроенных и введенных в эксплуатацию 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(по состоянию на 01.0</w:t>
      </w:r>
      <w:r w:rsidR="00CC151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CC151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87267"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находятся в действующем эксплуатационном фонде) без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проектного документа на обустройство, утвержденного в установленном порядке.</w:t>
      </w:r>
    </w:p>
    <w:p w:rsidR="009F4CC6" w:rsidRPr="00793B44" w:rsidP="004872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общества </w:t>
      </w:r>
      <w:r w:rsidR="00DC6B2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93B44" w:rsidR="00981D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согласен с правонарушением, пояснил, что предпринимаются меры для устранения нарушений.</w:t>
      </w:r>
    </w:p>
    <w:p w:rsidR="00487267" w:rsidRPr="00487267" w:rsidP="004872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представителя общества, и</w:t>
      </w:r>
      <w:r w:rsidRP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сследовав материалы дела (протокол об административном правонарушении от </w:t>
      </w:r>
      <w:r w:rsidR="00E222E6">
        <w:rPr>
          <w:rFonts w:ascii="Times New Roman" w:eastAsia="Calibri" w:hAnsi="Times New Roman" w:cs="Times New Roman"/>
          <w:sz w:val="28"/>
          <w:szCs w:val="28"/>
          <w:lang w:eastAsia="ru-RU"/>
        </w:rPr>
        <w:t>11.03.2022г</w:t>
      </w:r>
      <w:r w:rsidRP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копии решения о проведении проверки от </w:t>
      </w:r>
      <w:r w:rsidR="00E15A2D">
        <w:rPr>
          <w:rFonts w:ascii="Times New Roman" w:eastAsia="Calibri" w:hAnsi="Times New Roman" w:cs="Times New Roman"/>
          <w:sz w:val="28"/>
          <w:szCs w:val="28"/>
          <w:lang w:eastAsia="ru-RU"/>
        </w:rPr>
        <w:t>25.02.2022г</w:t>
      </w:r>
      <w:r w:rsidRP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акта проверки от </w:t>
      </w:r>
      <w:r w:rsidR="00E15A2D">
        <w:rPr>
          <w:rFonts w:ascii="Times New Roman" w:eastAsia="Calibri" w:hAnsi="Times New Roman" w:cs="Times New Roman"/>
          <w:sz w:val="28"/>
          <w:szCs w:val="28"/>
          <w:lang w:eastAsia="ru-RU"/>
        </w:rPr>
        <w:t>11.03.2022г</w:t>
      </w:r>
      <w:r w:rsidRP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предписания от </w:t>
      </w:r>
      <w:r w:rsidR="00E15A2D">
        <w:rPr>
          <w:rFonts w:ascii="Times New Roman" w:eastAsia="Calibri" w:hAnsi="Times New Roman" w:cs="Times New Roman"/>
          <w:sz w:val="28"/>
          <w:szCs w:val="28"/>
          <w:lang w:eastAsia="ru-RU"/>
        </w:rPr>
        <w:t>01.03</w:t>
      </w:r>
      <w:r w:rsidRPr="00487267">
        <w:rPr>
          <w:rFonts w:ascii="Times New Roman" w:eastAsia="Calibri" w:hAnsi="Times New Roman" w:cs="Times New Roman"/>
          <w:sz w:val="28"/>
          <w:szCs w:val="28"/>
          <w:lang w:eastAsia="ru-RU"/>
        </w:rPr>
        <w:t>.2021г.), мировой судья приходит к следующему.</w:t>
      </w:r>
    </w:p>
    <w:p w:rsidR="00487267" w:rsidRPr="00487267" w:rsidP="004872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8726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Установлено, что </w:t>
      </w:r>
      <w:r w:rsidR="00E15A2D">
        <w:rPr>
          <w:rFonts w:ascii="Times New Roman" w:eastAsia="Calibri" w:hAnsi="Times New Roman" w:cs="Times New Roman"/>
          <w:sz w:val="28"/>
          <w:szCs w:val="20"/>
          <w:lang w:eastAsia="ru-RU"/>
        </w:rPr>
        <w:t>01.03</w:t>
      </w:r>
      <w:r w:rsidRPr="0048726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.2021г. должностным лицом Волжско-Камского межрегионального управления </w:t>
      </w:r>
      <w:r w:rsidRPr="00487267">
        <w:rPr>
          <w:rFonts w:ascii="Times New Roman" w:eastAsia="Calibri" w:hAnsi="Times New Roman" w:cs="Times New Roman"/>
          <w:sz w:val="28"/>
          <w:szCs w:val="20"/>
          <w:lang w:eastAsia="ru-RU"/>
        </w:rPr>
        <w:t>Росприроднадзора</w:t>
      </w:r>
      <w:r w:rsidRPr="0048726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вынесено предписание в адрес общества об устранении выявленных нарушений, установлен срок выполнения предписания, предписание вручено в тот же день представителю общества.</w:t>
      </w:r>
    </w:p>
    <w:p w:rsidR="00487267" w:rsidRPr="00487267" w:rsidP="00487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8726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период проведения проверки </w:t>
      </w:r>
      <w:r w:rsidR="00E15A2D">
        <w:rPr>
          <w:rFonts w:ascii="Times New Roman" w:eastAsia="Calibri" w:hAnsi="Times New Roman" w:cs="Times New Roman"/>
          <w:sz w:val="28"/>
          <w:szCs w:val="20"/>
          <w:lang w:eastAsia="ru-RU"/>
        </w:rPr>
        <w:t>11.03.2022г</w:t>
      </w:r>
      <w:r w:rsidRPr="0048726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выявлено, что </w:t>
      </w:r>
      <w:r w:rsidR="00793B4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п.1 </w:t>
      </w:r>
      <w:r w:rsidRPr="00487267">
        <w:rPr>
          <w:rFonts w:ascii="Times New Roman" w:eastAsia="Calibri" w:hAnsi="Times New Roman" w:cs="Times New Roman"/>
          <w:sz w:val="28"/>
          <w:szCs w:val="20"/>
          <w:lang w:eastAsia="ru-RU"/>
        </w:rPr>
        <w:t>предписани</w:t>
      </w:r>
      <w:r w:rsidR="00793B44">
        <w:rPr>
          <w:rFonts w:ascii="Times New Roman" w:eastAsia="Calibri" w:hAnsi="Times New Roman" w:cs="Times New Roman"/>
          <w:sz w:val="28"/>
          <w:szCs w:val="20"/>
          <w:lang w:eastAsia="ru-RU"/>
        </w:rPr>
        <w:t>я не выполнен</w:t>
      </w:r>
      <w:r w:rsidRPr="0048726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 полном объеме, в связи с чем в отношении привлекаемого лица составлен протокол об административном правонарушении по ч.1 ст.19.5 КоАП РФ, которая</w:t>
      </w:r>
      <w:r w:rsidRPr="00487267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предусматривает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487267" w:rsidRPr="00487267" w:rsidP="00487267">
      <w:pPr>
        <w:spacing w:after="1" w:line="220" w:lineRule="atLeast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87267">
        <w:rPr>
          <w:rFonts w:ascii="Times New Roman" w:eastAsia="Calibri" w:hAnsi="Times New Roman" w:cs="Calibri"/>
          <w:sz w:val="28"/>
          <w:szCs w:val="28"/>
          <w:lang w:eastAsia="ru-RU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5E15A8" w:rsidRPr="00EC10DB" w:rsidP="00487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87267">
        <w:rPr>
          <w:rFonts w:ascii="Times New Roman" w:eastAsia="Calibri" w:hAnsi="Times New Roman" w:cs="Calibri"/>
          <w:sz w:val="28"/>
          <w:szCs w:val="28"/>
          <w:lang w:eastAsia="ru-RU"/>
        </w:rP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EC10DB" w:rsidRPr="00EC10DB" w:rsidP="00EC10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C10DB">
        <w:rPr>
          <w:rFonts w:ascii="Times New Roman" w:eastAsia="Calibri" w:hAnsi="Times New Roman" w:cs="Calibri"/>
          <w:sz w:val="28"/>
          <w:szCs w:val="28"/>
          <w:lang w:eastAsia="ru-RU"/>
        </w:rPr>
        <w:t>Учитывая, что на момент рассмотрения дела, предписание не признано незаконным и не отменено, к установленному в нем сроку нарушения не устранены, общество подлежит привлечению к административной ответственности по ч.1 ст.19.5 КоАП РФ.</w:t>
      </w:r>
    </w:p>
    <w:p w:rsidR="00981D6D" w:rsidRPr="00EC10DB" w:rsidP="00981D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C10DB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юридического лица.</w:t>
      </w:r>
    </w:p>
    <w:p w:rsidR="00EC10DB" w:rsidRPr="00793B44" w:rsidP="00EC10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93B44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</w:t>
      </w:r>
      <w:r w:rsidRPr="00793B44" w:rsidR="00981D6D"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Pr="00793B44">
        <w:rPr>
          <w:rFonts w:ascii="Times New Roman" w:eastAsia="Calibri" w:hAnsi="Times New Roman" w:cs="Calibri"/>
          <w:sz w:val="28"/>
          <w:szCs w:val="28"/>
          <w:lang w:eastAsia="ru-RU"/>
        </w:rPr>
        <w:t>, смягчающ</w:t>
      </w:r>
      <w:r w:rsidRPr="00793B44" w:rsidR="00981D6D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793B4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 административную ответственность, </w:t>
      </w:r>
      <w:r w:rsidRPr="00793B44" w:rsidR="00981D6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признание вины, </w:t>
      </w:r>
      <w:r w:rsidRPr="00793B44">
        <w:rPr>
          <w:rFonts w:ascii="Times New Roman" w:eastAsia="Calibri" w:hAnsi="Times New Roman" w:cs="Calibri"/>
          <w:sz w:val="28"/>
          <w:szCs w:val="28"/>
          <w:lang w:eastAsia="ru-RU"/>
        </w:rPr>
        <w:t>привлечение к административной ответственности впервые.</w:t>
      </w:r>
    </w:p>
    <w:p w:rsidR="00EC10DB" w:rsidP="00EC10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C10DB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Обстоятельства, отягчающие административную ответственность, не установлены.</w:t>
      </w:r>
    </w:p>
    <w:p w:rsidR="00981D6D" w:rsidRPr="00EC10DB" w:rsidP="00981D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81D6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обществом административного правонарушения к малозначительным и освобождения его от административной ответственности в соответствии со </w:t>
      </w:r>
      <w:hyperlink r:id="rId5" w:history="1">
        <w:r w:rsidRPr="00981D6D">
          <w:rPr>
            <w:rStyle w:val="Hyperlink"/>
            <w:rFonts w:ascii="Times New Roman" w:eastAsia="Calibri" w:hAnsi="Times New Roman" w:cs="Calibri"/>
            <w:color w:val="auto"/>
            <w:sz w:val="28"/>
            <w:szCs w:val="28"/>
            <w:u w:val="none"/>
            <w:lang w:eastAsia="ru-RU"/>
          </w:rPr>
          <w:t>ст.2.9</w:t>
        </w:r>
      </w:hyperlink>
      <w:r w:rsidRPr="00981D6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имеется.</w:t>
      </w:r>
    </w:p>
    <w:p w:rsidR="00EC10DB" w:rsidRPr="00EC10DB" w:rsidP="00EC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0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981D6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C1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EC10DB" w:rsidRPr="00EC10DB" w:rsidP="00EC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0DB" w:rsidRPr="00EC10DB" w:rsidP="00EC1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0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EC10DB" w:rsidRPr="00EC10DB" w:rsidP="00EC10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0DB" w:rsidRPr="00EC10DB" w:rsidP="00EC10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363F1">
        <w:rPr>
          <w:rFonts w:ascii="Times New Roman" w:eastAsia="Calibri" w:hAnsi="Times New Roman" w:cs="Times New Roman"/>
          <w:sz w:val="28"/>
          <w:szCs w:val="28"/>
          <w:lang w:eastAsia="ru-RU"/>
        </w:rPr>
        <w:t>кционерно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363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363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363F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87267">
        <w:rPr>
          <w:rFonts w:ascii="Times New Roman" w:eastAsia="Calibri" w:hAnsi="Times New Roman" w:cs="Times New Roman"/>
          <w:sz w:val="28"/>
          <w:szCs w:val="28"/>
          <w:lang w:eastAsia="ru-RU"/>
        </w:rPr>
        <w:t>атех</w:t>
      </w:r>
      <w:r w:rsidRPr="00EC10DB">
        <w:rPr>
          <w:rFonts w:ascii="Times New Roman" w:eastAsia="Calibri" w:hAnsi="Times New Roman" w:cs="Times New Roman"/>
          <w:sz w:val="28"/>
          <w:szCs w:val="28"/>
          <w:lang w:eastAsia="ru-RU"/>
        </w:rPr>
        <w:t>» признать виновным в совершении административного правонарушения, предусмотренного ч.1 ст.19.5 КоАП РФ, и назначить ему административное наказание в виде административного штрафа в размере 10000 (десять тысяч) рублей.</w:t>
      </w:r>
    </w:p>
    <w:p w:rsidR="00487267" w:rsidRPr="00487267" w:rsidP="004872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 Банка России// </w:t>
      </w:r>
      <w:r w:rsidRPr="00487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48726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487267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 КБК 73111601193010005140, УИН 0318690900000000027</w:t>
      </w:r>
      <w:r w:rsidR="00E15A2D">
        <w:rPr>
          <w:rFonts w:ascii="Times New Roman" w:eastAsia="Calibri" w:hAnsi="Times New Roman" w:cs="Times New Roman"/>
          <w:sz w:val="28"/>
          <w:szCs w:val="28"/>
          <w:lang w:eastAsia="ru-RU"/>
        </w:rPr>
        <w:t>945318</w:t>
      </w:r>
      <w:r w:rsidRPr="004872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87267" w:rsidRPr="00487267" w:rsidP="0048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67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487267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487267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487267">
        <w:rPr>
          <w:rFonts w:ascii="Times New Roman" w:eastAsia="Calibri" w:hAnsi="Times New Roman" w:cs="Times New Roman"/>
          <w:sz w:val="28"/>
          <w:szCs w:val="28"/>
        </w:rPr>
        <w:t>каб</w:t>
      </w:r>
      <w:r w:rsidRPr="00487267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48726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487267">
        <w:rPr>
          <w:rFonts w:ascii="Times New Roman" w:eastAsia="Calibri" w:hAnsi="Times New Roman" w:cs="Times New Roman"/>
          <w:sz w:val="28"/>
          <w:szCs w:val="28"/>
        </w:rPr>
        <w:t>-</w:t>
      </w:r>
      <w:r w:rsidRPr="0048726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48726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48726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487267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48726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487267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48726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4872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10DB" w:rsidRPr="00EC10DB" w:rsidP="00EC1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7F24E5" w:rsidRPr="0030231E" w:rsidP="007F24E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4E5" w:rsidRPr="00CC076E" w:rsidP="007F24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4E5" w:rsidP="005E15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15A2D" w:rsidRPr="00CC076E" w:rsidP="005E15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4E5" w:rsidRPr="00CC076E" w:rsidP="007F2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7F24E5" w:rsidRPr="00CC076E" w:rsidP="007F2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7F24E5" w:rsidRPr="00CC076E" w:rsidP="007F2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267" w:rsidP="007F2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F24E5" w:rsidP="007F2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8726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87267" w:rsidRPr="00CC076E" w:rsidP="007F2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24E5" w:rsidRPr="00CC076E" w:rsidP="007F2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7F24E5" w:rsidRPr="007E5239" w:rsidP="007F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85" w:rsidRPr="00CD2BC1" w:rsidP="007F2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8E5088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1F0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51F0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1F0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B26">
      <w:rPr>
        <w:rStyle w:val="PageNumber"/>
        <w:noProof/>
      </w:rPr>
      <w:t>3</w:t>
    </w:r>
    <w:r>
      <w:rPr>
        <w:rStyle w:val="PageNumber"/>
      </w:rPr>
      <w:fldChar w:fldCharType="end"/>
    </w:r>
  </w:p>
  <w:p w:rsidR="001C51F0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C1"/>
    <w:rsid w:val="000064A3"/>
    <w:rsid w:val="000225CB"/>
    <w:rsid w:val="00060B75"/>
    <w:rsid w:val="000B3EF4"/>
    <w:rsid w:val="00104FF9"/>
    <w:rsid w:val="0016760D"/>
    <w:rsid w:val="001C51F0"/>
    <w:rsid w:val="0023686D"/>
    <w:rsid w:val="00240863"/>
    <w:rsid w:val="002974DE"/>
    <w:rsid w:val="0030231E"/>
    <w:rsid w:val="0033308A"/>
    <w:rsid w:val="003809C5"/>
    <w:rsid w:val="003F29D1"/>
    <w:rsid w:val="004101EB"/>
    <w:rsid w:val="00487267"/>
    <w:rsid w:val="00493943"/>
    <w:rsid w:val="004C0E4C"/>
    <w:rsid w:val="004F2D08"/>
    <w:rsid w:val="004F73B9"/>
    <w:rsid w:val="0054039E"/>
    <w:rsid w:val="005B2BD4"/>
    <w:rsid w:val="005D6BCA"/>
    <w:rsid w:val="005E15A8"/>
    <w:rsid w:val="00666485"/>
    <w:rsid w:val="006C7A8F"/>
    <w:rsid w:val="00702696"/>
    <w:rsid w:val="007768AD"/>
    <w:rsid w:val="00793B44"/>
    <w:rsid w:val="007E5239"/>
    <w:rsid w:val="007F24E5"/>
    <w:rsid w:val="008363F1"/>
    <w:rsid w:val="008557D4"/>
    <w:rsid w:val="00857FAF"/>
    <w:rsid w:val="008E5088"/>
    <w:rsid w:val="009645CA"/>
    <w:rsid w:val="00981D6D"/>
    <w:rsid w:val="00993BBB"/>
    <w:rsid w:val="009F4CC6"/>
    <w:rsid w:val="00A2001B"/>
    <w:rsid w:val="00B03D7C"/>
    <w:rsid w:val="00B73D33"/>
    <w:rsid w:val="00C60F61"/>
    <w:rsid w:val="00C87B41"/>
    <w:rsid w:val="00C958AD"/>
    <w:rsid w:val="00CC076E"/>
    <w:rsid w:val="00CC1513"/>
    <w:rsid w:val="00CD2BC1"/>
    <w:rsid w:val="00D25297"/>
    <w:rsid w:val="00DC6B26"/>
    <w:rsid w:val="00E15A2D"/>
    <w:rsid w:val="00E222E6"/>
    <w:rsid w:val="00EC10DB"/>
    <w:rsid w:val="00F90C42"/>
    <w:rsid w:val="00FA04E8"/>
    <w:rsid w:val="00FA293A"/>
    <w:rsid w:val="00FC2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9FFF6-B697-4BF7-95E1-3B9FD50A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D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D2BC1"/>
  </w:style>
  <w:style w:type="character" w:styleId="PageNumber">
    <w:name w:val="page number"/>
    <w:uiPriority w:val="99"/>
    <w:rsid w:val="00CD2BC1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0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64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3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8EC528C321BC302C5191F964C6AE1D1E3A782AC0C7571EF325AF570753CA724F3F22AD8BA6A55AAt9OEF" TargetMode="External" /><Relationship Id="rId6" Type="http://schemas.openxmlformats.org/officeDocument/2006/relationships/hyperlink" Target="mailto:ms.3506@tatar.r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9F6F-BD97-41F1-84CB-273E1BBF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