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06B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633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Алтынбаева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в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0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</w:t>
      </w:r>
      <w:r w:rsidR="00E2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</w:rPr>
        <w:t>5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306B3"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E306B3">
        <w:rPr>
          <w:rFonts w:ascii="Times New Roman" w:eastAsia="Calibri" w:hAnsi="Times New Roman" w:cs="Times New Roman"/>
          <w:sz w:val="28"/>
          <w:szCs w:val="28"/>
        </w:rPr>
        <w:t>Алтынбаев</w:t>
      </w:r>
      <w:r w:rsidR="00E306B3"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306B3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E306B3">
        <w:rPr>
          <w:rFonts w:ascii="Times New Roman" w:eastAsia="Calibri" w:hAnsi="Times New Roman" w:cs="Times New Roman"/>
          <w:sz w:val="28"/>
          <w:szCs w:val="28"/>
        </w:rPr>
        <w:t>№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E306B3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603E88"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306B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306B3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06B3">
        <w:rPr>
          <w:rFonts w:ascii="Times New Roman" w:eastAsia="Calibri" w:hAnsi="Times New Roman" w:cs="Times New Roman"/>
          <w:sz w:val="28"/>
          <w:szCs w:val="28"/>
        </w:rPr>
        <w:t>Алтынбаев</w:t>
      </w:r>
      <w:r w:rsidRPr="00E306B3"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>Алтынбаев</w:t>
      </w:r>
      <w:r w:rsidR="00E306B3">
        <w:rPr>
          <w:rFonts w:ascii="Times New Roman" w:eastAsia="Calibri" w:hAnsi="Times New Roman" w:cs="Times New Roman"/>
          <w:sz w:val="28"/>
          <w:szCs w:val="28"/>
        </w:rPr>
        <w:t>а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603E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>Алтынбаев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306B3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>Алтынбаев</w:t>
      </w:r>
      <w:r w:rsidRPr="00E306B3" w:rsidR="00E306B3">
        <w:rPr>
          <w:rFonts w:ascii="Times New Roman" w:eastAsia="Calibri" w:hAnsi="Times New Roman" w:cs="Times New Roman"/>
          <w:sz w:val="28"/>
          <w:szCs w:val="28"/>
        </w:rPr>
        <w:t xml:space="preserve"> Н.Н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E306B3">
        <w:rPr>
          <w:rFonts w:ascii="Times New Roman" w:eastAsia="Calibri" w:hAnsi="Times New Roman" w:cs="Times New Roman"/>
          <w:sz w:val="28"/>
          <w:szCs w:val="28"/>
        </w:rPr>
        <w:t>наличие малолетних детей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6B3">
        <w:rPr>
          <w:rFonts w:ascii="Times New Roman" w:eastAsia="Calibri" w:hAnsi="Times New Roman" w:cs="Times New Roman"/>
          <w:sz w:val="28"/>
          <w:szCs w:val="28"/>
          <w:lang w:eastAsia="ru-RU"/>
        </w:rPr>
        <w:t>Алтынбаева</w:t>
      </w:r>
      <w:r w:rsidRPr="00E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603E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603E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30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03E8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</w:rPr>
        <w:t>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E306B3">
        <w:rPr>
          <w:rFonts w:ascii="Times New Roman" w:eastAsia="Calibri" w:hAnsi="Times New Roman" w:cs="Times New Roman"/>
          <w:sz w:val="28"/>
          <w:szCs w:val="28"/>
        </w:rPr>
        <w:t>15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B15DA">
        <w:rPr>
          <w:rFonts w:ascii="Times New Roman" w:eastAsia="Calibri" w:hAnsi="Times New Roman" w:cs="Times New Roman"/>
          <w:sz w:val="28"/>
          <w:szCs w:val="28"/>
        </w:rPr>
        <w:t>1</w:t>
      </w:r>
      <w:r w:rsidR="00E306B3">
        <w:rPr>
          <w:rFonts w:ascii="Times New Roman" w:eastAsia="Calibri" w:hAnsi="Times New Roman" w:cs="Times New Roman"/>
          <w:sz w:val="28"/>
          <w:szCs w:val="28"/>
        </w:rPr>
        <w:t>5</w:t>
      </w:r>
      <w:r w:rsidR="0048483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3E8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E5D78"/>
    <w:rsid w:val="00232D61"/>
    <w:rsid w:val="00244867"/>
    <w:rsid w:val="00262D77"/>
    <w:rsid w:val="002C1C70"/>
    <w:rsid w:val="002D6C2E"/>
    <w:rsid w:val="00326640"/>
    <w:rsid w:val="00326E85"/>
    <w:rsid w:val="00331607"/>
    <w:rsid w:val="00344F06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E88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432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25765"/>
    <w:rsid w:val="00E306B3"/>
    <w:rsid w:val="00E55E50"/>
    <w:rsid w:val="00E8052F"/>
    <w:rsid w:val="00E80A6F"/>
    <w:rsid w:val="00E84B65"/>
    <w:rsid w:val="00EB5B37"/>
    <w:rsid w:val="00EC35E1"/>
    <w:rsid w:val="00EE45A2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