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03D" w:rsidRPr="0027403D" w:rsidP="0027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 w:rsidR="001D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47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71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507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февраля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A2A51" w:rsidRPr="00E56445" w:rsidP="00274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E5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ст.3.8 Кодекса Республики Татарстан об административных правонарушениях (далее – КоАП РТ) в отношении 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Субботина Е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952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времени с 22 час. 00 мин. 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2022г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до 01</w:t>
      </w:r>
      <w:r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февраля 2022г. Субботин Е.В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находясь в квартире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№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720391"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г.Альметьевск, 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>допустил</w:t>
      </w:r>
      <w:r w:rsidR="002E5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тишин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поко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проживающих в многокварти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рном доме, в ночное время суток, а именно: громко разговаривал, 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шумел, слушал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музыку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ст.2 </w:t>
      </w:r>
      <w:r w:rsidRPr="00E56445">
        <w:rPr>
          <w:rFonts w:ascii="Times New Roman" w:eastAsia="Calibri" w:hAnsi="Times New Roman" w:cs="Times New Roman"/>
          <w:sz w:val="28"/>
          <w:szCs w:val="28"/>
        </w:rPr>
        <w:t>Закона Республики Татарстан от 12.01.2010 N3-ЗРТ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– с 22.00 часов до 9.00 часов.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6445">
        <w:rPr>
          <w:rFonts w:ascii="Times New Roman" w:eastAsia="Calibri" w:hAnsi="Times New Roman" w:cs="Times New Roman"/>
          <w:sz w:val="28"/>
        </w:rPr>
        <w:t>Согласно ст.3 Закона, объектами, на которых обеспечивается покой граждан и тишина в ночное время, являются, в том числе,</w:t>
      </w:r>
      <w:r w:rsidRPr="00E56445">
        <w:rPr>
          <w:rFonts w:ascii="Calibri" w:eastAsia="Calibri" w:hAnsi="Calibri" w:cs="Times New Roman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</w:rPr>
        <w:t>многоквартирные и индивидуальные жилые дома, в том числе расположенные в них места общего пользования.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</w:rPr>
        <w:t>Запрещается совершать следующие действия, нарушающие покой граждан и тишину в ночное время, в том числе, использование телевизоров, радиоприемников, магнитофонов и других звуковоспроизводящих устройств, а также устройств звукоусиления,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 (ст.4 Закона).</w:t>
      </w:r>
    </w:p>
    <w:p w:rsidR="009A2A51" w:rsidRPr="00B2649B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C37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 Е.В</w:t>
      </w:r>
      <w:r w:rsidRPr="00B2649B"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просил рассмотреть дело в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Вина </w:t>
      </w:r>
      <w:r w:rsidRPr="00E50C37"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50C37"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</w:t>
      </w:r>
      <w:r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403D"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заявлени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письменными объяснениями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F3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50C37"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50C37"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данным доказательствам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ч.1 ст.3.8 КоАП РТ, как нарушение покоя граждан и тишины в ночное время.</w:t>
      </w:r>
    </w:p>
    <w:p w:rsidR="009A2A51" w:rsidRPr="00B2649B" w:rsidP="00B26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смягчающие </w:t>
      </w:r>
      <w:r w:rsidRPr="00B2649B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>отягчающие административную ответственность, не установлены.</w:t>
      </w:r>
    </w:p>
    <w:p w:rsidR="009A2A51" w:rsidRPr="00E56445" w:rsidP="009A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ст.29.9-29.1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C79" w:rsidP="001D7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C37">
        <w:rPr>
          <w:rFonts w:ascii="Times New Roman" w:eastAsia="Calibri" w:hAnsi="Times New Roman" w:cs="Times New Roman"/>
          <w:sz w:val="28"/>
          <w:szCs w:val="28"/>
          <w:lang w:eastAsia="ru-RU"/>
        </w:rPr>
        <w:t>Субботина Е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5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5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ст.3.8 КоАП РТ,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 w:rsidR="0072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500 (пятьсот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0C3F25" w:rsidRPr="006F0FCF" w:rsidP="000C3F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</w:t>
      </w:r>
      <w:r w:rsidRPr="006F0FCF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к/с 40102810445370000079, 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6F0FCF" w:rsidR="006516ED">
        <w:rPr>
          <w:rFonts w:ascii="Times New Roman" w:eastAsia="Calibri" w:hAnsi="Times New Roman" w:cs="Times New Roman"/>
          <w:sz w:val="28"/>
          <w:szCs w:val="28"/>
          <w:lang w:eastAsia="ru-RU"/>
        </w:rPr>
        <w:t>73111602010020000140, УИН 03186909000000000</w:t>
      </w:r>
      <w:r w:rsidRPr="006F0FCF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F0FC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838332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0FCF" w:rsidRPr="00046E8B" w:rsidP="006F0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610D" w:rsidRPr="00CC076E" w:rsidP="006225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B297B" w:rsidRPr="004101EB" w:rsidP="004B2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1D7C79" w:rsidRPr="00CC076E" w:rsidP="004B29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F7A" w:rsidRPr="00CC076E" w:rsidP="00C71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A91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9B2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C71F7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A0F3F" w:rsidRPr="00CC076E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F0FCF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7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20391">
      <w:rPr>
        <w:noProof/>
      </w:rPr>
      <w:t>2</w:t>
    </w:r>
    <w:r>
      <w:rPr>
        <w:noProof/>
      </w:rPr>
      <w:fldChar w:fldCharType="end"/>
    </w:r>
  </w:p>
  <w:p w:rsidR="000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1"/>
    <w:rsid w:val="00000BE3"/>
    <w:rsid w:val="00031556"/>
    <w:rsid w:val="00046E8B"/>
    <w:rsid w:val="000C3F25"/>
    <w:rsid w:val="000E374D"/>
    <w:rsid w:val="001D7C79"/>
    <w:rsid w:val="0021625B"/>
    <w:rsid w:val="00255CE4"/>
    <w:rsid w:val="0027403D"/>
    <w:rsid w:val="00284B09"/>
    <w:rsid w:val="002E59F7"/>
    <w:rsid w:val="00354760"/>
    <w:rsid w:val="003A0F3F"/>
    <w:rsid w:val="003D5BF2"/>
    <w:rsid w:val="004048DE"/>
    <w:rsid w:val="004101EB"/>
    <w:rsid w:val="004B297B"/>
    <w:rsid w:val="004D2751"/>
    <w:rsid w:val="005330A2"/>
    <w:rsid w:val="00537641"/>
    <w:rsid w:val="00622521"/>
    <w:rsid w:val="006516ED"/>
    <w:rsid w:val="006B1A91"/>
    <w:rsid w:val="006F0FCF"/>
    <w:rsid w:val="00720391"/>
    <w:rsid w:val="00951277"/>
    <w:rsid w:val="0095276C"/>
    <w:rsid w:val="0098367F"/>
    <w:rsid w:val="00990261"/>
    <w:rsid w:val="009A2A51"/>
    <w:rsid w:val="009B2094"/>
    <w:rsid w:val="009F0C48"/>
    <w:rsid w:val="00A2038B"/>
    <w:rsid w:val="00AA1259"/>
    <w:rsid w:val="00AC3C4E"/>
    <w:rsid w:val="00AD1F04"/>
    <w:rsid w:val="00B2649B"/>
    <w:rsid w:val="00B47C73"/>
    <w:rsid w:val="00B52903"/>
    <w:rsid w:val="00B603A5"/>
    <w:rsid w:val="00B848BE"/>
    <w:rsid w:val="00BD7F16"/>
    <w:rsid w:val="00C2003D"/>
    <w:rsid w:val="00C27BFF"/>
    <w:rsid w:val="00C71F7A"/>
    <w:rsid w:val="00CC076E"/>
    <w:rsid w:val="00DA6CA7"/>
    <w:rsid w:val="00DF38ED"/>
    <w:rsid w:val="00E50C37"/>
    <w:rsid w:val="00E56445"/>
    <w:rsid w:val="00E6450C"/>
    <w:rsid w:val="00E85C59"/>
    <w:rsid w:val="00EC5FDE"/>
    <w:rsid w:val="00F3610D"/>
    <w:rsid w:val="00FF6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89D8A-7940-4AC6-BEC5-D4A41BB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2A51"/>
  </w:style>
  <w:style w:type="paragraph" w:styleId="BalloonText">
    <w:name w:val="Balloon Text"/>
    <w:basedOn w:val="Normal"/>
    <w:link w:val="a0"/>
    <w:uiPriority w:val="99"/>
    <w:semiHidden/>
    <w:unhideWhenUsed/>
    <w:rsid w:val="00C2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