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8D316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275D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30A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56C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8275D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30A6F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B56CC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0440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49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 февраля</w:t>
      </w:r>
      <w:r w:rsidR="00B56C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482B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ст.20.25 Кодекса Российской Федерации об административных правонарушениях (далее – КоАП РФ) в отношении 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Исаковой Г</w:t>
      </w:r>
      <w:r w:rsidR="007171A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7171A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7171A9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C24F40">
        <w:rPr>
          <w:rFonts w:ascii="Times New Roman" w:eastAsia="Calibri" w:hAnsi="Times New Roman" w:cs="Times New Roman"/>
          <w:sz w:val="28"/>
          <w:szCs w:val="28"/>
          <w:lang w:eastAsia="ru-RU"/>
        </w:rPr>
        <w:t>ки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171A9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</w:t>
      </w:r>
      <w:r w:rsidR="00C24F40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и проживающе</w:t>
      </w:r>
      <w:r w:rsidR="00C24F40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001C42"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7171A9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DB00B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001C42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 w:rsidR="00C24F40">
        <w:rPr>
          <w:rFonts w:ascii="Times New Roman" w:eastAsia="Calibri" w:hAnsi="Times New Roman" w:cs="Times New Roman"/>
          <w:sz w:val="28"/>
          <w:szCs w:val="28"/>
          <w:lang w:eastAsia="ru-RU"/>
        </w:rPr>
        <w:t>инспектора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ИАЗ ЦАФАП ГИБДД МВД по Республике Татарстан от 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19.09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07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вступившим в законную силу 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19.10</w:t>
      </w:r>
      <w:r w:rsidR="00755CD0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Исакова Г.Р</w:t>
      </w:r>
      <w:r w:rsidR="004968A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подвергнут</w:t>
      </w:r>
      <w:r w:rsidR="00C24F4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административному наказанию 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ч.2 ст.12.9</w:t>
      </w:r>
      <w:r w:rsidRPr="004B2C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КоАП РФ в виде административного штрафа в размере 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F1262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C12F6F">
        <w:rPr>
          <w:rFonts w:ascii="Times New Roman" w:eastAsia="Calibri" w:hAnsi="Times New Roman" w:cs="Times New Roman"/>
          <w:sz w:val="28"/>
          <w:szCs w:val="28"/>
          <w:lang w:eastAsia="ru-RU"/>
        </w:rPr>
        <w:t>0 рублей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уплаты штрафа истек 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18.12</w:t>
      </w:r>
      <w:r w:rsidR="002D482B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на день составления протокола об административном правонарушении (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20.01.2022г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.) административный штраф не уплачен.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На день рассмотрения дела сведения об уплате штрафа мировому судье также не представлены.</w:t>
      </w:r>
    </w:p>
    <w:p w:rsidR="008D3164" w:rsidRPr="00402F92" w:rsidP="006356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1.3-1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8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ст.31.5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РФ.</w:t>
      </w:r>
    </w:p>
    <w:p w:rsidR="00DB00BC" w:rsidRPr="002E6950" w:rsidP="006356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3164">
        <w:rPr>
          <w:rFonts w:ascii="Times New Roman" w:eastAsia="Calibri" w:hAnsi="Times New Roman" w:cs="Times New Roman"/>
          <w:sz w:val="28"/>
          <w:szCs w:val="28"/>
          <w:lang w:eastAsia="ru-RU"/>
        </w:rPr>
        <w:t>Исакова Г.Р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6356B3" w:rsidR="006356B3">
        <w:rPr>
          <w:rFonts w:ascii="Times New Roman" w:eastAsia="Calibri" w:hAnsi="Times New Roman" w:cs="Times New Roman"/>
          <w:sz w:val="28"/>
          <w:szCs w:val="28"/>
          <w:lang w:eastAsia="ru-RU"/>
        </w:rPr>
        <w:t>о времени и месте рассмотрения дела извещен</w:t>
      </w:r>
      <w:r w:rsidR="006356B3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356B3" w:rsidR="006356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надлежащим образом, ходатайств об отложении рассмотрения дела не поступало, мировой судья считает возможным рассмотреть дело в отсутствие лица, привлекаемого к административной ответственности.</w:t>
      </w:r>
    </w:p>
    <w:p w:rsid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привлекаемого лица устанавливается собранными по делу доказательствами: протоколом об административном правонарушении, копией постановления об административном правонарушении, 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информационной справкой о наличии неуплаченных административных штрафов</w:t>
      </w:r>
      <w:r w:rsidR="007B33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бездействии </w:t>
      </w:r>
      <w:r w:rsidRPr="008D3164"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Исаков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8D3164"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содержится состав административного правонарушения, предусмотренного ч.1 ст.20.25 КоАП РФ, как неуплата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административного штрафа в срок, предусмотренный Кодексом Российской Федерации об административных правонарушениях.</w:t>
      </w:r>
    </w:p>
    <w:p w:rsidR="00402F92" w:rsidRP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Обстоятельства, смягчающие и отягчающие административную ответственность, не установлены.</w:t>
      </w:r>
    </w:p>
    <w:p w:rsidR="00402F92" w:rsidRP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38033A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, е</w:t>
      </w:r>
      <w:r w:rsidR="0038033A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 считает возможным назначить административное наказание в виде административного штрафа.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</w:t>
      </w:r>
      <w:r w:rsidR="006356B3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D3164"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Исаков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8D3164"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7171A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D3164"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7171A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D3164"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38033A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РФ, и назначить е</w:t>
      </w:r>
      <w:r w:rsidR="0038033A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000 (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одна тысяча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рублей. </w:t>
      </w:r>
    </w:p>
    <w:p w:rsidR="00CD6FB0" w:rsidRPr="0038033A" w:rsidP="00CD6F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Получатель: УФК по РТ (Министерство юстиции РТ), ИНН 1654003139, КПП 165501001, БИК 019205400, ОКТМО 92701000001, р/с 03100643000000011100 в Отделение-НБ РТ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Банка России//</w:t>
      </w:r>
      <w:r w:rsidRPr="0038033A" w:rsidR="002D48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РТ 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>// УФК по РТ</w:t>
      </w: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к/с 40102810445370000079, КБК 73111601203019000140, УИН </w:t>
      </w:r>
      <w:r w:rsidRPr="00AB2D9E">
        <w:rPr>
          <w:rFonts w:ascii="Times New Roman" w:eastAsia="Calibri" w:hAnsi="Times New Roman" w:cs="Times New Roman"/>
          <w:sz w:val="28"/>
          <w:szCs w:val="28"/>
          <w:lang w:eastAsia="ru-RU"/>
        </w:rPr>
        <w:t>031869090000000002</w:t>
      </w:r>
      <w:r w:rsidR="006356B3">
        <w:rPr>
          <w:rFonts w:ascii="Times New Roman" w:eastAsia="Calibri" w:hAnsi="Times New Roman" w:cs="Times New Roman"/>
          <w:sz w:val="28"/>
          <w:szCs w:val="28"/>
          <w:lang w:eastAsia="ru-RU"/>
        </w:rPr>
        <w:t>6659951</w:t>
      </w:r>
      <w:r w:rsidRPr="00AB2D9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8033A" w:rsidRPr="0038033A" w:rsidP="00380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Документ об уплате административного штрафа рекомендуем предоставить по адресу: г.Альметьевск, </w:t>
      </w:r>
      <w:r w:rsidRPr="0038033A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, д.56а, </w:t>
      </w:r>
      <w:r w:rsidRPr="0038033A">
        <w:rPr>
          <w:rFonts w:ascii="Times New Roman" w:eastAsia="Calibri" w:hAnsi="Times New Roman" w:cs="Times New Roman"/>
          <w:sz w:val="28"/>
          <w:szCs w:val="28"/>
        </w:rPr>
        <w:t>каб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. №212, тел/факс: 8 (8553) 226502, 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38033A">
        <w:rPr>
          <w:rFonts w:ascii="Times New Roman" w:eastAsia="Calibri" w:hAnsi="Times New Roman" w:cs="Times New Roman"/>
          <w:sz w:val="28"/>
          <w:szCs w:val="28"/>
        </w:rPr>
        <w:t>-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9" w:history="1"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ms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.3506@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tatar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3803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2F92" w:rsidRPr="0038033A" w:rsidP="00380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5A6FF2" w:rsidRPr="0030231E" w:rsidP="005A6FF2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950" w:rsidRPr="00402F92" w:rsidP="00606D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6CCE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 w:rsidR="008A44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8033A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</w:t>
      </w:r>
      <w:r w:rsidR="00B56CCE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B56CCE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356C" w:rsidRPr="008A442B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sectPr w:rsidSect="00B56CCE"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7171A9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1C42"/>
    <w:rsid w:val="00020909"/>
    <w:rsid w:val="000219BF"/>
    <w:rsid w:val="00033916"/>
    <w:rsid w:val="00034F2C"/>
    <w:rsid w:val="000452FF"/>
    <w:rsid w:val="000616CD"/>
    <w:rsid w:val="00072A24"/>
    <w:rsid w:val="000735DF"/>
    <w:rsid w:val="00075A41"/>
    <w:rsid w:val="00076559"/>
    <w:rsid w:val="000831FC"/>
    <w:rsid w:val="000A231D"/>
    <w:rsid w:val="000A3074"/>
    <w:rsid w:val="000D4DB4"/>
    <w:rsid w:val="000E11B6"/>
    <w:rsid w:val="000F1704"/>
    <w:rsid w:val="000F6BB5"/>
    <w:rsid w:val="00115269"/>
    <w:rsid w:val="0013777F"/>
    <w:rsid w:val="00173296"/>
    <w:rsid w:val="001C05FE"/>
    <w:rsid w:val="001C2354"/>
    <w:rsid w:val="00216717"/>
    <w:rsid w:val="002260D4"/>
    <w:rsid w:val="002274D7"/>
    <w:rsid w:val="00262EF7"/>
    <w:rsid w:val="00280FEF"/>
    <w:rsid w:val="002D482B"/>
    <w:rsid w:val="002D4CB5"/>
    <w:rsid w:val="002E40E5"/>
    <w:rsid w:val="002E4D0B"/>
    <w:rsid w:val="002E6950"/>
    <w:rsid w:val="002F34E9"/>
    <w:rsid w:val="0030231E"/>
    <w:rsid w:val="00310373"/>
    <w:rsid w:val="00310FF7"/>
    <w:rsid w:val="00312E84"/>
    <w:rsid w:val="00336F73"/>
    <w:rsid w:val="0038033A"/>
    <w:rsid w:val="00381E30"/>
    <w:rsid w:val="00394833"/>
    <w:rsid w:val="003A1C45"/>
    <w:rsid w:val="003A71A5"/>
    <w:rsid w:val="003A7D32"/>
    <w:rsid w:val="003F17A3"/>
    <w:rsid w:val="00402F92"/>
    <w:rsid w:val="004101EB"/>
    <w:rsid w:val="004256DB"/>
    <w:rsid w:val="00430E88"/>
    <w:rsid w:val="004373D7"/>
    <w:rsid w:val="004470AA"/>
    <w:rsid w:val="004968A6"/>
    <w:rsid w:val="004A4918"/>
    <w:rsid w:val="004B2C63"/>
    <w:rsid w:val="004C303D"/>
    <w:rsid w:val="004D356C"/>
    <w:rsid w:val="004F7385"/>
    <w:rsid w:val="005026EB"/>
    <w:rsid w:val="00522A76"/>
    <w:rsid w:val="005544F7"/>
    <w:rsid w:val="00562FB2"/>
    <w:rsid w:val="00576AED"/>
    <w:rsid w:val="005A6FF2"/>
    <w:rsid w:val="00601D8E"/>
    <w:rsid w:val="00606DBC"/>
    <w:rsid w:val="00622791"/>
    <w:rsid w:val="00630A6F"/>
    <w:rsid w:val="006356B3"/>
    <w:rsid w:val="00635F09"/>
    <w:rsid w:val="00656507"/>
    <w:rsid w:val="0067703B"/>
    <w:rsid w:val="00681D35"/>
    <w:rsid w:val="00683080"/>
    <w:rsid w:val="006B0F7E"/>
    <w:rsid w:val="006B5CDB"/>
    <w:rsid w:val="006D2DC5"/>
    <w:rsid w:val="006D7F02"/>
    <w:rsid w:val="006E038C"/>
    <w:rsid w:val="006E35DC"/>
    <w:rsid w:val="006F4201"/>
    <w:rsid w:val="007072E5"/>
    <w:rsid w:val="007078E6"/>
    <w:rsid w:val="007171A9"/>
    <w:rsid w:val="007249C0"/>
    <w:rsid w:val="00740528"/>
    <w:rsid w:val="00755CD0"/>
    <w:rsid w:val="00765724"/>
    <w:rsid w:val="0079300B"/>
    <w:rsid w:val="007A043F"/>
    <w:rsid w:val="007B337C"/>
    <w:rsid w:val="007B576F"/>
    <w:rsid w:val="007C6F37"/>
    <w:rsid w:val="007F23C4"/>
    <w:rsid w:val="007F7A99"/>
    <w:rsid w:val="00815AE5"/>
    <w:rsid w:val="008275D8"/>
    <w:rsid w:val="0083081A"/>
    <w:rsid w:val="008478DC"/>
    <w:rsid w:val="00854DF3"/>
    <w:rsid w:val="0089438C"/>
    <w:rsid w:val="00895C11"/>
    <w:rsid w:val="008A2D4F"/>
    <w:rsid w:val="008A442B"/>
    <w:rsid w:val="008D3164"/>
    <w:rsid w:val="008E1E49"/>
    <w:rsid w:val="00924B52"/>
    <w:rsid w:val="0097707E"/>
    <w:rsid w:val="00986506"/>
    <w:rsid w:val="00987942"/>
    <w:rsid w:val="009D0DA9"/>
    <w:rsid w:val="009F6718"/>
    <w:rsid w:val="00A4234D"/>
    <w:rsid w:val="00A57094"/>
    <w:rsid w:val="00A61433"/>
    <w:rsid w:val="00A73127"/>
    <w:rsid w:val="00A80DE6"/>
    <w:rsid w:val="00A876D5"/>
    <w:rsid w:val="00AB2D9E"/>
    <w:rsid w:val="00AB73F3"/>
    <w:rsid w:val="00AD2670"/>
    <w:rsid w:val="00AE34F3"/>
    <w:rsid w:val="00B010CD"/>
    <w:rsid w:val="00B13362"/>
    <w:rsid w:val="00B16EFC"/>
    <w:rsid w:val="00B22EAA"/>
    <w:rsid w:val="00B24203"/>
    <w:rsid w:val="00B43F2D"/>
    <w:rsid w:val="00B56CCE"/>
    <w:rsid w:val="00B80F88"/>
    <w:rsid w:val="00B86B72"/>
    <w:rsid w:val="00BA5E2C"/>
    <w:rsid w:val="00BC477D"/>
    <w:rsid w:val="00C0771F"/>
    <w:rsid w:val="00C12F6F"/>
    <w:rsid w:val="00C14DB8"/>
    <w:rsid w:val="00C15C55"/>
    <w:rsid w:val="00C20A42"/>
    <w:rsid w:val="00C2474A"/>
    <w:rsid w:val="00C24F40"/>
    <w:rsid w:val="00C301CE"/>
    <w:rsid w:val="00C5288E"/>
    <w:rsid w:val="00C5725F"/>
    <w:rsid w:val="00C9409D"/>
    <w:rsid w:val="00C9674D"/>
    <w:rsid w:val="00CB5F07"/>
    <w:rsid w:val="00CB5F98"/>
    <w:rsid w:val="00CD6FB0"/>
    <w:rsid w:val="00CD7E5E"/>
    <w:rsid w:val="00CE137D"/>
    <w:rsid w:val="00CE78D5"/>
    <w:rsid w:val="00CF239A"/>
    <w:rsid w:val="00D06AAE"/>
    <w:rsid w:val="00D06D0D"/>
    <w:rsid w:val="00D11C0E"/>
    <w:rsid w:val="00D30C06"/>
    <w:rsid w:val="00D35B7D"/>
    <w:rsid w:val="00D40AC0"/>
    <w:rsid w:val="00D41B51"/>
    <w:rsid w:val="00D87FC3"/>
    <w:rsid w:val="00DB00BC"/>
    <w:rsid w:val="00DB56ED"/>
    <w:rsid w:val="00DD19B8"/>
    <w:rsid w:val="00DE1A7B"/>
    <w:rsid w:val="00DE58AA"/>
    <w:rsid w:val="00DF169E"/>
    <w:rsid w:val="00DF2945"/>
    <w:rsid w:val="00E13144"/>
    <w:rsid w:val="00E209A9"/>
    <w:rsid w:val="00E20F14"/>
    <w:rsid w:val="00E37BB7"/>
    <w:rsid w:val="00E61398"/>
    <w:rsid w:val="00E64BB0"/>
    <w:rsid w:val="00E754F3"/>
    <w:rsid w:val="00E87E3A"/>
    <w:rsid w:val="00EA44A9"/>
    <w:rsid w:val="00EA7076"/>
    <w:rsid w:val="00EB72CF"/>
    <w:rsid w:val="00EC2B82"/>
    <w:rsid w:val="00EC7C60"/>
    <w:rsid w:val="00ED367D"/>
    <w:rsid w:val="00EE3E63"/>
    <w:rsid w:val="00F12625"/>
    <w:rsid w:val="00F24900"/>
    <w:rsid w:val="00F32BD5"/>
    <w:rsid w:val="00F506FD"/>
    <w:rsid w:val="00F901C3"/>
    <w:rsid w:val="00F966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2F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75F79166A057068E1977F17EF8A3E7A4DFE31793D564E9C309C381D4530445CB6D1D67E08AB83751E1930DAB3C8E047446C9F43170TEQ3M" TargetMode="External" /><Relationship Id="rId5" Type="http://schemas.openxmlformats.org/officeDocument/2006/relationships/hyperlink" Target="consultantplus://offline/ref=B975F79166A057068E1977F17EF8A3E7A4DFE31793D564E9C309C381D4530445CB6D1D64E781B13751E1930DAB3C8E047446C9F43170TEQ3M" TargetMode="External" /><Relationship Id="rId6" Type="http://schemas.openxmlformats.org/officeDocument/2006/relationships/hyperlink" Target="consultantplus://offline/ref=B975F79166A057068E1977F17EF8A3E7A4DFE31793D564E9C309C381D4530445CB6D1D6BE085BC3751E1930DAB3C8E047446C9F43170TEQ3M" TargetMode="External" /><Relationship Id="rId7" Type="http://schemas.openxmlformats.org/officeDocument/2006/relationships/hyperlink" Target="consultantplus://offline/ref=B975F79166A057068E1977F17EF8A3E7A4DFE31793D564E9C309C381D4530445CB6D1D6AE383BB3751E1930DAB3C8E047446C9F43170TEQ3M" TargetMode="External" /><Relationship Id="rId8" Type="http://schemas.openxmlformats.org/officeDocument/2006/relationships/hyperlink" Target="consultantplus://offline/ref=B975F79166A057068E1977F17EF8A3E7A4DFE31793D564E9C309C381D4530445CB6D1D63E080B03C01BB8309E268821B7550D7FE2F70E380T1QCM" TargetMode="External" /><Relationship Id="rId9" Type="http://schemas.openxmlformats.org/officeDocument/2006/relationships/hyperlink" Target="mailto:ms.3506@tatar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