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4DE" w:rsidRPr="00EA1C21" w:rsidP="0073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EF14FD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61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>98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4D748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EA1C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134A6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>0080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</w:p>
    <w:p w:rsidR="007304DE" w:rsidRPr="00EA1C21" w:rsidP="00730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7304DE" w:rsidRPr="00EA1C21" w:rsidP="007304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февраля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86DB1" w:rsidRPr="00D11B89" w:rsidP="007304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ст.15.33.2 Кодекса Российской Федерации об административных правонарушениях (далее – КоАП РФ) в отношении 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>Колотовкина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4A1F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4A1F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A1F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011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1F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64060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864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165F5A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165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4A1F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A1F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F86DB1" w:rsidRPr="00D11B89" w:rsidP="00F86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F14FD">
        <w:rPr>
          <w:rFonts w:ascii="Times New Roman" w:eastAsia="Calibri" w:hAnsi="Times New Roman" w:cs="Times New Roman"/>
          <w:sz w:val="28"/>
        </w:rPr>
        <w:t>О</w:t>
      </w:r>
      <w:r w:rsidRPr="00EF14FD" w:rsidR="00EF14FD">
        <w:rPr>
          <w:rFonts w:ascii="Times New Roman" w:eastAsia="Calibri" w:hAnsi="Times New Roman" w:cs="Times New Roman"/>
          <w:sz w:val="28"/>
        </w:rPr>
        <w:t>бщественн</w:t>
      </w:r>
      <w:r w:rsidR="00EF14FD">
        <w:rPr>
          <w:rFonts w:ascii="Times New Roman" w:eastAsia="Calibri" w:hAnsi="Times New Roman" w:cs="Times New Roman"/>
          <w:sz w:val="28"/>
        </w:rPr>
        <w:t>ая</w:t>
      </w:r>
      <w:r w:rsidRPr="00EF14FD" w:rsidR="00EF14FD">
        <w:rPr>
          <w:rFonts w:ascii="Times New Roman" w:eastAsia="Calibri" w:hAnsi="Times New Roman" w:cs="Times New Roman"/>
          <w:sz w:val="28"/>
        </w:rPr>
        <w:t xml:space="preserve"> организаци</w:t>
      </w:r>
      <w:r w:rsidR="00EF14FD">
        <w:rPr>
          <w:rFonts w:ascii="Times New Roman" w:eastAsia="Calibri" w:hAnsi="Times New Roman" w:cs="Times New Roman"/>
          <w:sz w:val="28"/>
        </w:rPr>
        <w:t>я</w:t>
      </w:r>
      <w:r w:rsidRPr="00EF14FD" w:rsidR="00EF14FD">
        <w:rPr>
          <w:rFonts w:ascii="Times New Roman" w:eastAsia="Calibri" w:hAnsi="Times New Roman" w:cs="Times New Roman"/>
          <w:sz w:val="28"/>
        </w:rPr>
        <w:t xml:space="preserve"> «Федерация экстремальных видов спорта» </w:t>
      </w:r>
      <w:r w:rsidRPr="00EF14FD" w:rsidR="00EF14FD">
        <w:rPr>
          <w:rFonts w:ascii="Times New Roman" w:eastAsia="Calibri" w:hAnsi="Times New Roman" w:cs="Times New Roman"/>
          <w:sz w:val="28"/>
        </w:rPr>
        <w:t>г.Альметьевска</w:t>
      </w:r>
      <w:r w:rsidR="0082052C">
        <w:rPr>
          <w:rFonts w:ascii="Times New Roman" w:eastAsia="Calibri" w:hAnsi="Times New Roman" w:cs="Times New Roman"/>
          <w:sz w:val="28"/>
        </w:rPr>
        <w:t>,</w:t>
      </w:r>
      <w:r w:rsidR="000214DA">
        <w:rPr>
          <w:rFonts w:ascii="Times New Roman" w:eastAsia="Calibri" w:hAnsi="Times New Roman" w:cs="Times New Roman"/>
          <w:sz w:val="28"/>
        </w:rPr>
        <w:t xml:space="preserve"> расположенн</w:t>
      </w:r>
      <w:r w:rsidR="00EF14FD">
        <w:rPr>
          <w:rFonts w:ascii="Times New Roman" w:eastAsia="Calibri" w:hAnsi="Times New Roman" w:cs="Times New Roman"/>
          <w:sz w:val="28"/>
        </w:rPr>
        <w:t>ая</w:t>
      </w:r>
      <w:r w:rsidR="000214DA">
        <w:rPr>
          <w:rFonts w:ascii="Times New Roman" w:eastAsia="Calibri" w:hAnsi="Times New Roman" w:cs="Times New Roman"/>
          <w:sz w:val="28"/>
        </w:rPr>
        <w:t xml:space="preserve"> по адресу: </w:t>
      </w:r>
      <w:r w:rsidR="004A1F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12253">
        <w:rPr>
          <w:rFonts w:ascii="Times New Roman" w:eastAsia="Calibri" w:hAnsi="Times New Roman" w:cs="Times New Roman"/>
          <w:sz w:val="28"/>
        </w:rPr>
        <w:t>,</w:t>
      </w:r>
      <w:r w:rsidRPr="00D11B89">
        <w:rPr>
          <w:rFonts w:ascii="Times New Roman" w:eastAsia="Calibri" w:hAnsi="Times New Roman" w:cs="Times New Roman"/>
          <w:sz w:val="28"/>
        </w:rPr>
        <w:t xml:space="preserve"> (далее – </w:t>
      </w:r>
      <w:r w:rsidRPr="00EF14FD" w:rsidR="00EF14FD">
        <w:rPr>
          <w:rFonts w:ascii="Times New Roman" w:eastAsia="Calibri" w:hAnsi="Times New Roman" w:cs="Times New Roman"/>
          <w:sz w:val="28"/>
        </w:rPr>
        <w:t>организация</w:t>
      </w:r>
      <w:r w:rsidR="0082052C">
        <w:rPr>
          <w:rFonts w:ascii="Times New Roman" w:eastAsia="Calibri" w:hAnsi="Times New Roman" w:cs="Times New Roman"/>
          <w:sz w:val="28"/>
        </w:rPr>
        <w:t>)</w:t>
      </w:r>
      <w:r w:rsidRPr="00D11B89">
        <w:rPr>
          <w:rFonts w:ascii="Times New Roman" w:eastAsia="Calibri" w:hAnsi="Times New Roman" w:cs="Times New Roman"/>
          <w:sz w:val="28"/>
        </w:rPr>
        <w:t xml:space="preserve"> в нарушение </w:t>
      </w:r>
      <w:hyperlink r:id="rId4" w:history="1">
        <w:r w:rsidRPr="00D11B89">
          <w:rPr>
            <w:rFonts w:ascii="Times New Roman" w:eastAsia="Calibri" w:hAnsi="Times New Roman" w:cs="Times New Roman"/>
            <w:sz w:val="28"/>
          </w:rPr>
          <w:t>п.2.2</w:t>
        </w:r>
      </w:hyperlink>
      <w:r w:rsidRPr="00D11B89">
        <w:rPr>
          <w:rFonts w:ascii="Times New Roman" w:eastAsia="Calibri" w:hAnsi="Times New Roman" w:cs="Times New Roman"/>
          <w:sz w:val="28"/>
        </w:rPr>
        <w:t xml:space="preserve"> ст.11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«</w:t>
      </w:r>
      <w:r w:rsidRPr="00D11B89">
        <w:rPr>
          <w:rFonts w:ascii="Times New Roman" w:eastAsia="Calibri" w:hAnsi="Times New Roman" w:cs="Times New Roman"/>
          <w:sz w:val="28"/>
        </w:rPr>
        <w:t>Об индивидуальном (персонифицированном) учете в системе обязательного пенсионного страхования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Закона) сведения о каждом работающем застрахованном лице по форме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Исходная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за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май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 представ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нарушением установленного законодательством срока.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п.2.2 ст.11 Закона</w:t>
      </w:r>
      <w:r w:rsidRPr="00D11B89">
        <w:rPr>
          <w:rFonts w:ascii="Times New Roman" w:eastAsia="Calibri" w:hAnsi="Times New Roman" w:cs="Times New Roman"/>
          <w:sz w:val="28"/>
        </w:rPr>
        <w:t xml:space="preserve">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сведения: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1) страховой номер индивидуального лицевого счета;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2) фамилию, имя и отчество;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86DB1" w:rsidRPr="00D11B89" w:rsidP="00F86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Следовательно, срок предоставления указанных сведений за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май 2021</w:t>
      </w:r>
      <w:r w:rsidRPr="00F11564" w:rsidR="00F1156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установлен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июня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86DB1" w:rsidP="00F86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представленных материалов следует, что сведения о застрахованном лице в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Отделение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Пенсионного фонда Российской Федерации</w:t>
      </w:r>
      <w:r w:rsidR="00864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Республике Татарстан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за май 2021</w:t>
      </w:r>
      <w:r w:rsidRPr="00BD293A" w:rsidR="00BD293A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представлены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16 июня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., то есть с нарушением установленного срока.</w:t>
      </w:r>
    </w:p>
    <w:p w:rsidR="00D0122C" w:rsidRPr="00D11B89" w:rsidP="00D012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12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выписке из Единого государственного реестра юридических лиц </w:t>
      </w:r>
      <w:r w:rsidR="004A1F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>Колотовкин</w:t>
      </w:r>
      <w:r w:rsidR="00EF1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17320" w:rsidRPr="00F17320" w:rsidP="00F1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17320">
        <w:rPr>
          <w:rFonts w:ascii="Times New Roman" w:eastAsia="Calibri" w:hAnsi="Times New Roman" w:cs="Times New Roman"/>
          <w:sz w:val="28"/>
          <w:szCs w:val="28"/>
          <w:lang w:eastAsia="ru-RU"/>
        </w:rPr>
        <w:t>Колотовкин</w:t>
      </w:r>
      <w:r w:rsidRPr="00F17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В.Г. 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D17F45" w:rsidRPr="00207484" w:rsidP="00F17320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доказательствами, в его действиях содержится состав административного правонарушения, предусмотренного 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ст.15.33.2 КоАП РФ, как </w:t>
      </w:r>
      <w:r w:rsidRPr="00D11B89">
        <w:rPr>
          <w:rFonts w:ascii="Times New Roman" w:eastAsia="Calibri" w:hAnsi="Times New Roman" w:cs="Times New Roman"/>
          <w:sz w:val="28"/>
        </w:rPr>
        <w:t xml:space="preserve"> </w:t>
      </w:r>
      <w:r w:rsidR="005D6193">
        <w:rPr>
          <w:rFonts w:ascii="Times New Roman" w:eastAsia="Calibri" w:hAnsi="Times New Roman" w:cs="Times New Roman"/>
          <w:sz w:val="28"/>
          <w:szCs w:val="28"/>
        </w:rPr>
        <w:t>н</w:t>
      </w:r>
      <w:r w:rsidRPr="005D6193" w:rsidR="005D6193">
        <w:rPr>
          <w:rFonts w:ascii="Times New Roman" w:eastAsia="Calibri" w:hAnsi="Times New Roman" w:cs="Times New Roman"/>
          <w:sz w:val="28"/>
          <w:szCs w:val="28"/>
        </w:rPr>
        <w:t>епредставление в установленный </w:t>
      </w:r>
      <w:hyperlink r:id="rId5" w:anchor="/document/10106192/entry/8" w:history="1">
        <w:r w:rsidRPr="005D6193" w:rsidR="005D6193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5D6193" w:rsidR="005D6193">
        <w:rPr>
          <w:rFonts w:ascii="Times New Roman" w:eastAsia="Calibri" w:hAnsi="Times New Roman" w:cs="Times New Roman"/>
          <w:sz w:val="28"/>
          <w:szCs w:val="28"/>
        </w:rPr>
        <w:t> 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r w:rsidR="005D6193">
        <w:rPr>
          <w:rFonts w:ascii="Times New Roman" w:eastAsia="Calibri" w:hAnsi="Times New Roman" w:cs="Times New Roman"/>
          <w:sz w:val="28"/>
          <w:szCs w:val="28"/>
        </w:rPr>
        <w:t>ч.2 ст.15.33.2 КоАП РФ</w:t>
      </w:r>
      <w:r w:rsidRPr="00D11B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320" w:rsidP="00F17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смягчающие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отягчающие административную ответственность, не установлены. </w:t>
      </w:r>
    </w:p>
    <w:p w:rsidR="00F17320" w:rsidRPr="00D11B89" w:rsidP="00F173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AE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D21A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A3C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8A3C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имущественное положение</w:t>
      </w:r>
      <w:r w:rsidRPr="008A3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320" w:rsidRPr="00D11B89" w:rsidP="00F1732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F17320" w:rsidRPr="00D11B89" w:rsidP="00F1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320" w:rsidRPr="00D11B89" w:rsidP="00F1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F17320" w:rsidRPr="00D11B89" w:rsidP="00F1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320" w:rsidP="00F1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17320">
        <w:rPr>
          <w:rFonts w:ascii="Times New Roman" w:eastAsia="Calibri" w:hAnsi="Times New Roman" w:cs="Times New Roman"/>
          <w:sz w:val="28"/>
          <w:szCs w:val="28"/>
          <w:lang w:eastAsia="ru-RU"/>
        </w:rPr>
        <w:t>Колотовкина</w:t>
      </w:r>
      <w:r w:rsidRPr="00F17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4A1F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17320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4A1F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17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ч.1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ст.15.33.2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4A1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300 (триста) рублей. </w:t>
      </w:r>
    </w:p>
    <w:p w:rsidR="00F17320" w:rsidRPr="00F02B1E" w:rsidP="00F17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B1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ГУ-Отделение Пенсионного фонда РФ в РТ</w:t>
      </w:r>
      <w:r w:rsidRPr="00F02B1E">
        <w:rPr>
          <w:rFonts w:ascii="Times New Roman" w:eastAsia="Calibri" w:hAnsi="Times New Roman" w:cs="Times New Roman"/>
          <w:sz w:val="28"/>
          <w:szCs w:val="28"/>
          <w:lang w:eastAsia="ru-RU"/>
        </w:rPr>
        <w:t>), ИНН 1653017530, КПП 165501001, БИК 04920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5400</w:t>
      </w:r>
      <w:r w:rsidRPr="00F02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Банк получателя: Отделение-НБ РТ,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счет 03100643000000011100</w:t>
      </w:r>
      <w:r w:rsidRPr="00F02B1E">
        <w:rPr>
          <w:rFonts w:ascii="Times New Roman" w:eastAsia="Calibri" w:hAnsi="Times New Roman" w:cs="Times New Roman"/>
          <w:sz w:val="28"/>
          <w:szCs w:val="28"/>
          <w:lang w:eastAsia="ru-RU"/>
        </w:rPr>
        <w:t>, КБК 39211601230060000140, ОКТМО 92701000, УИН 013-071-0</w:t>
      </w:r>
      <w:r w:rsidR="00C25460">
        <w:rPr>
          <w:rFonts w:ascii="Times New Roman" w:eastAsia="Calibri" w:hAnsi="Times New Roman" w:cs="Times New Roman"/>
          <w:sz w:val="28"/>
          <w:szCs w:val="28"/>
          <w:lang w:eastAsia="ru-RU"/>
        </w:rPr>
        <w:t>10570</w:t>
      </w:r>
      <w:r w:rsidRPr="00F02B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17320" w:rsidRPr="00922AAB" w:rsidP="00F17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922AA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22AA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17320" w:rsidRPr="00402F92" w:rsidP="00F17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17320" w:rsidRPr="0030231E" w:rsidP="00F17320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320" w:rsidRPr="00402F92" w:rsidP="00F173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320" w:rsidP="00F173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F17320" w:rsidRPr="00402F92" w:rsidP="00F173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17320" w:rsidRPr="00402F92" w:rsidP="00F17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17320" w:rsidRPr="00402F92" w:rsidP="00F17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17320" w:rsidRPr="00402F92" w:rsidP="00F17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7320" w:rsidP="00F17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17320" w:rsidRPr="00402F92" w:rsidP="00F17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F17320" w:rsidRPr="00402F92" w:rsidP="00F17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7320" w:rsidRPr="008A442B" w:rsidP="00F17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F17320" w:rsidRPr="00D11B89" w:rsidP="00F173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DC6D1E" w:rsidRPr="00D11B89" w:rsidP="00F17320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</w:p>
    <w:sectPr w:rsidSect="00DC6D1E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B1E" w:rsidP="00BA34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92B1E" w:rsidP="00BA34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B1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A1F2E">
      <w:rPr>
        <w:noProof/>
      </w:rPr>
      <w:t>3</w:t>
    </w:r>
    <w:r>
      <w:rPr>
        <w:noProof/>
      </w:rPr>
      <w:fldChar w:fldCharType="end"/>
    </w:r>
  </w:p>
  <w:p w:rsidR="00292B1E" w:rsidP="00BA343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B1"/>
    <w:rsid w:val="00002AF4"/>
    <w:rsid w:val="00015366"/>
    <w:rsid w:val="000214DA"/>
    <w:rsid w:val="0008050F"/>
    <w:rsid w:val="000E198D"/>
    <w:rsid w:val="001241FF"/>
    <w:rsid w:val="00134A61"/>
    <w:rsid w:val="00150DC6"/>
    <w:rsid w:val="0016088D"/>
    <w:rsid w:val="00165F5A"/>
    <w:rsid w:val="001A0096"/>
    <w:rsid w:val="00200F8B"/>
    <w:rsid w:val="00207484"/>
    <w:rsid w:val="0026214D"/>
    <w:rsid w:val="00292B1E"/>
    <w:rsid w:val="0030231E"/>
    <w:rsid w:val="00402F92"/>
    <w:rsid w:val="004101EB"/>
    <w:rsid w:val="0043094B"/>
    <w:rsid w:val="004321A8"/>
    <w:rsid w:val="004A1F2E"/>
    <w:rsid w:val="004D7485"/>
    <w:rsid w:val="004E784F"/>
    <w:rsid w:val="004F0D75"/>
    <w:rsid w:val="005D6193"/>
    <w:rsid w:val="00612253"/>
    <w:rsid w:val="006B66DF"/>
    <w:rsid w:val="00703348"/>
    <w:rsid w:val="00705F40"/>
    <w:rsid w:val="007304DE"/>
    <w:rsid w:val="007A4AF1"/>
    <w:rsid w:val="007F59C7"/>
    <w:rsid w:val="0082052C"/>
    <w:rsid w:val="00833804"/>
    <w:rsid w:val="00864060"/>
    <w:rsid w:val="008A3CC4"/>
    <w:rsid w:val="008A442B"/>
    <w:rsid w:val="00913011"/>
    <w:rsid w:val="00922AAB"/>
    <w:rsid w:val="00960FAB"/>
    <w:rsid w:val="00964CD6"/>
    <w:rsid w:val="009A0F1D"/>
    <w:rsid w:val="009A10D7"/>
    <w:rsid w:val="009A18BC"/>
    <w:rsid w:val="009E3E6C"/>
    <w:rsid w:val="00A0118D"/>
    <w:rsid w:val="00A10433"/>
    <w:rsid w:val="00A529BB"/>
    <w:rsid w:val="00A65B37"/>
    <w:rsid w:val="00A9739D"/>
    <w:rsid w:val="00AD33A6"/>
    <w:rsid w:val="00B30DF2"/>
    <w:rsid w:val="00B5004B"/>
    <w:rsid w:val="00BA343B"/>
    <w:rsid w:val="00BA3B09"/>
    <w:rsid w:val="00BD293A"/>
    <w:rsid w:val="00BD6582"/>
    <w:rsid w:val="00C25460"/>
    <w:rsid w:val="00C265AE"/>
    <w:rsid w:val="00C34ED1"/>
    <w:rsid w:val="00CF0A0A"/>
    <w:rsid w:val="00CF21F0"/>
    <w:rsid w:val="00CF372C"/>
    <w:rsid w:val="00D0122C"/>
    <w:rsid w:val="00D02DAC"/>
    <w:rsid w:val="00D11B89"/>
    <w:rsid w:val="00D17F45"/>
    <w:rsid w:val="00D30E7B"/>
    <w:rsid w:val="00DA0060"/>
    <w:rsid w:val="00DC2729"/>
    <w:rsid w:val="00DC6D1E"/>
    <w:rsid w:val="00EA1C21"/>
    <w:rsid w:val="00EF14FD"/>
    <w:rsid w:val="00F029C2"/>
    <w:rsid w:val="00F02B1E"/>
    <w:rsid w:val="00F11564"/>
    <w:rsid w:val="00F17320"/>
    <w:rsid w:val="00F71683"/>
    <w:rsid w:val="00F86DB1"/>
    <w:rsid w:val="00FA560D"/>
    <w:rsid w:val="00FD21AE"/>
    <w:rsid w:val="00FD36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B5BFAA-D3D4-401E-9502-A1A4C905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8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6DB1"/>
  </w:style>
  <w:style w:type="character" w:styleId="PageNumber">
    <w:name w:val="page number"/>
    <w:uiPriority w:val="99"/>
    <w:rsid w:val="00F86DB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D6193"/>
    <w:rPr>
      <w:color w:val="0563C1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4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9953F76DFD985919D484658716534ED9EA004B324CD3FFCB4C50622F67EA070269620000E0s2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ms.3506@tatar.ru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