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C8F" w:rsidRPr="00FB2C8F" w:rsidP="00FB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784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2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78420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B2C8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C38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0127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3226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января</w:t>
      </w:r>
      <w:r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B5498" w:rsidRPr="00EB5498" w:rsidP="00EB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ст.19.4.1 Кодекса Российской Федерации об административных правонарушениях (далее – КоАП РФ) в отношении 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«Басма-Инжиниринг», расположенного по адресу: 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E0948" w:rsidRPr="007E0948" w:rsidP="007E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25.10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E094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E4482">
        <w:rPr>
          <w:rFonts w:ascii="Times New Roman" w:eastAsia="Times New Roman" w:hAnsi="Times New Roman" w:cs="Times New Roman"/>
          <w:sz w:val="28"/>
          <w:szCs w:val="20"/>
          <w:lang w:eastAsia="ru-RU"/>
        </w:rPr>
        <w:t>врио</w:t>
      </w:r>
      <w:r w:rsidR="003E4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заместителя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</w:t>
      </w:r>
      <w:r w:rsidR="003E4482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2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осударственной инспекции труда в Республике Татарстан вынесено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№16/7-5155-21-ОБ/12-17999-И/45-144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проведении документарной проверки в отношении общества с ограниченной ответственностью «</w:t>
      </w:r>
      <w:r w:rsidRPr="00EB5498" w:rsidR="00EB5498">
        <w:rPr>
          <w:rFonts w:ascii="Times New Roman" w:eastAsia="Times New Roman" w:hAnsi="Times New Roman" w:cs="Times New Roman"/>
          <w:sz w:val="28"/>
          <w:szCs w:val="20"/>
          <w:lang w:eastAsia="ru-RU"/>
        </w:rPr>
        <w:t>Басма-Инжиниринг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общества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 п.13 которого указан перечень документов, необходимых для проведения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надзорно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-контрольных мероприятий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26.10</w:t>
      </w:r>
      <w:r w:rsidR="007E0948">
        <w:rPr>
          <w:rFonts w:ascii="Times New Roman" w:eastAsia="Times New Roman" w:hAnsi="Times New Roman" w:cs="Times New Roman"/>
          <w:sz w:val="28"/>
          <w:szCs w:val="20"/>
          <w:lang w:eastAsia="ru-RU"/>
        </w:rPr>
        <w:t>.2021г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адрес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общества заказным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письмом направлены копия указанного распоряжения и запрос на предоставление информации и документов в 10-дневный срок с момента получения запроса, на момент окончания срока предоставления документов для проведения проверки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истребуемые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документы не представ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проведения проверки уклонил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сь.</w:t>
      </w:r>
      <w:r w:rsidR="006E5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Правонарушение совершено повторно.</w:t>
      </w:r>
    </w:p>
    <w:p w:rsidR="009A7491" w:rsidRPr="00AF2D83" w:rsidP="009A7491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Calibri" w:eastAsia="Calibri" w:hAnsi="Calibri" w:cs="Times New Roman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</w:rPr>
        <w:t>Согласно п.5, 6 ст.11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В соответствии с абз.2 ст.356 Трудового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(далее – </w:t>
      </w:r>
      <w:r w:rsidRPr="00AF2D83">
        <w:rPr>
          <w:rFonts w:ascii="Times New Roman" w:eastAsia="Calibri" w:hAnsi="Times New Roman" w:cs="Times New Roman"/>
          <w:sz w:val="28"/>
          <w:szCs w:val="28"/>
        </w:rPr>
        <w:t>Т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РФ)</w:t>
      </w: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федеральная инспекция труда, в том числе,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осуществляет федеральный государственный надзор за соблюдением трудового законодательства и иных нормативных правовых актов, содержащих нормы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На основании абз.3 ст.357 ТК РФ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числе,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A7491" w:rsidRPr="00AF2D83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 наступает, в том числе за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9A7491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предусмотренные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РФ, повлекшие невозможность проведения или завершения проверки, образуют объективную сторону состава административного правонарушения, предусмотренного </w:t>
      </w:r>
      <w:hyperlink r:id="rId5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ч.2 </w:t>
        </w:r>
        <w:hyperlink r:id="rId4" w:history="1">
          <w:r w:rsidRPr="00AF2D83">
            <w:rPr>
              <w:rFonts w:ascii="Times New Roman" w:eastAsia="Calibri" w:hAnsi="Times New Roman" w:cs="Times New Roman"/>
              <w:sz w:val="28"/>
              <w:szCs w:val="28"/>
            </w:rPr>
            <w:t>ст.19.4.1</w:t>
          </w:r>
        </w:hyperlink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 КоАП РФ. </w:t>
        </w:r>
      </w:hyperlink>
    </w:p>
    <w:p w:rsidR="006E5295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295">
        <w:rPr>
          <w:rFonts w:ascii="Times New Roman" w:eastAsia="Calibri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 </w:t>
      </w:r>
      <w:r>
        <w:rPr>
          <w:rFonts w:ascii="Times New Roman" w:eastAsia="Calibri" w:hAnsi="Times New Roman" w:cs="Times New Roman"/>
          <w:sz w:val="28"/>
          <w:szCs w:val="28"/>
        </w:rPr>
        <w:t>ч.2 ст.19.4.1 КоАП РФ, влечет административную ответственность по ч.3 ст.19.4.1 КоАП РФ.</w:t>
      </w:r>
    </w:p>
    <w:p w:rsidR="00AA6408" w:rsidRPr="00F60A60" w:rsidP="001A1B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 общества </w:t>
      </w:r>
      <w:r w:rsidRPr="00F60A60"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времени и месте рассмотрения дела</w:t>
      </w:r>
      <w:r w:rsidRPr="00F60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административной ответственности.</w:t>
      </w:r>
    </w:p>
    <w:p w:rsidR="006E5295" w:rsidRPr="00F60A60" w:rsidP="008A0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>Из материалов дела следует, что в отношении общества на основании р</w:t>
      </w:r>
      <w:r w:rsidR="00C3226E">
        <w:rPr>
          <w:rFonts w:ascii="Times New Roman" w:eastAsia="Calibri" w:hAnsi="Times New Roman" w:cs="Times New Roman"/>
          <w:sz w:val="28"/>
          <w:szCs w:val="28"/>
        </w:rPr>
        <w:t>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25.10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>.202</w:t>
      </w:r>
      <w:r w:rsidR="00F60A60">
        <w:rPr>
          <w:rFonts w:ascii="Times New Roman" w:eastAsia="Calibri" w:hAnsi="Times New Roman" w:cs="Times New Roman"/>
          <w:sz w:val="28"/>
          <w:szCs w:val="28"/>
        </w:rPr>
        <w:t>1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>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 проводилась внеплановая, документарная проверка, в адрес общества направлен запрос о предоставлении документов</w:t>
      </w:r>
      <w:r w:rsidRPr="00F60A60" w:rsidR="005C3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A60" w:rsidR="00F60A60">
        <w:rPr>
          <w:rFonts w:ascii="Times New Roman" w:eastAsia="Calibri" w:hAnsi="Times New Roman" w:cs="Times New Roman"/>
          <w:sz w:val="28"/>
          <w:szCs w:val="28"/>
        </w:rPr>
        <w:t>в отношении работник</w:t>
      </w:r>
      <w:r w:rsidR="00C1341F">
        <w:rPr>
          <w:rFonts w:ascii="Times New Roman" w:eastAsia="Calibri" w:hAnsi="Times New Roman" w:cs="Times New Roman"/>
          <w:sz w:val="28"/>
          <w:szCs w:val="28"/>
        </w:rPr>
        <w:t>а</w:t>
      </w:r>
      <w:r w:rsidRPr="00F60A60" w:rsidR="00F6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11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 запрошенные информация и документы в государственную инспекцию труда не представлены, что повлекло за собой невозможность проведения проверки.</w:t>
      </w:r>
    </w:p>
    <w:p w:rsidR="00B72C29" w:rsidP="00943908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Указанные обстоятельства подтверждаются имеющимися в деле доказательствами, в том числе: протоколом об административном правонарушении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23.12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 xml:space="preserve">копиями </w:t>
      </w:r>
      <w:r w:rsidRPr="00F60A60">
        <w:rPr>
          <w:rFonts w:ascii="Times New Roman" w:eastAsia="Calibri" w:hAnsi="Times New Roman" w:cs="Times New Roman"/>
          <w:sz w:val="28"/>
          <w:szCs w:val="28"/>
        </w:rPr>
        <w:t>р</w:t>
      </w:r>
      <w:r w:rsidR="00C3226E">
        <w:rPr>
          <w:rFonts w:ascii="Times New Roman" w:eastAsia="Calibri" w:hAnsi="Times New Roman" w:cs="Times New Roman"/>
          <w:sz w:val="28"/>
          <w:szCs w:val="28"/>
        </w:rPr>
        <w:t>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25.10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., запрос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>а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информации и документов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27.10</w:t>
      </w:r>
      <w:r w:rsidR="00F60A60">
        <w:rPr>
          <w:rFonts w:ascii="Times New Roman" w:eastAsia="Calibri" w:hAnsi="Times New Roman" w:cs="Times New Roman"/>
          <w:sz w:val="28"/>
          <w:szCs w:val="28"/>
        </w:rPr>
        <w:t>.2021г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1341F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8A0347">
        <w:rPr>
          <w:rFonts w:ascii="Times New Roman" w:eastAsia="Calibri" w:hAnsi="Times New Roman" w:cs="Times New Roman"/>
          <w:sz w:val="28"/>
          <w:szCs w:val="28"/>
        </w:rPr>
        <w:t xml:space="preserve">о невозможности проведения документарной проверки от </w:t>
      </w:r>
      <w:r w:rsidR="00C3226E">
        <w:rPr>
          <w:rFonts w:ascii="Times New Roman" w:eastAsia="Calibri" w:hAnsi="Times New Roman" w:cs="Times New Roman"/>
          <w:sz w:val="28"/>
          <w:szCs w:val="28"/>
        </w:rPr>
        <w:t>20.12</w:t>
      </w:r>
      <w:r w:rsidR="008A0347">
        <w:rPr>
          <w:rFonts w:ascii="Times New Roman" w:eastAsia="Calibri" w:hAnsi="Times New Roman" w:cs="Times New Roman"/>
          <w:sz w:val="28"/>
          <w:szCs w:val="28"/>
        </w:rPr>
        <w:t>.2021г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A0347" w:rsidRPr="00317EFC" w:rsidP="008A034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мирового судьи судебного участка №6 по </w:t>
      </w:r>
      <w:r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от 15.06.2021г., вступившим в законную силу 02.07.2021г., общество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наказанию по ч.</w:t>
      </w:r>
      <w:r>
        <w:rPr>
          <w:rFonts w:ascii="Times New Roman" w:eastAsia="Calibri" w:hAnsi="Times New Roman" w:cs="Times New Roman"/>
          <w:sz w:val="28"/>
          <w:szCs w:val="28"/>
        </w:rPr>
        <w:t>2 ст.19.4.1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6E5295" w:rsidRPr="008A0347" w:rsidP="008A0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В действиях</w:t>
      </w:r>
      <w:r w:rsidR="00FD424F">
        <w:rPr>
          <w:rFonts w:ascii="Times New Roman" w:eastAsia="Calibri" w:hAnsi="Times New Roman" w:cs="Times New Roman"/>
          <w:sz w:val="28"/>
          <w:szCs w:val="28"/>
        </w:rPr>
        <w:t xml:space="preserve"> (бездействии)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ст.19.4.1 КоАП РФ, как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A0347">
        <w:rPr>
          <w:rFonts w:ascii="Times New Roman" w:eastAsia="Calibri" w:hAnsi="Times New Roman" w:cs="Times New Roman"/>
          <w:sz w:val="28"/>
          <w:szCs w:val="28"/>
        </w:rPr>
        <w:t>овторное совершение административного правонарушения, предусмотренного ч.2 ст.19.4.1 КоАП РФ</w:t>
      </w:r>
      <w:r w:rsidRPr="00CD0A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491" w:rsidRPr="003A2ADA" w:rsidP="00B72C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9A7491" w:rsidRPr="003A2ADA" w:rsidP="009A7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ст.29.9-29.10 КоАП РФ, мировой судья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EB5498" w:rsidR="00EB5498">
        <w:rPr>
          <w:rFonts w:ascii="Times New Roman" w:eastAsia="Calibri" w:hAnsi="Times New Roman" w:cs="Times New Roman"/>
          <w:sz w:val="28"/>
          <w:szCs w:val="28"/>
          <w:lang w:eastAsia="ru-RU"/>
        </w:rPr>
        <w:t>Басма-Инжиниринг</w:t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ст.19.4.1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6E5295">
        <w:rPr>
          <w:rFonts w:ascii="Times New Roman" w:eastAsia="Calibri" w:hAnsi="Times New Roman" w:cs="Times New Roman"/>
          <w:sz w:val="28"/>
          <w:szCs w:val="28"/>
          <w:lang w:eastAsia="ru-RU"/>
        </w:rPr>
        <w:t>пятьдесят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8420D" w:rsidRPr="00C131C2" w:rsidP="00784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1A1B4A" w:rsidR="001A1B4A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73111601193010401140</w:t>
      </w:r>
      <w:r w:rsidRPr="001A1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131C2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C131C2" w:rsidR="00EF75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25611">
        <w:rPr>
          <w:rFonts w:ascii="Times New Roman" w:eastAsia="Calibri" w:hAnsi="Times New Roman" w:cs="Times New Roman"/>
          <w:sz w:val="28"/>
          <w:szCs w:val="28"/>
          <w:lang w:eastAsia="ru-RU"/>
        </w:rPr>
        <w:t>6523589</w:t>
      </w:r>
      <w:r w:rsidRPr="00C131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4E21" w:rsidRPr="00AA4E21" w:rsidP="00AA4E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AA4E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A4E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AA4E21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AA4E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7B96" w:rsidRPr="00AF2D83" w:rsidP="00D31A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7E0948" w:rsidRPr="007E0948" w:rsidP="007E09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7E094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7E0948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7E09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7842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3226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1C4E9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 w:rsidP="00F30B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E9E">
      <w:rPr>
        <w:rStyle w:val="PageNumber"/>
        <w:noProof/>
      </w:rPr>
      <w:t>3</w:t>
    </w:r>
    <w:r>
      <w:rPr>
        <w:rStyle w:val="PageNumber"/>
      </w:rPr>
      <w:fldChar w:fldCharType="end"/>
    </w:r>
  </w:p>
  <w:p w:rsidR="00AE22BB" w:rsidP="00F30B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13AF">
      <w:rPr>
        <w:noProof/>
      </w:rPr>
      <w:t>3</w:t>
    </w:r>
    <w:r>
      <w:rPr>
        <w:noProof/>
      </w:rPr>
      <w:fldChar w:fldCharType="end"/>
    </w:r>
  </w:p>
  <w:p w:rsidR="00AE22BB" w:rsidP="00F30BA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91"/>
    <w:rsid w:val="000A3580"/>
    <w:rsid w:val="0012102A"/>
    <w:rsid w:val="00126A25"/>
    <w:rsid w:val="00131DE9"/>
    <w:rsid w:val="001A1B4A"/>
    <w:rsid w:val="001A62D0"/>
    <w:rsid w:val="001C4E9E"/>
    <w:rsid w:val="002C2502"/>
    <w:rsid w:val="00317EFC"/>
    <w:rsid w:val="00353057"/>
    <w:rsid w:val="00363A9D"/>
    <w:rsid w:val="003A2ADA"/>
    <w:rsid w:val="003E4482"/>
    <w:rsid w:val="00494106"/>
    <w:rsid w:val="004D7A67"/>
    <w:rsid w:val="004E399D"/>
    <w:rsid w:val="005538DC"/>
    <w:rsid w:val="005708CA"/>
    <w:rsid w:val="005C3847"/>
    <w:rsid w:val="006131B9"/>
    <w:rsid w:val="00636654"/>
    <w:rsid w:val="006461A1"/>
    <w:rsid w:val="0068508F"/>
    <w:rsid w:val="006E5295"/>
    <w:rsid w:val="00725611"/>
    <w:rsid w:val="00742C23"/>
    <w:rsid w:val="0078420D"/>
    <w:rsid w:val="007E0948"/>
    <w:rsid w:val="00860AB9"/>
    <w:rsid w:val="00887B96"/>
    <w:rsid w:val="008A0347"/>
    <w:rsid w:val="008B0861"/>
    <w:rsid w:val="008E5303"/>
    <w:rsid w:val="00943908"/>
    <w:rsid w:val="009A7491"/>
    <w:rsid w:val="009B0BDC"/>
    <w:rsid w:val="009E1A69"/>
    <w:rsid w:val="00A312B6"/>
    <w:rsid w:val="00A727D0"/>
    <w:rsid w:val="00AA4E21"/>
    <w:rsid w:val="00AA6408"/>
    <w:rsid w:val="00AE04B6"/>
    <w:rsid w:val="00AE22BB"/>
    <w:rsid w:val="00AF2D83"/>
    <w:rsid w:val="00B34F8F"/>
    <w:rsid w:val="00B45F0C"/>
    <w:rsid w:val="00B72C29"/>
    <w:rsid w:val="00BE391B"/>
    <w:rsid w:val="00C113AF"/>
    <w:rsid w:val="00C131C2"/>
    <w:rsid w:val="00C1341F"/>
    <w:rsid w:val="00C20569"/>
    <w:rsid w:val="00C3226E"/>
    <w:rsid w:val="00C45826"/>
    <w:rsid w:val="00CC445D"/>
    <w:rsid w:val="00CD0A4D"/>
    <w:rsid w:val="00CD57BC"/>
    <w:rsid w:val="00D31A4F"/>
    <w:rsid w:val="00D46E74"/>
    <w:rsid w:val="00DA3F1F"/>
    <w:rsid w:val="00DE398F"/>
    <w:rsid w:val="00E44A54"/>
    <w:rsid w:val="00EA3130"/>
    <w:rsid w:val="00EB5498"/>
    <w:rsid w:val="00EF7504"/>
    <w:rsid w:val="00F30BAD"/>
    <w:rsid w:val="00F60A60"/>
    <w:rsid w:val="00F94C70"/>
    <w:rsid w:val="00FA2DCE"/>
    <w:rsid w:val="00FB2C8F"/>
    <w:rsid w:val="00FB460A"/>
    <w:rsid w:val="00FD42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0ED8BE-AE5F-40E8-9259-7A0597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A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7491"/>
  </w:style>
  <w:style w:type="character" w:styleId="PageNumber">
    <w:name w:val="page number"/>
    <w:uiPriority w:val="99"/>
    <w:rsid w:val="009A7491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D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7A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5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4324B91CB99053CCAA7AB73A8FC40A4434A14BDB2A1D1068F3CD19FE8C540F97C44A7FC26yCy6F" TargetMode="External" /><Relationship Id="rId5" Type="http://schemas.openxmlformats.org/officeDocument/2006/relationships/hyperlink" Target="consultantplus://offline/ref=6154324B91CB99053CCAA7AB73A8FC40A4434A14BDB2A1D1068F3CD19FE8C540F97C44A2F228yCy6F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