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0A42" w:rsidRPr="00576AED" w:rsidP="00C20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703866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630A6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0386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703866">
        <w:rPr>
          <w:rFonts w:ascii="Times New Roman" w:eastAsia="Calibri" w:hAnsi="Times New Roman" w:cs="Times New Roman"/>
          <w:sz w:val="28"/>
          <w:szCs w:val="28"/>
          <w:lang w:eastAsia="ru-RU"/>
        </w:rPr>
        <w:t>30</w:t>
      </w:r>
      <w:r w:rsidRPr="00630A6F"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703866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703866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703866">
        <w:rPr>
          <w:rFonts w:ascii="Times New Roman" w:eastAsia="Calibri" w:hAnsi="Times New Roman" w:cs="Times New Roman"/>
          <w:sz w:val="28"/>
          <w:szCs w:val="28"/>
          <w:lang w:eastAsia="ru-RU"/>
        </w:rPr>
        <w:t>0126</w:t>
      </w:r>
      <w:r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703866">
        <w:rPr>
          <w:rFonts w:ascii="Times New Roman" w:eastAsia="Calibri" w:hAnsi="Times New Roman" w:cs="Times New Roman"/>
          <w:sz w:val="28"/>
          <w:szCs w:val="28"/>
          <w:lang w:eastAsia="ru-RU"/>
        </w:rPr>
        <w:t>21</w:t>
      </w:r>
    </w:p>
    <w:p w:rsidR="00C20A42" w:rsidRP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25 января 2022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A0271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ч.1 ст.20.25 Кодекса Российской Федерации об административных правонарушениях (далее – КоАП РФ) в отношении </w:t>
      </w:r>
      <w:r w:rsidRPr="00F700F0" w:rsidR="007038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бюджетного дошкольного образовательного учреждения «Детский сад общеразвивающего вида </w:t>
      </w:r>
      <w:r w:rsidR="007038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№21 «Гвоздика» </w:t>
      </w:r>
      <w:r w:rsidR="00703866">
        <w:rPr>
          <w:rFonts w:ascii="Times New Roman" w:eastAsia="Calibri" w:hAnsi="Times New Roman" w:cs="Times New Roman"/>
          <w:sz w:val="28"/>
          <w:szCs w:val="28"/>
          <w:lang w:eastAsia="ru-RU"/>
        </w:rPr>
        <w:t>г.Альметьевска</w:t>
      </w:r>
      <w:r w:rsidRPr="00F700F0" w:rsidR="007038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», расположенного по адресу: </w:t>
      </w:r>
      <w:r w:rsidR="000E4374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F700F0" w:rsidR="007038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ИНН </w:t>
      </w:r>
      <w:r w:rsidR="000E4374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F700F0" w:rsidR="007038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ОГРН </w:t>
      </w:r>
      <w:r w:rsidR="000E4374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F700F0" w:rsidR="007038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0E4374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703866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Pr="00F700F0" w:rsidR="00703866">
        <w:rPr>
          <w:rFonts w:ascii="Times New Roman" w:eastAsia="Calibri" w:hAnsi="Times New Roman" w:cs="Times New Roman"/>
          <w:sz w:val="28"/>
          <w:szCs w:val="28"/>
          <w:lang w:eastAsia="ru-RU"/>
        </w:rPr>
        <w:t>.,</w:t>
      </w:r>
    </w:p>
    <w:p w:rsidR="00703866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2F92" w:rsidRPr="009308A6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Постановлением </w:t>
      </w:r>
      <w:r w:rsidR="00420D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начальника </w:t>
      </w:r>
      <w:r w:rsidRPr="00BB40A7" w:rsidR="00BB40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территориального отдела Управления </w:t>
      </w:r>
      <w:r w:rsidRPr="00BB40A7" w:rsidR="00BB40A7">
        <w:rPr>
          <w:rFonts w:ascii="Times New Roman" w:eastAsia="Calibri" w:hAnsi="Times New Roman" w:cs="Times New Roman"/>
          <w:sz w:val="28"/>
          <w:szCs w:val="28"/>
          <w:lang w:eastAsia="ru-RU"/>
        </w:rPr>
        <w:t>Роспотребнадзора</w:t>
      </w:r>
      <w:r w:rsidRPr="00BB40A7" w:rsidR="00BB40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Республике Татарстан (Татарстан) в Альметьевском, Заинском, Лениногорском, </w:t>
      </w:r>
      <w:r w:rsidRPr="00BB40A7" w:rsidR="00BB40A7">
        <w:rPr>
          <w:rFonts w:ascii="Times New Roman" w:eastAsia="Calibri" w:hAnsi="Times New Roman" w:cs="Times New Roman"/>
          <w:sz w:val="28"/>
          <w:szCs w:val="28"/>
          <w:lang w:eastAsia="ru-RU"/>
        </w:rPr>
        <w:t>Сармановском</w:t>
      </w:r>
      <w:r w:rsidRPr="00BB40A7" w:rsidR="00BB40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районах</w:t>
      </w:r>
      <w:r w:rsidR="00BB40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20D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(главного государственного санитарного врача) </w:t>
      </w:r>
      <w:r w:rsidR="00BB40A7">
        <w:rPr>
          <w:rFonts w:ascii="Times New Roman" w:eastAsia="Calibri" w:hAnsi="Times New Roman" w:cs="Times New Roman"/>
          <w:sz w:val="28"/>
          <w:szCs w:val="28"/>
          <w:lang w:eastAsia="ru-RU"/>
        </w:rPr>
        <w:t>№325/25 от 30.09.2021г</w:t>
      </w:r>
      <w:r w:rsidRPr="0007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вступившим в законную силу </w:t>
      </w:r>
      <w:r w:rsidR="00BB40A7">
        <w:rPr>
          <w:rFonts w:ascii="Times New Roman" w:eastAsia="Calibri" w:hAnsi="Times New Roman" w:cs="Times New Roman"/>
          <w:sz w:val="28"/>
          <w:szCs w:val="28"/>
          <w:lang w:eastAsia="ru-RU"/>
        </w:rPr>
        <w:t>11.10</w:t>
      </w:r>
      <w:r w:rsidR="00755CD0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="001502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="00BB40A7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Pr="00703866" w:rsidR="007038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униципальное бюджетное дошкольное образовательное учреждение «Детский сад общеразвивающего вида №21 «Гвоздика» </w:t>
      </w:r>
      <w:r w:rsidRPr="00703866" w:rsidR="00703866">
        <w:rPr>
          <w:rFonts w:ascii="Times New Roman" w:eastAsia="Calibri" w:hAnsi="Times New Roman" w:cs="Times New Roman"/>
          <w:sz w:val="28"/>
          <w:szCs w:val="28"/>
          <w:lang w:eastAsia="ru-RU"/>
        </w:rPr>
        <w:t>г.Альметьевска</w:t>
      </w:r>
      <w:r w:rsidRPr="00703866" w:rsidR="00703866">
        <w:rPr>
          <w:rFonts w:ascii="Times New Roman" w:eastAsia="Calibri" w:hAnsi="Times New Roman" w:cs="Times New Roman"/>
          <w:sz w:val="28"/>
          <w:szCs w:val="28"/>
          <w:lang w:eastAsia="ru-RU"/>
        </w:rPr>
        <w:t>» (далее – МБДОУ «Детский сад «Гвоздика</w:t>
      </w:r>
      <w:r w:rsidR="00703866">
        <w:rPr>
          <w:rFonts w:ascii="Times New Roman" w:eastAsia="Calibri" w:hAnsi="Times New Roman" w:cs="Times New Roman"/>
          <w:sz w:val="28"/>
          <w:szCs w:val="28"/>
          <w:lang w:eastAsia="ru-RU"/>
        </w:rPr>
        <w:t>»)</w:t>
      </w:r>
      <w:r w:rsidRPr="00703866" w:rsidR="007038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подвергнут</w:t>
      </w:r>
      <w:r w:rsidR="00BB40A7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административному наказанию </w:t>
      </w:r>
      <w:r w:rsidR="00F9669F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="00B133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B40A7">
        <w:rPr>
          <w:rFonts w:ascii="Times New Roman" w:eastAsia="Calibri" w:hAnsi="Times New Roman" w:cs="Times New Roman"/>
          <w:sz w:val="28"/>
          <w:szCs w:val="28"/>
          <w:lang w:eastAsia="ru-RU"/>
        </w:rPr>
        <w:t>ч.1 ст.6.3</w:t>
      </w:r>
      <w:r w:rsidRPr="004B2C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КоАП РФ в виде административного штрафа в размере </w:t>
      </w:r>
      <w:r w:rsidR="00BB40A7"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="00150289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F12625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C12F6F">
        <w:rPr>
          <w:rFonts w:ascii="Times New Roman" w:eastAsia="Calibri" w:hAnsi="Times New Roman" w:cs="Times New Roman"/>
          <w:sz w:val="28"/>
          <w:szCs w:val="28"/>
          <w:lang w:eastAsia="ru-RU"/>
        </w:rPr>
        <w:t>0 рублей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815AE5" w:rsidR="006E0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уплаты штрафа истек </w:t>
      </w:r>
      <w:r w:rsidR="00BB40A7">
        <w:rPr>
          <w:rFonts w:ascii="Times New Roman" w:eastAsia="Calibri" w:hAnsi="Times New Roman" w:cs="Times New Roman"/>
          <w:sz w:val="28"/>
          <w:szCs w:val="28"/>
          <w:lang w:eastAsia="ru-RU"/>
        </w:rPr>
        <w:t>10.12</w:t>
      </w:r>
      <w:r w:rsidR="002D482B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815AE5" w:rsidR="006E0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на день составления протокола об административном правонарушении (</w:t>
      </w:r>
      <w:r w:rsidR="00BB40A7">
        <w:rPr>
          <w:rFonts w:ascii="Times New Roman" w:eastAsia="Calibri" w:hAnsi="Times New Roman" w:cs="Times New Roman"/>
          <w:sz w:val="28"/>
          <w:szCs w:val="28"/>
          <w:lang w:eastAsia="ru-RU"/>
        </w:rPr>
        <w:t>24.12</w:t>
      </w:r>
      <w:r w:rsidR="00312E84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.) административный штраф не уплачен.</w:t>
      </w:r>
    </w:p>
    <w:p w:rsidR="00402F92" w:rsidRPr="00402F92" w:rsidP="00402F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5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1.3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1.3-1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hyperlink r:id="rId7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ст.32.2 КоАП РФ, либо со дня истечения срока отсрочки или срока рассрочки, предусмотренных </w:t>
      </w:r>
      <w:hyperlink r:id="rId8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ст.31.5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РФ.</w:t>
      </w:r>
    </w:p>
    <w:p w:rsidR="002E6950" w:rsidRPr="00BB40A7" w:rsidP="002E69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Представитель </w:t>
      </w:r>
      <w:r w:rsidRPr="00BB40A7">
        <w:rPr>
          <w:rFonts w:ascii="Times New Roman" w:eastAsia="Calibri" w:hAnsi="Times New Roman" w:cs="Times New Roman"/>
          <w:sz w:val="28"/>
          <w:szCs w:val="28"/>
          <w:lang w:eastAsia="ru-RU"/>
        </w:rPr>
        <w:t>МБДОУ «Детский сад «Гвоздика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="000E4374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402F92" w:rsid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308A6">
        <w:rPr>
          <w:rFonts w:ascii="Times New Roman" w:eastAsia="Calibri" w:hAnsi="Times New Roman" w:cs="Times New Roman"/>
          <w:sz w:val="28"/>
          <w:szCs w:val="28"/>
          <w:lang w:eastAsia="ru-RU"/>
        </w:rPr>
        <w:t>при рассмотрении дела пояснила, что не была своевременно извещена о постановлении о назначении административного наказания, штраф оплачен 30.12.2021г.</w:t>
      </w:r>
    </w:p>
    <w:p w:rsidR="00402F92" w:rsidRPr="009308A6" w:rsidP="00402F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8A6">
        <w:rPr>
          <w:rFonts w:ascii="Times New Roman" w:eastAsia="Calibri" w:hAnsi="Times New Roman" w:cs="Times New Roman"/>
          <w:sz w:val="28"/>
          <w:szCs w:val="28"/>
          <w:lang w:eastAsia="ru-RU"/>
        </w:rPr>
        <w:t>Вина привлекаемого лица устанавливается собранными по делу доказательствами: протоколом об административном правонарушении</w:t>
      </w:r>
      <w:r w:rsidR="00C559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24.12.2021г.</w:t>
      </w:r>
      <w:r w:rsidRPr="009308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копией постановления </w:t>
      </w:r>
      <w:r w:rsidR="00C559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делу </w:t>
      </w:r>
      <w:r w:rsidRPr="009308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административном </w:t>
      </w:r>
      <w:r w:rsidRPr="009308A6">
        <w:rPr>
          <w:rFonts w:ascii="Times New Roman" w:eastAsia="Calibri" w:hAnsi="Times New Roman" w:cs="Times New Roman"/>
          <w:sz w:val="28"/>
          <w:szCs w:val="28"/>
          <w:lang w:eastAsia="ru-RU"/>
        </w:rPr>
        <w:t>правонарушении</w:t>
      </w:r>
      <w:r w:rsidR="00C559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30.09.2021г.</w:t>
      </w:r>
      <w:r w:rsidRPr="009308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9308A6">
        <w:rPr>
          <w:rFonts w:ascii="Times New Roman" w:eastAsia="Calibri" w:hAnsi="Times New Roman" w:cs="Times New Roman"/>
          <w:sz w:val="28"/>
          <w:szCs w:val="28"/>
          <w:lang w:eastAsia="ru-RU"/>
        </w:rPr>
        <w:t>копией платежного поручения</w:t>
      </w:r>
      <w:r w:rsidR="00C559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30.12.2021г.</w:t>
      </w:r>
      <w:r w:rsidR="009308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9308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9308A6">
        <w:rPr>
          <w:rFonts w:ascii="Times New Roman" w:eastAsia="Calibri" w:hAnsi="Times New Roman" w:cs="Times New Roman"/>
          <w:sz w:val="28"/>
          <w:szCs w:val="28"/>
          <w:lang w:eastAsia="ru-RU"/>
        </w:rPr>
        <w:t>действиях</w:t>
      </w:r>
      <w:r w:rsidRPr="009308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308A6" w:rsidR="009308A6">
        <w:rPr>
          <w:rFonts w:ascii="Times New Roman" w:eastAsia="Calibri" w:hAnsi="Times New Roman" w:cs="Times New Roman"/>
          <w:sz w:val="28"/>
          <w:szCs w:val="28"/>
          <w:lang w:eastAsia="ru-RU"/>
        </w:rPr>
        <w:t>МБДОУ «Детский сад «Гвоздика</w:t>
      </w:r>
      <w:r w:rsidR="009308A6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9308A6" w:rsidR="009308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308A6">
        <w:rPr>
          <w:rFonts w:ascii="Times New Roman" w:eastAsia="Calibri" w:hAnsi="Times New Roman" w:cs="Times New Roman"/>
          <w:sz w:val="28"/>
          <w:szCs w:val="28"/>
          <w:lang w:eastAsia="ru-RU"/>
        </w:rPr>
        <w:t>содержится состав административного правонарушения, предусмотренного ч.1 ст.20.25 КоАП РФ,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402F92" w:rsidRPr="00402F92" w:rsidP="00402F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Обстоятельства, смягчающие и отягчающие административную ответственность, не установлены.</w:t>
      </w:r>
    </w:p>
    <w:p w:rsidR="00BB40A7" w:rsidRPr="003A2ADA" w:rsidP="00BB40A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3A2ADA">
        <w:rPr>
          <w:rFonts w:ascii="Times New Roman" w:eastAsia="Calibri" w:hAnsi="Times New Roman" w:cs="Calibri"/>
          <w:sz w:val="28"/>
          <w:szCs w:val="28"/>
          <w:lang w:eastAsia="ru-RU"/>
        </w:rPr>
        <w:t>При назначении административного наказания мировой судья учитывает характер совершенного административного правонарушения, имущественное и финансовое положение юридического лица.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Руководствуясь статьями 29.9-29.1</w:t>
      </w:r>
      <w:r w:rsidR="00BB40A7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мировой судья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2F92" w:rsidRPr="00402F92" w:rsidP="00402F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BB40A7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Pr="00BB40A7" w:rsidR="00BB40A7">
        <w:rPr>
          <w:rFonts w:ascii="Times New Roman" w:eastAsia="Calibri" w:hAnsi="Times New Roman" w:cs="Times New Roman"/>
          <w:sz w:val="28"/>
          <w:szCs w:val="28"/>
          <w:lang w:eastAsia="ru-RU"/>
        </w:rPr>
        <w:t>униципально</w:t>
      </w:r>
      <w:r w:rsidR="00BB40A7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BB40A7" w:rsidR="00BB40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бюджетно</w:t>
      </w:r>
      <w:r w:rsidR="00BB40A7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BB40A7" w:rsidR="00BB40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дошкольно</w:t>
      </w:r>
      <w:r w:rsidR="00BB40A7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BB40A7" w:rsidR="00BB40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образовательно</w:t>
      </w:r>
      <w:r w:rsidR="00BB40A7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BB40A7" w:rsidR="00BB40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учреждени</w:t>
      </w:r>
      <w:r w:rsidR="00BB40A7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BB40A7" w:rsidR="00BB40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«Детский сад общеразвивающего вида №21 «Гвоздика» </w:t>
      </w:r>
      <w:r w:rsidRPr="00BB40A7" w:rsidR="00BB40A7">
        <w:rPr>
          <w:rFonts w:ascii="Times New Roman" w:eastAsia="Calibri" w:hAnsi="Times New Roman" w:cs="Times New Roman"/>
          <w:sz w:val="28"/>
          <w:szCs w:val="28"/>
          <w:lang w:eastAsia="ru-RU"/>
        </w:rPr>
        <w:t>г.Альметьевска</w:t>
      </w:r>
      <w:r w:rsidRPr="00BB40A7" w:rsidR="00BB40A7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BB40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076559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ст.20.25 КоАП РФ, и назначить административное наказание в виде административного штрафа в размере </w:t>
      </w:r>
      <w:r w:rsidR="00BB40A7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="00805F9D">
        <w:rPr>
          <w:rFonts w:ascii="Times New Roman" w:eastAsia="Calibri" w:hAnsi="Times New Roman" w:cs="Times New Roman"/>
          <w:sz w:val="28"/>
          <w:szCs w:val="28"/>
          <w:lang w:eastAsia="ru-RU"/>
        </w:rPr>
        <w:t>000 (</w:t>
      </w:r>
      <w:r w:rsidR="00BB40A7">
        <w:rPr>
          <w:rFonts w:ascii="Times New Roman" w:eastAsia="Calibri" w:hAnsi="Times New Roman" w:cs="Times New Roman"/>
          <w:sz w:val="28"/>
          <w:szCs w:val="28"/>
          <w:lang w:eastAsia="ru-RU"/>
        </w:rPr>
        <w:t>два</w:t>
      </w:r>
      <w:r w:rsidR="00805F9D">
        <w:rPr>
          <w:rFonts w:ascii="Times New Roman" w:eastAsia="Calibri" w:hAnsi="Times New Roman" w:cs="Times New Roman"/>
          <w:sz w:val="28"/>
          <w:szCs w:val="28"/>
          <w:lang w:eastAsia="ru-RU"/>
        </w:rPr>
        <w:t>дцать тысяч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рублей. </w:t>
      </w:r>
    </w:p>
    <w:p w:rsidR="00BB40A7" w:rsidRPr="0038033A" w:rsidP="00BB40A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56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</w:t>
      </w:r>
      <w:r w:rsidRPr="003803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Получатель: УФК по РТ (Министерство юстиции РТ), ИНН 1654003139, КПП 165501001, БИК 019205400, ОКТМО 92701000001, р/с 03100643000000011100 в Отделение-НБ РТ Банка России// УФК по РТ </w:t>
      </w:r>
      <w:r w:rsidRPr="0038033A">
        <w:rPr>
          <w:rFonts w:ascii="Times New Roman" w:eastAsia="Calibri" w:hAnsi="Times New Roman" w:cs="Times New Roman"/>
          <w:sz w:val="28"/>
          <w:szCs w:val="28"/>
          <w:lang w:eastAsia="ru-RU"/>
        </w:rPr>
        <w:t>г.Казань</w:t>
      </w:r>
      <w:r w:rsidRPr="003803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// УФК по РТ, к/с 40102810445370000079, КБК 73111601203019000140, УИН </w:t>
      </w:r>
      <w:r w:rsidRPr="00AB2D9E">
        <w:rPr>
          <w:rFonts w:ascii="Times New Roman" w:eastAsia="Calibri" w:hAnsi="Times New Roman" w:cs="Times New Roman"/>
          <w:sz w:val="28"/>
          <w:szCs w:val="28"/>
          <w:lang w:eastAsia="ru-RU"/>
        </w:rPr>
        <w:t>031869090000000002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C559A1">
        <w:rPr>
          <w:rFonts w:ascii="Times New Roman" w:eastAsia="Calibri" w:hAnsi="Times New Roman" w:cs="Times New Roman"/>
          <w:sz w:val="28"/>
          <w:szCs w:val="28"/>
          <w:lang w:eastAsia="ru-RU"/>
        </w:rPr>
        <w:t>523407</w:t>
      </w:r>
      <w:r w:rsidRPr="00AB2D9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22AAB" w:rsidRPr="00922AAB" w:rsidP="00922A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22A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Документ об уплате административного штрафа рекомендуем предоставить по адресу: г.Альметьевск, </w:t>
      </w:r>
      <w:r w:rsidRPr="00922AAB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922A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д.56а, </w:t>
      </w:r>
      <w:r w:rsidRPr="00922AAB">
        <w:rPr>
          <w:rFonts w:ascii="Times New Roman" w:eastAsia="Calibri" w:hAnsi="Times New Roman" w:cs="Times New Roman"/>
          <w:sz w:val="28"/>
          <w:szCs w:val="28"/>
          <w:lang w:eastAsia="ru-RU"/>
        </w:rPr>
        <w:t>каб</w:t>
      </w:r>
      <w:r w:rsidRPr="00922A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№212, тел/факс: 8 (8553) 226502, </w:t>
      </w:r>
      <w:r w:rsidRPr="00922AA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E</w:t>
      </w:r>
      <w:r w:rsidRPr="00922AAB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922AA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mail</w:t>
      </w:r>
      <w:r w:rsidRPr="00922A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hyperlink r:id="rId9" w:history="1">
        <w:r w:rsidRPr="00922AAB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ms</w:t>
        </w:r>
        <w:r w:rsidRPr="00922AAB"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.3506@</w:t>
        </w:r>
        <w:r w:rsidRPr="00922AAB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tatar</w:t>
        </w:r>
        <w:r w:rsidRPr="00922AAB"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.</w:t>
        </w:r>
        <w:r w:rsidRPr="00922AAB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ru</w:t>
        </w:r>
      </w:hyperlink>
      <w:r w:rsidRPr="00922AA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B40A7" w:rsidRPr="00AF2D83" w:rsidP="00BB40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1A4F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ч.1 ст.20.25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штрафа.</w:t>
      </w:r>
    </w:p>
    <w:p w:rsidR="005A6FF2" w:rsidRPr="0030231E" w:rsidP="005A6FF2">
      <w:pPr>
        <w:spacing w:after="1" w:line="280" w:lineRule="atLeast"/>
        <w:ind w:firstLine="708"/>
        <w:jc w:val="both"/>
      </w:pPr>
      <w:r w:rsidRPr="004101E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6950" w:rsidRPr="00402F92" w:rsidP="00606D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 вступило в законную </w:t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силу</w:t>
      </w:r>
      <w:r w:rsidR="008A44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559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_____» ___________________ 202</w:t>
      </w:r>
      <w:r w:rsidR="00BB40A7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4D356C" w:rsidRPr="008A442B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sectPr w:rsidSect="00BA351D">
      <w:head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A41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0E4374">
      <w:rPr>
        <w:noProof/>
      </w:rPr>
      <w:t>2</w:t>
    </w:r>
    <w:r>
      <w:rPr>
        <w:noProof/>
      </w:rPr>
      <w:fldChar w:fldCharType="end"/>
    </w:r>
  </w:p>
  <w:p w:rsidR="00075A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E5"/>
    <w:rsid w:val="00001C42"/>
    <w:rsid w:val="00020909"/>
    <w:rsid w:val="000219BF"/>
    <w:rsid w:val="00033916"/>
    <w:rsid w:val="00034F2C"/>
    <w:rsid w:val="000452FF"/>
    <w:rsid w:val="00072A24"/>
    <w:rsid w:val="000735DF"/>
    <w:rsid w:val="00075A41"/>
    <w:rsid w:val="00076559"/>
    <w:rsid w:val="000831FC"/>
    <w:rsid w:val="000A231D"/>
    <w:rsid w:val="000A3074"/>
    <w:rsid w:val="000C13E7"/>
    <w:rsid w:val="000C30B2"/>
    <w:rsid w:val="000D4DB4"/>
    <w:rsid w:val="000E11B6"/>
    <w:rsid w:val="000E4374"/>
    <w:rsid w:val="000F1704"/>
    <w:rsid w:val="000F6BB5"/>
    <w:rsid w:val="00101CFC"/>
    <w:rsid w:val="00115269"/>
    <w:rsid w:val="001222E2"/>
    <w:rsid w:val="0013777F"/>
    <w:rsid w:val="00150289"/>
    <w:rsid w:val="00173296"/>
    <w:rsid w:val="001C05FE"/>
    <w:rsid w:val="00216717"/>
    <w:rsid w:val="002217FB"/>
    <w:rsid w:val="00260A34"/>
    <w:rsid w:val="00262EF7"/>
    <w:rsid w:val="002D482B"/>
    <w:rsid w:val="002D4CB5"/>
    <w:rsid w:val="002E40E5"/>
    <w:rsid w:val="002E4D0B"/>
    <w:rsid w:val="002E6950"/>
    <w:rsid w:val="002F34E9"/>
    <w:rsid w:val="0030231E"/>
    <w:rsid w:val="00312E84"/>
    <w:rsid w:val="00336F73"/>
    <w:rsid w:val="0038033A"/>
    <w:rsid w:val="00381E30"/>
    <w:rsid w:val="00394833"/>
    <w:rsid w:val="003A0271"/>
    <w:rsid w:val="003A1C56"/>
    <w:rsid w:val="003A2ADA"/>
    <w:rsid w:val="003A55DD"/>
    <w:rsid w:val="003A71A5"/>
    <w:rsid w:val="003F17A3"/>
    <w:rsid w:val="00402F92"/>
    <w:rsid w:val="004101EB"/>
    <w:rsid w:val="00420D75"/>
    <w:rsid w:val="004256DB"/>
    <w:rsid w:val="00430E88"/>
    <w:rsid w:val="004470AA"/>
    <w:rsid w:val="0049683E"/>
    <w:rsid w:val="004968A6"/>
    <w:rsid w:val="004A4918"/>
    <w:rsid w:val="004B2C63"/>
    <w:rsid w:val="004C303D"/>
    <w:rsid w:val="004D356C"/>
    <w:rsid w:val="004E53A3"/>
    <w:rsid w:val="004E65C5"/>
    <w:rsid w:val="004E6E3C"/>
    <w:rsid w:val="005026EB"/>
    <w:rsid w:val="00522A76"/>
    <w:rsid w:val="005544F7"/>
    <w:rsid w:val="00576AED"/>
    <w:rsid w:val="005A6FF2"/>
    <w:rsid w:val="00606DBC"/>
    <w:rsid w:val="00622791"/>
    <w:rsid w:val="00630A6F"/>
    <w:rsid w:val="00635F09"/>
    <w:rsid w:val="00656507"/>
    <w:rsid w:val="0067703B"/>
    <w:rsid w:val="00683080"/>
    <w:rsid w:val="006B0F7E"/>
    <w:rsid w:val="006D2DC5"/>
    <w:rsid w:val="006D7F02"/>
    <w:rsid w:val="006E038C"/>
    <w:rsid w:val="006E35DC"/>
    <w:rsid w:val="006F4201"/>
    <w:rsid w:val="00703866"/>
    <w:rsid w:val="007072E5"/>
    <w:rsid w:val="007078E6"/>
    <w:rsid w:val="007249C0"/>
    <w:rsid w:val="00755CD0"/>
    <w:rsid w:val="00765724"/>
    <w:rsid w:val="0079300B"/>
    <w:rsid w:val="007A043F"/>
    <w:rsid w:val="007B337C"/>
    <w:rsid w:val="007C6F37"/>
    <w:rsid w:val="007F23C4"/>
    <w:rsid w:val="007F2F2B"/>
    <w:rsid w:val="007F7A99"/>
    <w:rsid w:val="00805F9D"/>
    <w:rsid w:val="00815AE5"/>
    <w:rsid w:val="008229B3"/>
    <w:rsid w:val="0083081A"/>
    <w:rsid w:val="00836871"/>
    <w:rsid w:val="008478DC"/>
    <w:rsid w:val="00854DF3"/>
    <w:rsid w:val="00895C11"/>
    <w:rsid w:val="008A2D4F"/>
    <w:rsid w:val="008A442B"/>
    <w:rsid w:val="008E1E49"/>
    <w:rsid w:val="00922AAB"/>
    <w:rsid w:val="00924B52"/>
    <w:rsid w:val="009308A6"/>
    <w:rsid w:val="00967986"/>
    <w:rsid w:val="0097707E"/>
    <w:rsid w:val="009A1D05"/>
    <w:rsid w:val="009D0DA9"/>
    <w:rsid w:val="009F6718"/>
    <w:rsid w:val="00A4234D"/>
    <w:rsid w:val="00A61433"/>
    <w:rsid w:val="00A73127"/>
    <w:rsid w:val="00A80DE6"/>
    <w:rsid w:val="00A876D5"/>
    <w:rsid w:val="00AA3ED5"/>
    <w:rsid w:val="00AB2D9E"/>
    <w:rsid w:val="00AB73F3"/>
    <w:rsid w:val="00AD2670"/>
    <w:rsid w:val="00AE34F3"/>
    <w:rsid w:val="00AF2D83"/>
    <w:rsid w:val="00B010CD"/>
    <w:rsid w:val="00B13362"/>
    <w:rsid w:val="00B16EFC"/>
    <w:rsid w:val="00B22EAA"/>
    <w:rsid w:val="00B24203"/>
    <w:rsid w:val="00B43F2D"/>
    <w:rsid w:val="00B80F88"/>
    <w:rsid w:val="00B86B72"/>
    <w:rsid w:val="00BA351D"/>
    <w:rsid w:val="00BA5E2C"/>
    <w:rsid w:val="00BB40A7"/>
    <w:rsid w:val="00BC477D"/>
    <w:rsid w:val="00C0771F"/>
    <w:rsid w:val="00C12F6F"/>
    <w:rsid w:val="00C14DB8"/>
    <w:rsid w:val="00C15C55"/>
    <w:rsid w:val="00C20A42"/>
    <w:rsid w:val="00C2474A"/>
    <w:rsid w:val="00C301CE"/>
    <w:rsid w:val="00C3126A"/>
    <w:rsid w:val="00C5288E"/>
    <w:rsid w:val="00C559A1"/>
    <w:rsid w:val="00C9409D"/>
    <w:rsid w:val="00C9674D"/>
    <w:rsid w:val="00CB5F07"/>
    <w:rsid w:val="00CB5F98"/>
    <w:rsid w:val="00CD6FB0"/>
    <w:rsid w:val="00CD7E5E"/>
    <w:rsid w:val="00CE78D5"/>
    <w:rsid w:val="00CF0350"/>
    <w:rsid w:val="00CF239A"/>
    <w:rsid w:val="00D06AAE"/>
    <w:rsid w:val="00D06D0D"/>
    <w:rsid w:val="00D11C0E"/>
    <w:rsid w:val="00D30C06"/>
    <w:rsid w:val="00D31A4F"/>
    <w:rsid w:val="00D35B7D"/>
    <w:rsid w:val="00D40AC0"/>
    <w:rsid w:val="00D41B51"/>
    <w:rsid w:val="00D8101C"/>
    <w:rsid w:val="00D87FC3"/>
    <w:rsid w:val="00DB56ED"/>
    <w:rsid w:val="00DD19B8"/>
    <w:rsid w:val="00DE1A7B"/>
    <w:rsid w:val="00DE58AA"/>
    <w:rsid w:val="00DF169E"/>
    <w:rsid w:val="00E13144"/>
    <w:rsid w:val="00E209A9"/>
    <w:rsid w:val="00E20F14"/>
    <w:rsid w:val="00E37BB7"/>
    <w:rsid w:val="00E61398"/>
    <w:rsid w:val="00E64BB0"/>
    <w:rsid w:val="00E754F3"/>
    <w:rsid w:val="00E87E3A"/>
    <w:rsid w:val="00EA44A9"/>
    <w:rsid w:val="00EA7076"/>
    <w:rsid w:val="00EB72CF"/>
    <w:rsid w:val="00EC2B82"/>
    <w:rsid w:val="00EC7C60"/>
    <w:rsid w:val="00ED367D"/>
    <w:rsid w:val="00EE3E63"/>
    <w:rsid w:val="00F12625"/>
    <w:rsid w:val="00F24900"/>
    <w:rsid w:val="00F32BD5"/>
    <w:rsid w:val="00F506FD"/>
    <w:rsid w:val="00F700F0"/>
    <w:rsid w:val="00F8170B"/>
    <w:rsid w:val="00F966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586721-B135-46E6-BBD5-830BDFCE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15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15AE5"/>
  </w:style>
  <w:style w:type="paragraph" w:styleId="BalloonText">
    <w:name w:val="Balloon Text"/>
    <w:basedOn w:val="Normal"/>
    <w:link w:val="a0"/>
    <w:uiPriority w:val="99"/>
    <w:semiHidden/>
    <w:unhideWhenUsed/>
    <w:rsid w:val="000F6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F6BB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02F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75F79166A057068E1977F17EF8A3E7A4DFE31793D564E9C309C381D4530445CB6D1D67E08AB83751E1930DAB3C8E047446C9F43170TEQ3M" TargetMode="External" /><Relationship Id="rId5" Type="http://schemas.openxmlformats.org/officeDocument/2006/relationships/hyperlink" Target="consultantplus://offline/ref=B975F79166A057068E1977F17EF8A3E7A4DFE31793D564E9C309C381D4530445CB6D1D64E781B13751E1930DAB3C8E047446C9F43170TEQ3M" TargetMode="External" /><Relationship Id="rId6" Type="http://schemas.openxmlformats.org/officeDocument/2006/relationships/hyperlink" Target="consultantplus://offline/ref=B975F79166A057068E1977F17EF8A3E7A4DFE31793D564E9C309C381D4530445CB6D1D6BE085BC3751E1930DAB3C8E047446C9F43170TEQ3M" TargetMode="External" /><Relationship Id="rId7" Type="http://schemas.openxmlformats.org/officeDocument/2006/relationships/hyperlink" Target="consultantplus://offline/ref=B975F79166A057068E1977F17EF8A3E7A4DFE31793D564E9C309C381D4530445CB6D1D6AE383BB3751E1930DAB3C8E047446C9F43170TEQ3M" TargetMode="External" /><Relationship Id="rId8" Type="http://schemas.openxmlformats.org/officeDocument/2006/relationships/hyperlink" Target="consultantplus://offline/ref=B975F79166A057068E1977F17EF8A3E7A4DFE31793D564E9C309C381D4530445CB6D1D63E080B03C01BB8309E268821B7550D7FE2F70E380T1QCM" TargetMode="External" /><Relationship Id="rId9" Type="http://schemas.openxmlformats.org/officeDocument/2006/relationships/hyperlink" Target="mailto:ms.3506@tatar.ru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