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046" w:rsidRPr="00492046" w:rsidP="0049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Дело № 5-344/2022-5 </w:t>
      </w:r>
    </w:p>
    <w:p w:rsidR="00492046" w:rsidRPr="00492046" w:rsidP="0049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046">
        <w:rPr>
          <w:rFonts w:ascii="Times New Roman" w:hAnsi="Times New Roman" w:cs="Times New Roman"/>
          <w:sz w:val="28"/>
          <w:szCs w:val="28"/>
        </w:rPr>
        <w:t xml:space="preserve">                       УИД-16МS0086-01-2022-002308-27</w:t>
      </w:r>
    </w:p>
    <w:p w:rsidR="00492046" w:rsidRPr="00492046" w:rsidP="004920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46" w:rsidRPr="00492046" w:rsidP="004920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92046" w:rsidRPr="00492046" w:rsidP="004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92046" w:rsidRPr="00492046" w:rsidP="004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92046" w:rsidRPr="00492046" w:rsidP="004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46" w:rsidRPr="00492046" w:rsidP="004920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16 июля 2022 года                                                                          г. Альметьевск</w:t>
      </w:r>
    </w:p>
    <w:p w:rsidR="00492046" w:rsidRPr="00492046" w:rsidP="004920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ст. 6.9.1 КоАП РФ в отношении: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Султанова А</w:t>
      </w:r>
      <w:r w:rsidR="006939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6939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3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93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93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3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3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39DB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92046" w:rsidP="004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46" w:rsidRPr="00492046" w:rsidP="004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Султанов А.Б. на которого судом возложена обязанность пройти диагностику, от наркомании в связи с потреблением наркотических средств или психотропных веществ без назначения врача с </w:t>
      </w:r>
      <w:r w:rsidR="00693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диагностику не прошел, тем самым уклонился от прохождения диагностики, в связи с потреблением наркотических средств или психотропных веществ без назначения врача. 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>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рассмотрения дела Султанов А.Б. вину признал. </w:t>
      </w:r>
    </w:p>
    <w:p w:rsidR="00492046" w:rsidRPr="00492046" w:rsidP="0049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Выслушав Султанова А.Б. изучив материалы дела, прихожу к следующему, что в действиях Султанова А.Б.  имеется состав административного правонарушения, предусмотренного ст. 6.9.1 КоАП РФ.</w:t>
      </w:r>
    </w:p>
    <w:p w:rsidR="00492046" w:rsidRPr="00492046" w:rsidP="0049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Вина Султанова А.Б. устанавливается протоколом об административном правонарушении, рапортом, копией постановления мирового судьи судебного участка № 1 по Альметьевскому судебному району РТ от 23.03.2022, рапортами, уведомлением об уклонении от диагностики, справкой ЦИАЗ, где отображено количество привлечений Султанова А.Б. к административной ответственности.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Султанова А.Б.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Обстоятельством, смягчающим административную ответственность является, признание вины, </w:t>
      </w:r>
      <w:r w:rsidR="00C75B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492046" w:rsidRPr="00492046" w:rsidP="0049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Султанова А.Б.  характер и степень общественной опасности совершенного им правонарушения, его отношение к совершенному правонарушению.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492046" w:rsidP="004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46" w:rsidRPr="00492046" w:rsidP="004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Султанова А</w:t>
      </w:r>
      <w:r w:rsidR="006939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6939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ареста сроком на 11 (одиннадцать) суток.</w:t>
      </w:r>
    </w:p>
    <w:p w:rsidR="00492046" w:rsidRPr="00492046" w:rsidP="0049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693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046" w:rsidRPr="00492046" w:rsidP="0049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92046">
        <w:rPr>
          <w:rFonts w:ascii="Times New Roman" w:hAnsi="Times New Roman" w:cs="Times New Roman"/>
          <w:sz w:val="28"/>
          <w:szCs w:val="28"/>
          <w:lang w:eastAsia="ru-RU"/>
        </w:rPr>
        <w:t>Ишмуратов Р.Н.</w:t>
      </w: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 2022 года.</w:t>
      </w:r>
    </w:p>
    <w:p w:rsid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46" w:rsidRPr="00492046" w:rsidP="0049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46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492046" w:rsidRPr="00492046" w:rsidP="0049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EB" w:rsidRPr="00492046" w:rsidP="0049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46"/>
    <w:rsid w:val="001F29EB"/>
    <w:rsid w:val="004442D7"/>
    <w:rsid w:val="00492046"/>
    <w:rsid w:val="006939DB"/>
    <w:rsid w:val="00C75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7C8F63-442C-4E5C-BE4B-E7097B8E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