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3D01" w:rsidP="002C3D01">
      <w:pPr>
        <w:spacing w:after="0" w:line="240" w:lineRule="auto"/>
        <w:ind w:left="6372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E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5- 325/2022-5</w:t>
      </w:r>
    </w:p>
    <w:p w:rsidR="002C3D01" w:rsidP="002C3D01">
      <w:pPr>
        <w:spacing w:after="0" w:line="240" w:lineRule="auto"/>
        <w:ind w:left="-567" w:right="-143"/>
        <w:jc w:val="right"/>
        <w:rPr>
          <w:rFonts w:ascii="Times New Roman" w:hAnsi="Times New Roman" w:cs="Times New Roman"/>
          <w:sz w:val="28"/>
          <w:szCs w:val="28"/>
        </w:rPr>
      </w:pPr>
      <w:r w:rsidRPr="0013754C">
        <w:rPr>
          <w:rFonts w:ascii="Times New Roman" w:hAnsi="Times New Roman" w:cs="Times New Roman"/>
          <w:sz w:val="28"/>
          <w:szCs w:val="28"/>
        </w:rPr>
        <w:t xml:space="preserve">                       УИД-16МS0086-01-2022-00</w:t>
      </w:r>
      <w:r>
        <w:rPr>
          <w:rFonts w:ascii="Times New Roman" w:hAnsi="Times New Roman" w:cs="Times New Roman"/>
          <w:sz w:val="28"/>
          <w:szCs w:val="28"/>
        </w:rPr>
        <w:t>2247</w:t>
      </w:r>
      <w:r w:rsidRPr="001375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2C3D01" w:rsidRPr="004F3EDA" w:rsidP="002C3D01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01" w:rsidRPr="004F3EDA" w:rsidP="002C3D01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C3D01" w:rsidRPr="004F3EDA" w:rsidP="002C3D01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2C3D01" w:rsidRPr="004F3EDA" w:rsidP="002C3D01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2C3D01" w:rsidRPr="004F3EDA" w:rsidP="002C3D01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01" w:rsidRPr="004F3EDA" w:rsidP="002C3D0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EDA">
        <w:rPr>
          <w:rFonts w:ascii="Times New Roman" w:eastAsia="Times New Roman" w:hAnsi="Times New Roman" w:cs="Times New Roman"/>
          <w:sz w:val="28"/>
          <w:szCs w:val="28"/>
          <w:lang w:eastAsia="ru-RU"/>
        </w:rPr>
        <w:t>13 июля 2022 года</w:t>
      </w:r>
      <w:r w:rsidRPr="004F3E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г. Альметьевск</w:t>
      </w:r>
    </w:p>
    <w:p w:rsidR="002C3D01" w:rsidRPr="004F3EDA" w:rsidP="002C3D0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   Ишмуратов Р.Н., рассмотрев дело об административном правонарушении ст. 3.8 ч. 1 КоАП РТ в отношении,</w:t>
      </w:r>
    </w:p>
    <w:p w:rsidR="002C3D01" w:rsidRPr="004F3EDA" w:rsidP="002C3D01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Михеевой Ю</w:t>
      </w:r>
      <w:r w:rsidR="00983A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983A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3A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F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="00983A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F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проживающей по адресу: </w:t>
      </w:r>
      <w:r w:rsidR="00983A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F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3A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F3E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C3D01" w:rsidRPr="004F3EDA" w:rsidP="002C3D01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E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2C3D01" w:rsidRPr="004F3EDA" w:rsidP="002C3D01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3D01" w:rsidRPr="004F3EDA" w:rsidP="002C3D0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02.07.2022 с 23.00 часов до 02.04 часов 03.07.2022 Михеева Ю.А., находясь дома по адресу: </w:t>
      </w:r>
      <w:r w:rsidR="00983A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F3EDA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громко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разговаривала, громко слушала музыку т.е. производила действия, нарушающие тишину и покой граждан в ночное время (с 22.00 часов до 09.00 часов). </w:t>
      </w:r>
    </w:p>
    <w:p w:rsidR="002C3D01" w:rsidRPr="004F3EDA" w:rsidP="002C3D0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E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3.8 ч. 1 КоАП РТ административным правонарушением признается нарушение покоя граждан и тишины в ночное время.</w:t>
      </w:r>
    </w:p>
    <w:p w:rsidR="002C3D01" w:rsidRPr="004F3EDA" w:rsidP="002C3D0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3.8 ч. 1 КоАП РТ за указанные действия предусмотрена административная ответственность, а именно предупреждение или наложение административного штрафа на граждан в размере от пятисот до одной тысячи рублей, на должностных лиц - от пяти тысяч до десяти тысяч рублей, на юридических лиц - от двадцати тысяч до пятидесяти тысяч рублей. </w:t>
      </w:r>
    </w:p>
    <w:p w:rsidR="002C3D01" w:rsidRPr="004F3EDA" w:rsidP="002C3D0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Михеева Ю.А. на суд не явилась, обратилась с ходатайством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рассмотреть дело без её участия, вину признала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протоколом согласна. </w:t>
      </w:r>
    </w:p>
    <w:p w:rsidR="002C3D01" w:rsidRPr="004F3EDA" w:rsidP="002C3D0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Вина Михеевой Ю.А., устанавливается протоколом об административном правонарушении, заявлением </w:t>
      </w:r>
      <w:r w:rsidR="00983A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F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она просит принять меры в отношении жильцов </w:t>
      </w:r>
      <w:r w:rsidR="00983A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F3ED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нарушили покой в ночное время, объяснениями, рапортом сотрудника полиции, справкой ЦИАЗ.</w:t>
      </w:r>
    </w:p>
    <w:p w:rsidR="002C3D01" w:rsidRPr="004F3EDA" w:rsidP="002C3D0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E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Михеевой Ю.А. образуют объективную сторону состава административного правонарушения, предусмотренного ст. 3.8 ч. 1 КоАП РТ.</w:t>
      </w:r>
    </w:p>
    <w:p w:rsidR="002C3D01" w:rsidRPr="004F3EDA" w:rsidP="002C3D0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2C3D01" w:rsidRPr="004F3EDA" w:rsidP="002C3D0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E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Михеевой Ю.А. дана оценка в соответствии со ст. 26.11 КоАП РФ. Настоящие доказательства собраны с соблюдением требований закона ч. 3 ст. 26.2 КоАП РФ.</w:t>
      </w:r>
    </w:p>
    <w:p w:rsidR="002C3D01" w:rsidRPr="004F3EDA" w:rsidP="002C3D0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2C3D01" w:rsidRPr="004F3EDA" w:rsidP="002C3D0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2C3D01" w:rsidRPr="004F3EDA" w:rsidP="002C3D0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Михеевой Ю.А., характер и степень общественной опасности совершенного ей правонарушения, её отношение к совершенному правонарушению.</w:t>
      </w:r>
    </w:p>
    <w:p w:rsidR="002C3D01" w:rsidRPr="004F3EDA" w:rsidP="002C3D0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E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3.8 ч. 1 КоАП РТ, ст. 23.1, 29.9, 29.10 КоАП РФ, мировой судья,</w:t>
      </w:r>
    </w:p>
    <w:p w:rsidR="002C3D01" w:rsidRPr="004F3EDA" w:rsidP="002C3D0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01" w:rsidRPr="004F3EDA" w:rsidP="002C3D01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2C3D01" w:rsidRPr="004F3EDA" w:rsidP="002C3D0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01" w:rsidRPr="004F3EDA" w:rsidP="002C3D0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Михееву Ю</w:t>
      </w:r>
      <w:r w:rsidRPr="00983A0A" w:rsidR="00983A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983A0A" w:rsidR="00983A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правонарушения, предусмотренного ст. 3.8 ч. 1 КоАП РТ и назначить ей административное наказание в виде предупреждения.</w:t>
      </w:r>
    </w:p>
    <w:p w:rsidR="002C3D01" w:rsidRPr="004F3EDA" w:rsidP="002C3D0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2C3D01" w:rsidRPr="004F3EDA" w:rsidP="002C3D0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01" w:rsidRPr="004F3EDA" w:rsidP="002C3D0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2C3D01" w:rsidRPr="004F3EDA" w:rsidP="002C3D0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01" w:rsidRPr="004F3EDA" w:rsidP="002C3D0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01" w:rsidRPr="004F3EDA" w:rsidP="002C3D0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 2022 года.</w:t>
      </w:r>
    </w:p>
    <w:p w:rsidR="002C3D01" w:rsidRPr="004F3EDA" w:rsidP="002C3D0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01" w:rsidRPr="004F3EDA" w:rsidP="002C3D0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2C3D01" w:rsidRPr="004F3EDA" w:rsidP="002C3D01"/>
    <w:p w:rsidR="00EB320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01"/>
    <w:rsid w:val="0013754C"/>
    <w:rsid w:val="002C3D01"/>
    <w:rsid w:val="004F3EDA"/>
    <w:rsid w:val="00983A0A"/>
    <w:rsid w:val="00EB32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EC37B0-5C7A-428A-9D3D-9FA1AC7E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D0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