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385" w:rsidRPr="000B686D" w:rsidP="0082038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5- 138/2022-5                             </w:t>
      </w:r>
    </w:p>
    <w:p w:rsidR="00820385" w:rsidRPr="00BD7CAC" w:rsidP="0082038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УИД-16МS0086-01-2022-001088-98</w:t>
      </w: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20385" w:rsidRPr="000B686D" w:rsidP="0082038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 апреля 2022 года                                                                    г. Альметьевск</w:t>
      </w: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6D">
        <w:rPr>
          <w:rFonts w:ascii="Times New Roman" w:eastAsia="Calibri" w:hAnsi="Times New Roman" w:cs="Times New Roman"/>
          <w:sz w:val="28"/>
          <w:szCs w:val="28"/>
        </w:rPr>
        <w:t>Гашимова Э</w:t>
      </w:r>
      <w:r w:rsidR="00CC707E">
        <w:rPr>
          <w:rFonts w:ascii="Times New Roman" w:eastAsia="Calibri" w:hAnsi="Times New Roman" w:cs="Times New Roman"/>
          <w:sz w:val="28"/>
          <w:szCs w:val="28"/>
        </w:rPr>
        <w:t>.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C707E">
        <w:rPr>
          <w:rFonts w:ascii="Times New Roman" w:eastAsia="Calibri" w:hAnsi="Times New Roman" w:cs="Times New Roman"/>
          <w:sz w:val="28"/>
          <w:szCs w:val="28"/>
        </w:rPr>
        <w:t>.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20385" w:rsidRPr="000B686D" w:rsidP="0082038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28.03.2022 в 16.35 часов Гашимов Э.М., находясь в районе магазина «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расположенного по адресу: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женой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умышлено схватил за левую руку, дернул за волосы, своими действиями причинил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 115 УК РФ.</w:t>
      </w:r>
    </w:p>
    <w:p w:rsidR="00820385" w:rsidRPr="000B686D" w:rsidP="0082038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820385" w:rsidRPr="000B686D" w:rsidP="0082038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B6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0385" w:rsidRPr="000B686D" w:rsidP="0082038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20385" w:rsidRPr="000B686D" w:rsidP="0082038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Гашимов Э.М. вину признал.</w:t>
      </w:r>
    </w:p>
    <w:p w:rsidR="00820385" w:rsidRPr="000B686D" w:rsidP="00820385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0B686D">
        <w:rPr>
          <w:rFonts w:ascii="Times New Roman" w:eastAsia="Calibri" w:hAnsi="Times New Roman" w:cs="Times New Roman"/>
          <w:sz w:val="28"/>
          <w:szCs w:val="28"/>
        </w:rPr>
        <w:t xml:space="preserve">Гашимова Э.М., Егорову Д.В. 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Гашимова Э.М., имеется состав административного правонарушения, предусмотренного ст. 6.1.1 КоАП РФ.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Гашимова Э.М. устанавливается протоколом об административном правонарушении, рапортом об обнаружении признаков административного 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заявлением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об отказе в возбуждении уголовного дела, заключением эксперта №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телесные повреждения  не обнаружены, объяснениями Гашимова Э.М.,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справкой, где отображено количество привлечений Гашимова Э.М., к административной ответственности.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Гашимова Э.М.,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является, признание вины, 1 ребенок, примирение с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Гашимова Э.М., в том числе отсутствие постоянного заработка, наличие неоплаченных штрафов за совершенные иные административные правонарушения,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820385" w:rsidRPr="000B686D" w:rsidP="00820385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Гашимова Э</w:t>
      </w:r>
      <w:r w:rsidR="00CC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C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ареста сроком на 10 (десять) суток.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C707E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385" w:rsidRPr="000B686D" w:rsidP="00820385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5" w:rsidRPr="000B686D" w:rsidP="0082038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820385" w:rsidRPr="000B686D" w:rsidP="00820385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20385" w:rsidRPr="000B686D" w:rsidP="00820385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385" w:rsidRPr="000B686D" w:rsidP="00820385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385" w:rsidRPr="000B686D" w:rsidP="00820385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7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85"/>
    <w:rsid w:val="000B686D"/>
    <w:rsid w:val="00370748"/>
    <w:rsid w:val="00820385"/>
    <w:rsid w:val="00BD7CAC"/>
    <w:rsid w:val="00CC7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665618-8BF2-4407-B1CA-409553D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