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30D1" w:rsidRPr="00CA176C" w:rsidP="005130D1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5- 107</w:t>
      </w: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/2022-5                             </w:t>
      </w:r>
    </w:p>
    <w:p w:rsidR="005130D1" w:rsidRPr="00843F7D" w:rsidP="005130D1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УИД-16МS0086-01-2022-000763-06</w:t>
      </w:r>
      <w:r w:rsidRPr="0084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30D1" w:rsidRPr="00CA176C" w:rsidP="005130D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0D1" w:rsidRPr="00CA176C" w:rsidP="005130D1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130D1" w:rsidRPr="00CA176C" w:rsidP="005130D1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5130D1" w:rsidRPr="00CA176C" w:rsidP="005130D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0D1" w:rsidRPr="00CA176C" w:rsidP="005130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16 марта 2022 года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5130D1" w:rsidRPr="00CA176C" w:rsidP="005130D1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6.1.1 КоАП РФ в отношении:</w:t>
      </w:r>
    </w:p>
    <w:p w:rsidR="005130D1" w:rsidRPr="00CA176C" w:rsidP="005130D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Ибрагимова А</w:t>
      </w:r>
      <w:r w:rsidR="000F4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0F4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41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0F41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0F41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41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41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41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130D1" w:rsidRPr="00CA176C" w:rsidP="005130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0D1" w:rsidRPr="00CA176C" w:rsidP="005130D1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5130D1" w:rsidRPr="00CA176C" w:rsidP="005130D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0D1" w:rsidRPr="00CA176C" w:rsidP="005130D1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01.03.2022 в 21.30 часов Ибрагимов А.Т. находясь по адресу: </w:t>
      </w:r>
      <w:r w:rsidR="000F41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ссоры с </w:t>
      </w:r>
      <w:r w:rsidR="000F41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возникшей на почве личных неприязненных отношений, умышлено нанес </w:t>
      </w:r>
      <w:r w:rsidR="000F41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удар ладонью по голове, около 10 ударов кулаком в область головы, 5 ударов женским сапогом по плечам и рукам и своими действиями причинил </w:t>
      </w:r>
      <w:r w:rsidR="000F41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физическую боль и телесные повреждения, но не повлекших последствий, указанных в ст. 115 УК РФ.</w:t>
      </w:r>
    </w:p>
    <w:p w:rsidR="005130D1" w:rsidRPr="00CA176C" w:rsidP="005130D1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ст. 6.1.1 Кодекса об административных правонарушениях за указанные действия предусмотрена административная ответственность.</w:t>
      </w:r>
    </w:p>
    <w:p w:rsidR="005130D1" w:rsidRPr="00CA176C" w:rsidP="005130D1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A17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130D1" w:rsidRPr="00CA176C" w:rsidP="005130D1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17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130D1" w:rsidRPr="00CA176C" w:rsidP="005130D1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Ибрагимов А.Т. вину признал.</w:t>
      </w:r>
    </w:p>
    <w:p w:rsidR="005130D1" w:rsidRPr="00CA176C" w:rsidP="005130D1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CA176C">
        <w:rPr>
          <w:rFonts w:ascii="Times New Roman" w:eastAsia="Calibri" w:hAnsi="Times New Roman" w:cs="Times New Roman"/>
          <w:sz w:val="28"/>
          <w:szCs w:val="28"/>
        </w:rPr>
        <w:t xml:space="preserve">Ибрагимова А.Т., </w:t>
      </w:r>
      <w:r w:rsidR="000F41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A17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материалы, прихожу к следующему, что в действиях Ибрагимова А.Т. имеется состав административного правонарушения, предусмотренного ст. 6.1.1 КоАП РФ.</w:t>
      </w:r>
    </w:p>
    <w:p w:rsidR="005130D1" w:rsidRPr="00CA176C" w:rsidP="005130D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Ибрагимова А.Т. устанавливается протоколом об административном правонарушении, рапортом об обнаружении признаков административного правонарушения, заявлением </w:t>
      </w:r>
      <w:r w:rsidR="000F41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об отказе в возбуждении уголовного дела, заключением эксперта № 281 из выводов которого следует, что на теле </w:t>
      </w:r>
      <w:r w:rsidR="000F41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0F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обнаружены телесные повреждения, объяснениями </w:t>
      </w: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Ибрагимова А.Т.,</w:t>
      </w:r>
      <w:r w:rsidRPr="00CA176C">
        <w:rPr>
          <w:rFonts w:ascii="Calibri" w:eastAsia="Calibri" w:hAnsi="Calibri" w:cs="Times New Roman"/>
        </w:rPr>
        <w:t xml:space="preserve"> </w:t>
      </w:r>
      <w:r w:rsidR="000F41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справкой, где отображено количество привлечений Ибрагимова А.Т. к административной ответственности.</w:t>
      </w:r>
    </w:p>
    <w:p w:rsidR="005130D1" w:rsidRPr="00CA176C" w:rsidP="005130D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Ибрагимова А.Т. оценены, в соответствии со ст. 26.11 КоАП РФ.  Настоящие доказательства собраны с соблюдением требований закона при их получении и соответствуют ч. 3 ст. 26.2 КоАП РФ.</w:t>
      </w:r>
    </w:p>
    <w:p w:rsidR="005130D1" w:rsidRPr="000F41F4" w:rsidP="005130D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является, признание вины, 1 ребенок, примирение с </w:t>
      </w:r>
      <w:r w:rsidR="000F41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0F4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0D1" w:rsidRPr="00CA176C" w:rsidP="005130D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 отягчающих административную ответственность, мировым судьей не установлено.</w:t>
      </w:r>
    </w:p>
    <w:p w:rsidR="005130D1" w:rsidRPr="00CA176C" w:rsidP="005130D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Ибрагимова А.Т., а также характер и степень общественной опасности совершенного им правонарушения, его отношение к совершенному правонарушению.</w:t>
      </w:r>
    </w:p>
    <w:p w:rsidR="005130D1" w:rsidRPr="00CA176C" w:rsidP="005130D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6.1.1 КоАП РФ, мировой судья,</w:t>
      </w:r>
    </w:p>
    <w:p w:rsidR="005130D1" w:rsidRPr="00CA176C" w:rsidP="005130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0D1" w:rsidRPr="00CA176C" w:rsidP="005130D1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5130D1" w:rsidRPr="00CA176C" w:rsidP="005130D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0D1" w:rsidRPr="00CA176C" w:rsidP="005130D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Ибрагимова А</w:t>
      </w:r>
      <w:r w:rsidR="000F4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0F4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6.1.1 КоАП РФ и назначить ему административное наказание в виде административного штрафа в размере 5000 (пяти тысяч) рублей с уплатой в доход государства.</w:t>
      </w:r>
    </w:p>
    <w:p w:rsidR="005130D1" w:rsidRPr="00CA176C" w:rsidP="005130D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5130D1" w:rsidRPr="00CA176C" w:rsidP="005130D1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0D1" w:rsidP="005130D1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0D1" w:rsidRPr="00CA176C" w:rsidP="005130D1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5130D1" w:rsidRPr="00CA176C" w:rsidP="005130D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5130D1" w:rsidRPr="00CA176C" w:rsidP="005130D1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5130D1" w:rsidRPr="00CE46B7" w:rsidP="005130D1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30D1" w:rsidP="00513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30D1" w:rsidP="00513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30D1" w:rsidRPr="00CE46B7" w:rsidP="005130D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46B7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CE46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130D1" w:rsidRPr="00CE46B7" w:rsidP="005130D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6B7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30D1" w:rsidRPr="00CE46B7" w:rsidP="005130D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6B7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5130D1" w:rsidRPr="00CE46B7" w:rsidP="005130D1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46B7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Управление федерального казначейства по </w:t>
      </w:r>
      <w:r w:rsidRPr="00CE46B7">
        <w:rPr>
          <w:rFonts w:ascii="Times New Roman" w:hAnsi="Times New Roman" w:cs="Times New Roman"/>
          <w:sz w:val="28"/>
          <w:szCs w:val="28"/>
        </w:rPr>
        <w:t>РТ  (</w:t>
      </w:r>
      <w:r w:rsidRPr="00CE46B7">
        <w:rPr>
          <w:rFonts w:ascii="Times New Roman" w:hAnsi="Times New Roman" w:cs="Times New Roman"/>
          <w:sz w:val="28"/>
          <w:szCs w:val="28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</w:t>
      </w:r>
      <w:r>
        <w:rPr>
          <w:rFonts w:ascii="Times New Roman" w:hAnsi="Times New Roman" w:cs="Times New Roman"/>
          <w:sz w:val="28"/>
          <w:szCs w:val="28"/>
        </w:rPr>
        <w:t>1063010101140</w:t>
      </w:r>
      <w:r w:rsidRPr="00CE46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E46B7">
        <w:rPr>
          <w:rFonts w:ascii="Times New Roman" w:hAnsi="Times New Roman" w:cs="Times New Roman"/>
          <w:sz w:val="28"/>
          <w:szCs w:val="28"/>
        </w:rPr>
        <w:t xml:space="preserve">УИН: </w:t>
      </w:r>
      <w:r>
        <w:rPr>
          <w:rFonts w:ascii="Times New Roman" w:hAnsi="Times New Roman" w:cs="Times New Roman"/>
          <w:sz w:val="28"/>
          <w:szCs w:val="28"/>
        </w:rPr>
        <w:t>0318690900000000027374362</w:t>
      </w:r>
    </w:p>
    <w:p w:rsidR="005130D1" w:rsidRPr="00CE46B7" w:rsidP="005130D1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30D1" w:rsidRPr="00CE46B7" w:rsidP="005130D1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30D1" w:rsidRPr="00CE46B7" w:rsidP="005130D1">
      <w:pPr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30D1" w:rsidRPr="00CE46B7" w:rsidP="00513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D5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D1"/>
    <w:rsid w:val="000F41F4"/>
    <w:rsid w:val="004F3D52"/>
    <w:rsid w:val="005130D1"/>
    <w:rsid w:val="00843F7D"/>
    <w:rsid w:val="00CA176C"/>
    <w:rsid w:val="00CE46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F8DFD8-48EE-4584-B2F7-F582D8E5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0D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