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187D" w:rsidRPr="001B0275" w:rsidP="002018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5-57/2022-5</w:t>
      </w:r>
    </w:p>
    <w:p w:rsidR="0020187D" w:rsidRPr="001B0275" w:rsidP="0020187D">
      <w:pPr>
        <w:spacing w:after="0" w:line="240" w:lineRule="auto"/>
        <w:ind w:left="-426" w:right="-143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 16MS0086-01-2021-000_____-</w:t>
      </w:r>
    </w:p>
    <w:p w:rsidR="0020187D" w:rsidRPr="001B0275" w:rsidP="0020187D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0275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20187D" w:rsidRPr="001B0275" w:rsidP="0020187D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187D" w:rsidRPr="001B0275" w:rsidP="0020187D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0275">
        <w:rPr>
          <w:rFonts w:ascii="Times New Roman" w:eastAsia="Calibri" w:hAnsi="Times New Roman" w:cs="Times New Roman"/>
          <w:sz w:val="28"/>
          <w:szCs w:val="28"/>
        </w:rPr>
        <w:t>по делу об административном правонарушении</w:t>
      </w:r>
    </w:p>
    <w:p w:rsidR="0020187D" w:rsidRPr="001B0275" w:rsidP="0020187D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187D" w:rsidRPr="001B0275" w:rsidP="00014CCD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75">
        <w:rPr>
          <w:rFonts w:ascii="Times New Roman" w:eastAsia="Calibri" w:hAnsi="Times New Roman" w:cs="Times New Roman"/>
          <w:sz w:val="28"/>
          <w:szCs w:val="28"/>
        </w:rPr>
        <w:t>7 февраля 2022 года</w:t>
      </w:r>
      <w:r w:rsidRPr="001B027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г. Альметьевск</w:t>
      </w:r>
    </w:p>
    <w:p w:rsidR="0020187D" w:rsidRPr="001B0275" w:rsidP="0020187D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75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 5 по Альметьевскому судебному району Республики Татарстан Ишмуратов Р.Н., рассмотрев дело об административном правонарушении по ч. 3 ст. 19.24 КоАП РФ в отношении:  </w:t>
      </w:r>
    </w:p>
    <w:p w:rsidR="0020187D" w:rsidRPr="001B0275" w:rsidP="0020187D">
      <w:pPr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75">
        <w:rPr>
          <w:rFonts w:ascii="Times New Roman" w:eastAsia="Calibri" w:hAnsi="Times New Roman" w:cs="Times New Roman"/>
          <w:sz w:val="28"/>
          <w:szCs w:val="28"/>
        </w:rPr>
        <w:t>Фаттахова И</w:t>
      </w:r>
      <w:r w:rsidR="00D81EB1">
        <w:rPr>
          <w:rFonts w:ascii="Times New Roman" w:eastAsia="Calibri" w:hAnsi="Times New Roman" w:cs="Times New Roman"/>
          <w:sz w:val="28"/>
          <w:szCs w:val="28"/>
        </w:rPr>
        <w:t>.</w:t>
      </w:r>
      <w:r w:rsidRPr="001B0275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D81EB1">
        <w:rPr>
          <w:rFonts w:ascii="Times New Roman" w:eastAsia="Calibri" w:hAnsi="Times New Roman" w:cs="Times New Roman"/>
          <w:sz w:val="28"/>
          <w:szCs w:val="28"/>
        </w:rPr>
        <w:t>.</w:t>
      </w:r>
      <w:r w:rsidRPr="001B027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81EB1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1B0275">
        <w:rPr>
          <w:rFonts w:ascii="Times New Roman" w:eastAsia="Calibri" w:hAnsi="Times New Roman" w:cs="Times New Roman"/>
          <w:sz w:val="28"/>
          <w:szCs w:val="28"/>
        </w:rPr>
        <w:t xml:space="preserve"> года рождения, уроженца </w:t>
      </w:r>
      <w:r w:rsidR="00D81EB1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1B0275">
        <w:rPr>
          <w:rFonts w:ascii="Times New Roman" w:eastAsia="Calibri" w:hAnsi="Times New Roman" w:cs="Times New Roman"/>
          <w:sz w:val="28"/>
          <w:szCs w:val="28"/>
        </w:rPr>
        <w:t xml:space="preserve">, проживающего по адресу: </w:t>
      </w:r>
      <w:r w:rsidR="00D81EB1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1B027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81EB1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1B027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81EB1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1B027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81EB1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1B0275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0187D" w:rsidRPr="001B0275" w:rsidP="0020187D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187D" w:rsidRPr="001B0275" w:rsidP="0020187D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187D" w:rsidRPr="001B0275" w:rsidP="0020187D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0275">
        <w:rPr>
          <w:rFonts w:ascii="Times New Roman" w:eastAsia="Calibri" w:hAnsi="Times New Roman" w:cs="Times New Roman"/>
          <w:sz w:val="28"/>
          <w:szCs w:val="28"/>
        </w:rPr>
        <w:t>УСТАНОВИЛ</w:t>
      </w:r>
    </w:p>
    <w:p w:rsidR="0020187D" w:rsidRPr="001B0275" w:rsidP="0020187D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187D" w:rsidRPr="001B0275" w:rsidP="0020187D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75">
        <w:rPr>
          <w:rFonts w:ascii="Times New Roman" w:eastAsia="Calibri" w:hAnsi="Times New Roman" w:cs="Times New Roman"/>
          <w:sz w:val="28"/>
          <w:szCs w:val="28"/>
        </w:rPr>
        <w:t>Фаттахов И.А., ранее привлекался к административной ответственности по ч. 1 ст. 19.24 КоАП РФ, так как в отношении его установлен административный надзор и административные ограничения в том числе в виде запрещения пребывания вне жилого помещения являющегося местом жительства, 21.01.2022 в 22.32 часов, по месту жительства не находился, то есть повторно в течении года не выполнил требований, установленных ему судом, в соответствии с федеральным законом.</w:t>
      </w:r>
    </w:p>
    <w:p w:rsidR="0020187D" w:rsidRPr="001B0275" w:rsidP="0020187D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75">
        <w:rPr>
          <w:rFonts w:ascii="Times New Roman" w:eastAsia="Calibri" w:hAnsi="Times New Roman" w:cs="Times New Roman"/>
          <w:sz w:val="28"/>
          <w:szCs w:val="28"/>
        </w:rPr>
        <w:t>Частью 3 статьи 19.24 КоАП РФ предусмотрена административная ответственность за повторное в течение одного года совершения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20187D" w:rsidRPr="001B0275" w:rsidP="0020187D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  <w:iCs/>
        </w:rPr>
      </w:pPr>
      <w:r w:rsidRPr="001B0275">
        <w:rPr>
          <w:rFonts w:ascii="Times New Roman" w:eastAsia="Calibri" w:hAnsi="Times New Roman" w:cs="Times New Roman"/>
          <w:iCs/>
          <w:sz w:val="28"/>
          <w:szCs w:val="28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0187D" w:rsidRPr="001B0275" w:rsidP="0020187D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0275">
        <w:rPr>
          <w:rFonts w:ascii="Times New Roman" w:eastAsia="Calibri" w:hAnsi="Times New Roman" w:cs="Times New Roman"/>
          <w:iCs/>
          <w:sz w:val="28"/>
          <w:szCs w:val="28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20187D" w:rsidRPr="001B0275" w:rsidP="0020187D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</w:rPr>
      </w:pPr>
      <w:r w:rsidRPr="001B0275">
        <w:rPr>
          <w:rFonts w:ascii="Times New Roman" w:eastAsia="Calibri" w:hAnsi="Times New Roman" w:cs="Times New Roman"/>
          <w:sz w:val="28"/>
          <w:szCs w:val="28"/>
        </w:rPr>
        <w:t xml:space="preserve">В ходе рассмотрения дела Фаттахов И.А. вину признал. </w:t>
      </w:r>
    </w:p>
    <w:p w:rsidR="0020187D" w:rsidRPr="001B0275" w:rsidP="0020187D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75">
        <w:rPr>
          <w:rFonts w:ascii="Times New Roman" w:eastAsia="Calibri" w:hAnsi="Times New Roman" w:cs="Times New Roman"/>
          <w:sz w:val="28"/>
          <w:szCs w:val="28"/>
        </w:rPr>
        <w:t>Выслушав Фаттахова И.А. изучив материалы, прихожу к следующему, что в действиях Фаттахов</w:t>
      </w:r>
      <w:r w:rsidR="001918B8">
        <w:rPr>
          <w:rFonts w:ascii="Times New Roman" w:eastAsia="Calibri" w:hAnsi="Times New Roman" w:cs="Times New Roman"/>
          <w:sz w:val="28"/>
          <w:szCs w:val="28"/>
        </w:rPr>
        <w:t>а</w:t>
      </w:r>
      <w:r w:rsidRPr="001B0275">
        <w:rPr>
          <w:rFonts w:ascii="Times New Roman" w:eastAsia="Calibri" w:hAnsi="Times New Roman" w:cs="Times New Roman"/>
          <w:sz w:val="28"/>
          <w:szCs w:val="28"/>
        </w:rPr>
        <w:t xml:space="preserve"> И.А. имеется состав административного правонарушения           предусмотренного ч. 3 ст. 19.24 КоАП РФ.</w:t>
      </w:r>
    </w:p>
    <w:p w:rsidR="0020187D" w:rsidRPr="001B0275" w:rsidP="0020187D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75">
        <w:rPr>
          <w:rFonts w:ascii="Times New Roman" w:eastAsia="Calibri" w:hAnsi="Times New Roman" w:cs="Times New Roman"/>
          <w:sz w:val="28"/>
          <w:szCs w:val="28"/>
        </w:rPr>
        <w:t>Вина Фаттахова И.А. подтверждается материалами административного дела, протоколом об административном правонарушении, решением судьи Альметьевского городского суда РТ, постановлением мирового судьи, актом проверки, рапортом сотрудника полиции, справкой.</w:t>
      </w:r>
    </w:p>
    <w:p w:rsidR="0020187D" w:rsidRPr="001B0275" w:rsidP="0020187D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75">
        <w:rPr>
          <w:rFonts w:ascii="Times New Roman" w:eastAsia="Calibri" w:hAnsi="Times New Roman" w:cs="Times New Roman"/>
          <w:sz w:val="28"/>
          <w:szCs w:val="28"/>
        </w:rPr>
        <w:t>Представленные доказательства, подтверждающие вину Фаттахова И.А. оценены, в соответствии со ст. 26.11 КоАП РФ.  Настоящие доказательства собраны с соблюдением требований закона при их получении   и соответствуют ч. 3 ст. 26.2 КоАП РФ.</w:t>
      </w:r>
    </w:p>
    <w:p w:rsidR="0020187D" w:rsidRPr="001B0275" w:rsidP="0020187D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75">
        <w:rPr>
          <w:rFonts w:ascii="Times New Roman" w:eastAsia="Calibri" w:hAnsi="Times New Roman" w:cs="Times New Roman"/>
          <w:sz w:val="28"/>
          <w:szCs w:val="28"/>
        </w:rPr>
        <w:t>Обстоятельством, смягчающим административную ответственность является, признание вины, наличие 1 ребенка.</w:t>
      </w:r>
    </w:p>
    <w:p w:rsidR="0020187D" w:rsidRPr="001B0275" w:rsidP="0020187D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75">
        <w:rPr>
          <w:rFonts w:ascii="Times New Roman" w:eastAsia="Calibri" w:hAnsi="Times New Roman" w:cs="Times New Roman"/>
          <w:sz w:val="28"/>
          <w:szCs w:val="28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20187D" w:rsidRPr="001B0275" w:rsidP="0020187D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75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также учитывает личность Фаттахова И.А. характер и степень общественной опасности совершенного им правонарушения, его отношение к совершенному правонарушению.</w:t>
      </w:r>
    </w:p>
    <w:p w:rsidR="0020187D" w:rsidRPr="001B0275" w:rsidP="0020187D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75">
        <w:rPr>
          <w:rFonts w:ascii="Times New Roman" w:eastAsia="Calibri" w:hAnsi="Times New Roman" w:cs="Times New Roman"/>
          <w:sz w:val="28"/>
          <w:szCs w:val="28"/>
        </w:rPr>
        <w:t xml:space="preserve">На основании ч. 3 ст. 19.24 КоАП РФ, мировой судья, </w:t>
      </w:r>
    </w:p>
    <w:p w:rsidR="0020187D" w:rsidRPr="001B0275" w:rsidP="0020187D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187D" w:rsidRPr="001B0275" w:rsidP="0020187D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0275">
        <w:rPr>
          <w:rFonts w:ascii="Times New Roman" w:eastAsia="Calibri" w:hAnsi="Times New Roman" w:cs="Times New Roman"/>
          <w:sz w:val="28"/>
          <w:szCs w:val="28"/>
        </w:rPr>
        <w:t xml:space="preserve">ПОСТАНОВИЛ </w:t>
      </w:r>
    </w:p>
    <w:p w:rsidR="0020187D" w:rsidRPr="001B0275" w:rsidP="0020187D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187D" w:rsidRPr="001B0275" w:rsidP="0020187D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75">
        <w:rPr>
          <w:rFonts w:ascii="Times New Roman" w:eastAsia="Calibri" w:hAnsi="Times New Roman" w:cs="Times New Roman"/>
          <w:sz w:val="28"/>
          <w:szCs w:val="28"/>
        </w:rPr>
        <w:t>Фаттахова И</w:t>
      </w:r>
      <w:r w:rsidRPr="00D81EB1" w:rsidR="00D81EB1">
        <w:rPr>
          <w:rFonts w:ascii="Times New Roman" w:eastAsia="Calibri" w:hAnsi="Times New Roman" w:cs="Times New Roman"/>
          <w:sz w:val="28"/>
          <w:szCs w:val="28"/>
        </w:rPr>
        <w:t>.</w:t>
      </w:r>
      <w:r w:rsidRPr="001B0275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Pr="00D81EB1" w:rsidR="00D81EB1">
        <w:rPr>
          <w:rFonts w:ascii="Times New Roman" w:eastAsia="Calibri" w:hAnsi="Times New Roman" w:cs="Times New Roman"/>
          <w:sz w:val="28"/>
          <w:szCs w:val="28"/>
        </w:rPr>
        <w:t>.</w:t>
      </w:r>
      <w:r w:rsidRPr="001B0275">
        <w:rPr>
          <w:rFonts w:ascii="Times New Roman" w:eastAsia="Calibri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ч. 3 ст. 19.24 КоАП РФ и назначить ему административное наказание в виде ареста сроком на 12 (двенадцать) суток.</w:t>
      </w:r>
    </w:p>
    <w:p w:rsidR="0020187D" w:rsidRPr="001B0275" w:rsidP="0020187D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75">
        <w:rPr>
          <w:rFonts w:ascii="Times New Roman" w:eastAsia="Calibri" w:hAnsi="Times New Roman" w:cs="Times New Roman"/>
          <w:sz w:val="28"/>
          <w:szCs w:val="28"/>
        </w:rPr>
        <w:t xml:space="preserve">Срок ареста исчислять с </w:t>
      </w:r>
      <w:r w:rsidR="00D81EB1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1B027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187D" w:rsidRPr="001B0275" w:rsidP="0020187D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75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  городской суд через мирового судью в течение 10 дней со дня уведомления или получения копии постановления.</w:t>
      </w:r>
    </w:p>
    <w:p w:rsidR="0020187D" w:rsidRPr="001B0275" w:rsidP="0020187D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CCD" w:rsidP="00014CCD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CCD" w:rsidP="00014CCD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187D" w:rsidRPr="001B0275" w:rsidP="00014CCD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75">
        <w:rPr>
          <w:rFonts w:ascii="Times New Roman" w:eastAsia="Calibri" w:hAnsi="Times New Roman" w:cs="Times New Roman"/>
          <w:sz w:val="28"/>
          <w:szCs w:val="28"/>
        </w:rPr>
        <w:t>Мировой судья                                                         Ишмуратов Р.Н.</w:t>
      </w:r>
    </w:p>
    <w:p w:rsidR="0020187D" w:rsidRPr="001B0275" w:rsidP="0020187D">
      <w:pPr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75">
        <w:rPr>
          <w:rFonts w:ascii="Times New Roman" w:eastAsia="Calibri" w:hAnsi="Times New Roman" w:cs="Times New Roman"/>
          <w:sz w:val="28"/>
          <w:szCs w:val="28"/>
        </w:rPr>
        <w:t>Постановление вступило в законную силу_____________________2022 года.</w:t>
      </w:r>
    </w:p>
    <w:p w:rsidR="0020187D" w:rsidRPr="001B0275" w:rsidP="0020187D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75">
        <w:rPr>
          <w:rFonts w:ascii="Times New Roman" w:eastAsia="Calibri" w:hAnsi="Times New Roman" w:cs="Times New Roman"/>
          <w:sz w:val="28"/>
          <w:szCs w:val="28"/>
        </w:rPr>
        <w:t>Мировой судья</w:t>
      </w:r>
    </w:p>
    <w:p w:rsidR="0020187D" w:rsidRPr="001B0275" w:rsidP="0020187D">
      <w:pPr>
        <w:spacing w:after="0" w:line="240" w:lineRule="auto"/>
        <w:ind w:left="-426" w:right="-143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0187D" w:rsidRPr="001B0275" w:rsidP="0020187D"/>
    <w:p w:rsidR="00B758B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87D"/>
    <w:rsid w:val="00014CCD"/>
    <w:rsid w:val="001918B8"/>
    <w:rsid w:val="001B0275"/>
    <w:rsid w:val="0020187D"/>
    <w:rsid w:val="00B758B2"/>
    <w:rsid w:val="00D81E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58D6C62-762C-49C6-A894-4DF11D12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87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