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91AB0" w:rsidRPr="001A41B9" w:rsidP="00891AB0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5-19</w:t>
      </w:r>
      <w:r w:rsidRPr="001A41B9">
        <w:rPr>
          <w:rFonts w:ascii="Times New Roman" w:eastAsia="Times New Roman" w:hAnsi="Times New Roman" w:cs="Times New Roman"/>
          <w:sz w:val="28"/>
          <w:szCs w:val="28"/>
          <w:lang w:eastAsia="ru-RU"/>
        </w:rPr>
        <w:t>/2022-5</w:t>
      </w:r>
    </w:p>
    <w:p w:rsidR="00891AB0" w:rsidRPr="001A41B9" w:rsidP="00891AB0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УИД-16МS0086-01-2022-000045-26</w:t>
      </w:r>
    </w:p>
    <w:p w:rsidR="00891AB0" w:rsidRPr="001A41B9" w:rsidP="00891AB0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1AB0" w:rsidRPr="001A41B9" w:rsidP="00891AB0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1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891AB0" w:rsidRPr="001A41B9" w:rsidP="00891AB0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1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891AB0" w:rsidRPr="001A41B9" w:rsidP="00891AB0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1AB0" w:rsidRPr="001A41B9" w:rsidP="00891AB0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1B9">
        <w:rPr>
          <w:rFonts w:ascii="Times New Roman" w:eastAsia="Times New Roman" w:hAnsi="Times New Roman" w:cs="Times New Roman"/>
          <w:sz w:val="28"/>
          <w:szCs w:val="28"/>
          <w:lang w:eastAsia="ru-RU"/>
        </w:rPr>
        <w:t>11 января 2022 года                                                                      г. Альметьевск</w:t>
      </w:r>
    </w:p>
    <w:p w:rsidR="00891AB0" w:rsidRPr="001A41B9" w:rsidP="00891AB0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1B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5 по Альметьевскому судебному району Республики Татарстан Ишмуратов Р. Н., рассмотрев дело об административном правонарушении по ст. 20.25 ч. 1 КоАП РФ в отношении:</w:t>
      </w:r>
    </w:p>
    <w:p w:rsidR="00891AB0" w:rsidRPr="001A41B9" w:rsidP="00891AB0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1B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Филатова Н</w:t>
      </w:r>
      <w:r w:rsidR="005930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A4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5930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A4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930F9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XXXX</w:t>
      </w:r>
      <w:r w:rsidRPr="001A4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 </w:t>
      </w:r>
      <w:r w:rsidR="005930F9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XXXX</w:t>
      </w:r>
      <w:r w:rsidRPr="001A4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проживающего по адресу: </w:t>
      </w:r>
      <w:r w:rsidR="005930F9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XXXX</w:t>
      </w:r>
      <w:r w:rsidRPr="001A4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зарегистрированного по адресу: </w:t>
      </w:r>
      <w:r w:rsidR="005930F9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XXXX</w:t>
      </w:r>
      <w:r w:rsidRPr="001A4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930F9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XXXX</w:t>
      </w:r>
      <w:r w:rsidRPr="001A4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930F9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XXXX</w:t>
      </w:r>
      <w:r w:rsidRPr="001A4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930F9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XXXX</w:t>
      </w:r>
      <w:r w:rsidRPr="001A4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891AB0" w:rsidRPr="001A41B9" w:rsidP="00891AB0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1AB0" w:rsidRPr="001A41B9" w:rsidP="00891AB0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1B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</w:p>
    <w:p w:rsidR="00891AB0" w:rsidRPr="001A41B9" w:rsidP="00891AB0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1AB0" w:rsidRPr="001A41B9" w:rsidP="00891AB0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1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 20.21 КоАП РФ, от 20.10.2021, Филатов Н.Н. был подвергнут административному штрафу в размере 500,00 рублей с уплатой в доход государства, постановление вступило в законную силу, однако в установленный законом срок штраф уплачен не был.</w:t>
      </w:r>
    </w:p>
    <w:p w:rsidR="00891AB0" w:rsidRPr="001A41B9" w:rsidP="00891AB0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A41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Согласно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891AB0" w:rsidRPr="001A41B9" w:rsidP="00891AB0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A41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 основании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влечет наложение административного </w:t>
      </w:r>
      <w:r w:rsidRPr="001A41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штрафа</w:t>
      </w:r>
      <w:r w:rsidRPr="001A41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91AB0" w:rsidRPr="001A41B9" w:rsidP="00891AB0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A41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силу ст.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891AB0" w:rsidRPr="001A41B9" w:rsidP="00891AB0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A41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Статьей 26.1 Кодекса Российской Федерации об административных правонарушениях установлено, что по делу об административном правонарушении подлежат обязательному выяснению: наличие события административного правонарушения; лицо, совершившее противоправные действия, виновность лица в совершении административного правонарушения;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891AB0" w:rsidRPr="001A41B9" w:rsidP="00891AB0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Филатов Н.Н. вину признал. </w:t>
      </w:r>
    </w:p>
    <w:p w:rsidR="00891AB0" w:rsidRPr="001A41B9" w:rsidP="00891AB0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1B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Выслушав Филатова Н.Н., изучив материалы, прихожу к следующему, что в действиях Филатова Н.Н.  имеется состав административного правонарушения   предусмотренного ст. 20.25 ч. 1 КоАП РФ.</w:t>
      </w:r>
    </w:p>
    <w:p w:rsidR="00891AB0" w:rsidRPr="001A41B9" w:rsidP="00891AB0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1B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Вина Филатова Н.Н. устанавливается протоколом об административном правонарушении, копией постановления от 20.10.2021 из которого следует, что Филатов Н.Н. привлекался к административной ответственности за нарушение общественного порядка, к наказанию в виде штрафа в размере 500,00 рублей.</w:t>
      </w:r>
    </w:p>
    <w:p w:rsidR="00891AB0" w:rsidRPr="001A41B9" w:rsidP="00891AB0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Представленные доказательства, подтверждающие вину Филатова Н.Н. оценены, в соответствии со ст.  26.11 КоАП РФ.  </w:t>
      </w:r>
    </w:p>
    <w:p w:rsidR="00891AB0" w:rsidRPr="001A41B9" w:rsidP="00891AB0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1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Настоящие доказательства собраны с соблюдением требований закона при их получении   и соответствуют ч. 3 ст. 26.2 КоАП РФ.</w:t>
      </w:r>
    </w:p>
    <w:p w:rsidR="00891AB0" w:rsidRPr="001A41B9" w:rsidP="00891AB0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1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Обстоятельствами, смягчающими административную ответственность является признание вины, оплата просроченного штрафа, наличие 1 ребенка.</w:t>
      </w:r>
    </w:p>
    <w:p w:rsidR="00891AB0" w:rsidRPr="001A41B9" w:rsidP="00891AB0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1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A4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мировым судьей не установлено.</w:t>
      </w:r>
    </w:p>
    <w:p w:rsidR="00891AB0" w:rsidRPr="001A41B9" w:rsidP="00891AB0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1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мировой судья также учитывает личность Филатова Н.Н. характер и степень общественной опасности совершенного им правонарушения, его отношение к совершенному правонарушению.</w:t>
      </w:r>
    </w:p>
    <w:p w:rsidR="00891AB0" w:rsidRPr="001A41B9" w:rsidP="00891AB0">
      <w:pPr>
        <w:spacing w:after="0" w:line="240" w:lineRule="auto"/>
        <w:ind w:left="-567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1A41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 20.25 ч. 1 КоАП РФ, мировой судья,</w:t>
      </w:r>
    </w:p>
    <w:p w:rsidR="00891AB0" w:rsidRPr="001A41B9" w:rsidP="00891AB0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1AB0" w:rsidRPr="001A41B9" w:rsidP="00891AB0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1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</w:t>
      </w:r>
    </w:p>
    <w:p w:rsidR="00891AB0" w:rsidRPr="001A41B9" w:rsidP="00891AB0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1AB0" w:rsidRPr="001A41B9" w:rsidP="00891AB0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1B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Филатова Н</w:t>
      </w:r>
      <w:r w:rsidR="005930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A4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5930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A41B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признать виновным в совершении правонарушения, предусмотренного ст. 20.25 ч. 1 КоАП и назначить ему административное наказание в виде ареста сроком на 3 (трое) суток.</w:t>
      </w:r>
    </w:p>
    <w:p w:rsidR="00891AB0" w:rsidRPr="001A41B9" w:rsidP="00891AB0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ареста исчислять с </w:t>
      </w:r>
      <w:r w:rsidR="005930F9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XXXX</w:t>
      </w:r>
      <w:r w:rsidRPr="001A41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1AB0" w:rsidRPr="001A41B9" w:rsidP="00891AB0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1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Альметьевский городской суд РТ через мирового судью течении 10 дней со дня уведомления или получения копии постановления.</w:t>
      </w:r>
    </w:p>
    <w:p w:rsidR="00891AB0" w:rsidRPr="001A41B9" w:rsidP="00891AB0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1AB0" w:rsidP="00891AB0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1AB0" w:rsidRPr="001A41B9" w:rsidP="00891AB0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1B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Ишмуратов Р. Н.</w:t>
      </w:r>
    </w:p>
    <w:p w:rsidR="00891AB0" w:rsidRPr="001A41B9" w:rsidP="00891AB0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1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вступило в законную силу______________________ 2022 года</w:t>
      </w:r>
    </w:p>
    <w:p w:rsidR="00891AB0" w:rsidRPr="001A41B9" w:rsidP="00891AB0">
      <w:pPr>
        <w:spacing w:after="0" w:line="240" w:lineRule="auto"/>
        <w:ind w:left="-567" w:right="-143" w:firstLine="12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1B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</w:p>
    <w:p w:rsidR="00584A22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AB0"/>
    <w:rsid w:val="001A41B9"/>
    <w:rsid w:val="00584A22"/>
    <w:rsid w:val="005930F9"/>
    <w:rsid w:val="00891AB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5036FCB-F9A7-4CD8-BEB7-56278730C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1AB0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