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4E41" w:rsidRPr="001F4E41" w:rsidP="001F4E41">
      <w:pPr>
        <w:autoSpaceDE w:val="0"/>
        <w:autoSpaceDN w:val="0"/>
        <w:adjustRightInd w:val="0"/>
        <w:ind w:firstLine="540"/>
        <w:jc w:val="right"/>
        <w:outlineLvl w:val="0"/>
        <w:rPr>
          <w:sz w:val="28"/>
          <w:szCs w:val="28"/>
        </w:rPr>
      </w:pPr>
      <w:r w:rsidRPr="001F4E41">
        <w:rPr>
          <w:sz w:val="28"/>
          <w:szCs w:val="28"/>
        </w:rPr>
        <w:t>УИД 16</w:t>
      </w:r>
      <w:r w:rsidRPr="001F4E41">
        <w:rPr>
          <w:sz w:val="28"/>
          <w:szCs w:val="28"/>
          <w:lang w:val="en-US"/>
        </w:rPr>
        <w:t>MS</w:t>
      </w:r>
      <w:r w:rsidRPr="001F4E41">
        <w:rPr>
          <w:sz w:val="28"/>
          <w:szCs w:val="28"/>
        </w:rPr>
        <w:t>008</w:t>
      </w:r>
      <w:r>
        <w:rPr>
          <w:sz w:val="28"/>
          <w:szCs w:val="28"/>
        </w:rPr>
        <w:t>5</w:t>
      </w:r>
      <w:r w:rsidRPr="001F4E41">
        <w:rPr>
          <w:sz w:val="28"/>
          <w:szCs w:val="28"/>
        </w:rPr>
        <w:t>-01-202</w:t>
      </w:r>
      <w:r>
        <w:rPr>
          <w:sz w:val="28"/>
          <w:szCs w:val="28"/>
        </w:rPr>
        <w:t>2</w:t>
      </w:r>
      <w:r w:rsidRPr="001F4E41">
        <w:rPr>
          <w:sz w:val="28"/>
          <w:szCs w:val="28"/>
        </w:rPr>
        <w:t>-001</w:t>
      </w:r>
      <w:r>
        <w:rPr>
          <w:sz w:val="28"/>
          <w:szCs w:val="28"/>
        </w:rPr>
        <w:t>084-66</w:t>
      </w:r>
    </w:p>
    <w:p w:rsidR="001F4E41" w:rsidRPr="001F4E41" w:rsidP="001F4E41">
      <w:pPr>
        <w:autoSpaceDE w:val="0"/>
        <w:autoSpaceDN w:val="0"/>
        <w:adjustRightInd w:val="0"/>
        <w:ind w:firstLine="540"/>
        <w:jc w:val="right"/>
        <w:outlineLvl w:val="0"/>
        <w:rPr>
          <w:sz w:val="28"/>
          <w:szCs w:val="28"/>
        </w:rPr>
      </w:pPr>
      <w:r w:rsidRPr="001F4E41">
        <w:rPr>
          <w:sz w:val="28"/>
          <w:szCs w:val="28"/>
        </w:rPr>
        <w:t>Дело № 5-</w:t>
      </w:r>
      <w:r>
        <w:rPr>
          <w:sz w:val="28"/>
          <w:szCs w:val="28"/>
        </w:rPr>
        <w:t>4</w:t>
      </w:r>
      <w:r w:rsidRPr="001F4E41">
        <w:rPr>
          <w:sz w:val="28"/>
          <w:szCs w:val="28"/>
        </w:rPr>
        <w:t>-</w:t>
      </w:r>
      <w:r>
        <w:rPr>
          <w:sz w:val="28"/>
          <w:szCs w:val="28"/>
        </w:rPr>
        <w:t>194</w:t>
      </w:r>
      <w:r w:rsidRPr="001F4E41">
        <w:rPr>
          <w:sz w:val="28"/>
          <w:szCs w:val="28"/>
        </w:rPr>
        <w:t>/202</w:t>
      </w:r>
      <w:r>
        <w:rPr>
          <w:sz w:val="28"/>
          <w:szCs w:val="28"/>
        </w:rPr>
        <w:t>2</w:t>
      </w:r>
    </w:p>
    <w:p w:rsidR="001726DE" w:rsidP="001726DE">
      <w:pPr>
        <w:tabs>
          <w:tab w:val="left" w:pos="6977"/>
        </w:tabs>
        <w:jc w:val="center"/>
        <w:rPr>
          <w:rStyle w:val="2pt"/>
          <w:sz w:val="28"/>
          <w:szCs w:val="28"/>
        </w:rPr>
      </w:pPr>
    </w:p>
    <w:p w:rsidR="001F4E41" w:rsidRPr="00620E27" w:rsidP="001726DE">
      <w:pPr>
        <w:tabs>
          <w:tab w:val="left" w:pos="6977"/>
        </w:tabs>
        <w:jc w:val="center"/>
        <w:rPr>
          <w:rStyle w:val="2pt"/>
          <w:sz w:val="28"/>
          <w:szCs w:val="28"/>
        </w:rPr>
      </w:pPr>
    </w:p>
    <w:p w:rsidR="00311BC3" w:rsidRPr="003873F7" w:rsidP="001726DE">
      <w:pPr>
        <w:tabs>
          <w:tab w:val="left" w:pos="6977"/>
        </w:tabs>
        <w:jc w:val="center"/>
        <w:rPr>
          <w:sz w:val="28"/>
          <w:szCs w:val="28"/>
          <w:lang w:eastAsia="en-US"/>
        </w:rPr>
      </w:pPr>
      <w:r w:rsidRPr="003873F7">
        <w:rPr>
          <w:sz w:val="28"/>
          <w:szCs w:val="28"/>
          <w:lang w:eastAsia="en-US"/>
        </w:rPr>
        <w:t>ПОСТАНОВЛЕНИЕ</w:t>
      </w:r>
    </w:p>
    <w:p w:rsidR="00311BC3" w:rsidRPr="00620E27" w:rsidP="00311BC3">
      <w:pPr>
        <w:rPr>
          <w:sz w:val="28"/>
          <w:szCs w:val="28"/>
        </w:rPr>
      </w:pPr>
    </w:p>
    <w:p w:rsidR="00311BC3" w:rsidRPr="00620E27" w:rsidP="00594712">
      <w:pPr>
        <w:pStyle w:val="1"/>
        <w:shd w:val="clear" w:color="auto" w:fill="auto"/>
        <w:tabs>
          <w:tab w:val="right" w:pos="7238"/>
          <w:tab w:val="left" w:pos="7383"/>
        </w:tabs>
        <w:spacing w:line="240" w:lineRule="auto"/>
        <w:rPr>
          <w:sz w:val="28"/>
          <w:szCs w:val="28"/>
        </w:rPr>
      </w:pPr>
      <w:r>
        <w:rPr>
          <w:sz w:val="28"/>
          <w:szCs w:val="28"/>
        </w:rPr>
        <w:t>08</w:t>
      </w:r>
      <w:r w:rsidR="007C099D">
        <w:rPr>
          <w:sz w:val="28"/>
          <w:szCs w:val="28"/>
        </w:rPr>
        <w:t xml:space="preserve"> </w:t>
      </w:r>
      <w:r>
        <w:rPr>
          <w:sz w:val="28"/>
          <w:szCs w:val="28"/>
        </w:rPr>
        <w:t>апреля</w:t>
      </w:r>
      <w:r w:rsidR="0056177E">
        <w:rPr>
          <w:sz w:val="28"/>
          <w:szCs w:val="28"/>
        </w:rPr>
        <w:t xml:space="preserve"> 202</w:t>
      </w:r>
      <w:r>
        <w:rPr>
          <w:sz w:val="28"/>
          <w:szCs w:val="28"/>
        </w:rPr>
        <w:t>2</w:t>
      </w:r>
      <w:r w:rsidRPr="00620E27" w:rsidR="00594712">
        <w:rPr>
          <w:sz w:val="28"/>
          <w:szCs w:val="28"/>
        </w:rPr>
        <w:t xml:space="preserve"> года</w:t>
      </w:r>
      <w:r w:rsidRPr="00620E27" w:rsidR="00594712">
        <w:rPr>
          <w:sz w:val="28"/>
          <w:szCs w:val="28"/>
        </w:rPr>
        <w:tab/>
        <w:t xml:space="preserve">                                       </w:t>
      </w:r>
      <w:r w:rsidR="00896780">
        <w:rPr>
          <w:sz w:val="28"/>
          <w:szCs w:val="28"/>
        </w:rPr>
        <w:t xml:space="preserve">                          </w:t>
      </w:r>
      <w:r w:rsidR="007C099D">
        <w:rPr>
          <w:sz w:val="28"/>
          <w:szCs w:val="28"/>
        </w:rPr>
        <w:t xml:space="preserve">  </w:t>
      </w:r>
      <w:r w:rsidRPr="00620E27" w:rsidR="00594712">
        <w:rPr>
          <w:sz w:val="28"/>
          <w:szCs w:val="28"/>
        </w:rPr>
        <w:t xml:space="preserve">город </w:t>
      </w:r>
      <w:r w:rsidRPr="00620E27">
        <w:rPr>
          <w:sz w:val="28"/>
          <w:szCs w:val="28"/>
        </w:rPr>
        <w:t>Альметьевск</w:t>
      </w:r>
    </w:p>
    <w:p w:rsidR="00311BC3" w:rsidRPr="00620E27" w:rsidP="00311BC3">
      <w:pPr>
        <w:pStyle w:val="1"/>
        <w:shd w:val="clear" w:color="auto" w:fill="auto"/>
        <w:tabs>
          <w:tab w:val="right" w:pos="7238"/>
          <w:tab w:val="left" w:pos="7383"/>
        </w:tabs>
        <w:spacing w:line="240" w:lineRule="auto"/>
        <w:ind w:firstLine="567"/>
        <w:rPr>
          <w:sz w:val="28"/>
          <w:szCs w:val="28"/>
        </w:rPr>
      </w:pPr>
    </w:p>
    <w:p w:rsidR="00232201" w:rsidP="00E43E32">
      <w:pPr>
        <w:pStyle w:val="1"/>
        <w:shd w:val="clear" w:color="auto" w:fill="auto"/>
        <w:spacing w:line="240" w:lineRule="auto"/>
        <w:ind w:firstLine="709"/>
        <w:jc w:val="both"/>
        <w:rPr>
          <w:sz w:val="28"/>
          <w:szCs w:val="28"/>
        </w:rPr>
      </w:pPr>
      <w:r w:rsidRPr="00620E27">
        <w:rPr>
          <w:sz w:val="28"/>
          <w:szCs w:val="28"/>
        </w:rPr>
        <w:t>Ми</w:t>
      </w:r>
      <w:r w:rsidR="00E76896">
        <w:rPr>
          <w:sz w:val="28"/>
          <w:szCs w:val="28"/>
        </w:rPr>
        <w:t>ровой судья судебного участка №</w:t>
      </w:r>
      <w:r w:rsidR="001F4E41">
        <w:rPr>
          <w:sz w:val="28"/>
          <w:szCs w:val="28"/>
        </w:rPr>
        <w:t>4</w:t>
      </w:r>
      <w:r w:rsidRPr="00620E27">
        <w:rPr>
          <w:sz w:val="28"/>
          <w:szCs w:val="28"/>
        </w:rPr>
        <w:t xml:space="preserve"> по Альметьевскому судебному району Республики Татарстан</w:t>
      </w:r>
      <w:r w:rsidR="00E76896">
        <w:rPr>
          <w:sz w:val="28"/>
          <w:szCs w:val="28"/>
        </w:rPr>
        <w:t xml:space="preserve"> </w:t>
      </w:r>
      <w:r w:rsidR="001F4E41">
        <w:rPr>
          <w:sz w:val="28"/>
          <w:szCs w:val="28"/>
        </w:rPr>
        <w:t>Ягфаров А.Х.</w:t>
      </w:r>
      <w:r w:rsidRPr="00620E27">
        <w:rPr>
          <w:sz w:val="28"/>
          <w:szCs w:val="28"/>
        </w:rPr>
        <w:t>, рассмотрев дело об администра</w:t>
      </w:r>
      <w:r w:rsidR="001F4E41">
        <w:rPr>
          <w:sz w:val="28"/>
          <w:szCs w:val="28"/>
        </w:rPr>
        <w:t>тивном правонарушении по части 3</w:t>
      </w:r>
      <w:r>
        <w:rPr>
          <w:sz w:val="28"/>
          <w:szCs w:val="28"/>
        </w:rPr>
        <w:t xml:space="preserve"> статьи 15</w:t>
      </w:r>
      <w:r w:rsidR="00EC67BA">
        <w:rPr>
          <w:sz w:val="28"/>
          <w:szCs w:val="28"/>
        </w:rPr>
        <w:t>.</w:t>
      </w:r>
      <w:r>
        <w:rPr>
          <w:sz w:val="28"/>
          <w:szCs w:val="28"/>
        </w:rPr>
        <w:t>1</w:t>
      </w:r>
      <w:r w:rsidR="007C099D">
        <w:rPr>
          <w:sz w:val="28"/>
          <w:szCs w:val="28"/>
        </w:rPr>
        <w:t>5.6</w:t>
      </w:r>
      <w:r w:rsidRPr="00620E27">
        <w:rPr>
          <w:sz w:val="28"/>
          <w:szCs w:val="28"/>
        </w:rPr>
        <w:t xml:space="preserve"> Кодекса Российской Федерации об административ</w:t>
      </w:r>
      <w:r w:rsidRPr="00620E27" w:rsidR="00594712">
        <w:rPr>
          <w:sz w:val="28"/>
          <w:szCs w:val="28"/>
        </w:rPr>
        <w:t>ных правонарушениях</w:t>
      </w:r>
      <w:r w:rsidR="00D07C51">
        <w:rPr>
          <w:sz w:val="28"/>
          <w:szCs w:val="28"/>
        </w:rPr>
        <w:t xml:space="preserve">, </w:t>
      </w:r>
      <w:r w:rsidRPr="00620E27" w:rsidR="00594712">
        <w:rPr>
          <w:sz w:val="28"/>
          <w:szCs w:val="28"/>
        </w:rPr>
        <w:t xml:space="preserve">в отношении </w:t>
      </w:r>
      <w:r w:rsidR="001F4E41">
        <w:rPr>
          <w:sz w:val="28"/>
          <w:szCs w:val="28"/>
        </w:rPr>
        <w:t>Лиль Т</w:t>
      </w:r>
      <w:r w:rsidR="00377640">
        <w:rPr>
          <w:sz w:val="28"/>
          <w:szCs w:val="28"/>
        </w:rPr>
        <w:t>.</w:t>
      </w:r>
      <w:r w:rsidR="001F4E41">
        <w:rPr>
          <w:sz w:val="28"/>
          <w:szCs w:val="28"/>
        </w:rPr>
        <w:t>М</w:t>
      </w:r>
      <w:r w:rsidR="00377640">
        <w:rPr>
          <w:sz w:val="28"/>
          <w:szCs w:val="28"/>
        </w:rPr>
        <w:t>.</w:t>
      </w:r>
      <w:r>
        <w:rPr>
          <w:sz w:val="28"/>
          <w:szCs w:val="28"/>
        </w:rPr>
        <w:t xml:space="preserve">, </w:t>
      </w:r>
      <w:r w:rsidR="00377640">
        <w:rPr>
          <w:sz w:val="28"/>
          <w:szCs w:val="28"/>
        </w:rPr>
        <w:t>«данные изъяты»</w:t>
      </w:r>
      <w:r w:rsidR="00D76D55">
        <w:rPr>
          <w:sz w:val="28"/>
          <w:szCs w:val="28"/>
        </w:rPr>
        <w:t>,</w:t>
      </w:r>
      <w:r w:rsidR="001F4E41">
        <w:rPr>
          <w:sz w:val="28"/>
          <w:szCs w:val="28"/>
        </w:rPr>
        <w:t xml:space="preserve"> </w:t>
      </w:r>
    </w:p>
    <w:p w:rsidR="00C27ABD" w:rsidP="00E43E32">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311BC3" w:rsidP="009A50DF">
      <w:pPr>
        <w:pStyle w:val="1"/>
        <w:ind w:firstLine="709"/>
        <w:jc w:val="both"/>
        <w:rPr>
          <w:sz w:val="28"/>
          <w:szCs w:val="28"/>
        </w:rPr>
      </w:pPr>
      <w:r>
        <w:rPr>
          <w:sz w:val="28"/>
          <w:szCs w:val="28"/>
        </w:rPr>
        <w:t>18</w:t>
      </w:r>
      <w:r w:rsidR="007C099D">
        <w:rPr>
          <w:sz w:val="28"/>
          <w:szCs w:val="28"/>
        </w:rPr>
        <w:t>.0</w:t>
      </w:r>
      <w:r>
        <w:rPr>
          <w:sz w:val="28"/>
          <w:szCs w:val="28"/>
        </w:rPr>
        <w:t>3</w:t>
      </w:r>
      <w:r w:rsidR="007C099D">
        <w:rPr>
          <w:sz w:val="28"/>
          <w:szCs w:val="28"/>
        </w:rPr>
        <w:t>.202</w:t>
      </w:r>
      <w:r>
        <w:rPr>
          <w:sz w:val="28"/>
          <w:szCs w:val="28"/>
        </w:rPr>
        <w:t>2</w:t>
      </w:r>
      <w:r w:rsidR="008B073D">
        <w:rPr>
          <w:sz w:val="28"/>
          <w:szCs w:val="28"/>
        </w:rPr>
        <w:t xml:space="preserve"> в</w:t>
      </w:r>
      <w:r w:rsidR="00D02236">
        <w:rPr>
          <w:sz w:val="28"/>
          <w:szCs w:val="28"/>
        </w:rPr>
        <w:t xml:space="preserve"> ходе </w:t>
      </w:r>
      <w:r w:rsidR="007C099D">
        <w:rPr>
          <w:sz w:val="28"/>
          <w:szCs w:val="28"/>
        </w:rPr>
        <w:t xml:space="preserve">проверки, </w:t>
      </w:r>
      <w:r w:rsidR="00D02236">
        <w:rPr>
          <w:sz w:val="28"/>
          <w:szCs w:val="28"/>
        </w:rPr>
        <w:t>п</w:t>
      </w:r>
      <w:r w:rsidR="00BE2A78">
        <w:rPr>
          <w:sz w:val="28"/>
          <w:szCs w:val="28"/>
        </w:rPr>
        <w:t xml:space="preserve">роведённой </w:t>
      </w:r>
      <w:r w:rsidR="007C099D">
        <w:rPr>
          <w:sz w:val="28"/>
          <w:szCs w:val="28"/>
        </w:rPr>
        <w:t>аудитором Контрольно-счетной палатой Альметьевского муниципального Района Республики Татарстан</w:t>
      </w:r>
      <w:r w:rsidR="00C27ABD">
        <w:rPr>
          <w:sz w:val="28"/>
          <w:szCs w:val="28"/>
        </w:rPr>
        <w:t xml:space="preserve"> установлен</w:t>
      </w:r>
      <w:r w:rsidR="0056177E">
        <w:rPr>
          <w:sz w:val="28"/>
          <w:szCs w:val="28"/>
        </w:rPr>
        <w:t>о, что</w:t>
      </w:r>
      <w:r w:rsidRPr="001E3E69" w:rsidR="001E3E69">
        <w:rPr>
          <w:sz w:val="28"/>
          <w:szCs w:val="28"/>
          <w:lang w:eastAsia="ru-RU"/>
        </w:rPr>
        <w:t xml:space="preserve"> </w:t>
      </w:r>
      <w:r w:rsidRPr="001E3E69" w:rsidR="001E3E69">
        <w:rPr>
          <w:sz w:val="28"/>
          <w:szCs w:val="28"/>
        </w:rPr>
        <w:t>Лиль Т</w:t>
      </w:r>
      <w:r w:rsidR="001E3E69">
        <w:rPr>
          <w:sz w:val="28"/>
          <w:szCs w:val="28"/>
        </w:rPr>
        <w:t>.</w:t>
      </w:r>
      <w:r w:rsidRPr="001E3E69" w:rsidR="001E3E69">
        <w:rPr>
          <w:sz w:val="28"/>
          <w:szCs w:val="28"/>
        </w:rPr>
        <w:t>М</w:t>
      </w:r>
      <w:r w:rsidR="007C099D">
        <w:rPr>
          <w:sz w:val="28"/>
          <w:szCs w:val="28"/>
        </w:rPr>
        <w:t>.</w:t>
      </w:r>
      <w:r w:rsidR="00C27ABD">
        <w:rPr>
          <w:sz w:val="28"/>
          <w:szCs w:val="28"/>
        </w:rPr>
        <w:t>,</w:t>
      </w:r>
      <w:r w:rsidR="004354DC">
        <w:rPr>
          <w:sz w:val="28"/>
          <w:szCs w:val="28"/>
        </w:rPr>
        <w:t xml:space="preserve"> </w:t>
      </w:r>
      <w:r w:rsidR="0056177E">
        <w:rPr>
          <w:sz w:val="28"/>
          <w:szCs w:val="28"/>
        </w:rPr>
        <w:t xml:space="preserve">являясь должностным лицом </w:t>
      </w:r>
      <w:r w:rsidR="007C099D">
        <w:rPr>
          <w:sz w:val="28"/>
          <w:szCs w:val="28"/>
        </w:rPr>
        <w:t xml:space="preserve">– </w:t>
      </w:r>
      <w:r w:rsidR="00377640">
        <w:rPr>
          <w:sz w:val="28"/>
          <w:szCs w:val="28"/>
        </w:rPr>
        <w:t>«данные изъяты»</w:t>
      </w:r>
      <w:r w:rsidRPr="009276F7">
        <w:rPr>
          <w:sz w:val="28"/>
          <w:szCs w:val="28"/>
        </w:rPr>
        <w:t xml:space="preserve"> города Альметьевска Республики Татарстан,</w:t>
      </w:r>
      <w:r w:rsidR="007C099D">
        <w:rPr>
          <w:sz w:val="28"/>
          <w:szCs w:val="28"/>
        </w:rPr>
        <w:t xml:space="preserve"> </w:t>
      </w:r>
      <w:r w:rsidR="004354DC">
        <w:rPr>
          <w:sz w:val="28"/>
          <w:szCs w:val="28"/>
        </w:rPr>
        <w:t>состав</w:t>
      </w:r>
      <w:r w:rsidR="00432345">
        <w:rPr>
          <w:sz w:val="28"/>
          <w:szCs w:val="28"/>
        </w:rPr>
        <w:t>ила</w:t>
      </w:r>
      <w:r w:rsidR="004354DC">
        <w:rPr>
          <w:sz w:val="28"/>
          <w:szCs w:val="28"/>
        </w:rPr>
        <w:t xml:space="preserve"> и сда</w:t>
      </w:r>
      <w:r w:rsidR="00432345">
        <w:rPr>
          <w:sz w:val="28"/>
          <w:szCs w:val="28"/>
        </w:rPr>
        <w:t xml:space="preserve">ла 03.02.2022 </w:t>
      </w:r>
      <w:r w:rsidR="004354DC">
        <w:rPr>
          <w:sz w:val="28"/>
          <w:szCs w:val="28"/>
        </w:rPr>
        <w:t>в МКУ «Финансово-бюджетная палата Альметьевского муниципального района  Республики Татарстан бюджетн</w:t>
      </w:r>
      <w:r w:rsidR="00432345">
        <w:rPr>
          <w:sz w:val="28"/>
          <w:szCs w:val="28"/>
        </w:rPr>
        <w:t>ую отчетность,  включаюшая</w:t>
      </w:r>
      <w:r w:rsidR="004354DC">
        <w:rPr>
          <w:sz w:val="28"/>
          <w:szCs w:val="28"/>
        </w:rPr>
        <w:t xml:space="preserve">  в себя Баланс  и справку  к Балансу о наличии имущества и обязательств на  </w:t>
      </w:r>
      <w:r w:rsidR="007C099D">
        <w:rPr>
          <w:sz w:val="28"/>
          <w:szCs w:val="28"/>
        </w:rPr>
        <w:t>забалансовых счетах за 202</w:t>
      </w:r>
      <w:r>
        <w:rPr>
          <w:sz w:val="28"/>
          <w:szCs w:val="28"/>
        </w:rPr>
        <w:t>1</w:t>
      </w:r>
      <w:r w:rsidR="007C099D">
        <w:rPr>
          <w:sz w:val="28"/>
          <w:szCs w:val="28"/>
        </w:rPr>
        <w:t xml:space="preserve"> год (форма 0503</w:t>
      </w:r>
      <w:r>
        <w:rPr>
          <w:sz w:val="28"/>
          <w:szCs w:val="28"/>
        </w:rPr>
        <w:t>730</w:t>
      </w:r>
      <w:r w:rsidR="007C099D">
        <w:rPr>
          <w:sz w:val="28"/>
          <w:szCs w:val="28"/>
        </w:rPr>
        <w:t xml:space="preserve"> ОКУД)</w:t>
      </w:r>
      <w:r w:rsidR="004354DC">
        <w:rPr>
          <w:sz w:val="28"/>
          <w:szCs w:val="28"/>
        </w:rPr>
        <w:t xml:space="preserve">, содержащие значительное искажение показателя бюджетной отчетности, выраженного в денежном измерении, вследствие  не отражения на забалансовом счете 26 «Имущество, переданное в безвозмездное пользование» стоимости имущества, переданное в </w:t>
      </w:r>
      <w:r w:rsidR="003378F1">
        <w:rPr>
          <w:sz w:val="28"/>
          <w:szCs w:val="28"/>
        </w:rPr>
        <w:t>безв</w:t>
      </w:r>
      <w:r w:rsidR="00432345">
        <w:rPr>
          <w:sz w:val="28"/>
          <w:szCs w:val="28"/>
        </w:rPr>
        <w:t>озмез</w:t>
      </w:r>
      <w:r w:rsidR="003378F1">
        <w:rPr>
          <w:sz w:val="28"/>
          <w:szCs w:val="28"/>
        </w:rPr>
        <w:t>дное</w:t>
      </w:r>
      <w:r w:rsidR="004354DC">
        <w:rPr>
          <w:sz w:val="28"/>
          <w:szCs w:val="28"/>
        </w:rPr>
        <w:t xml:space="preserve"> </w:t>
      </w:r>
      <w:r w:rsidR="003378F1">
        <w:rPr>
          <w:sz w:val="28"/>
          <w:szCs w:val="28"/>
        </w:rPr>
        <w:t>срочное</w:t>
      </w:r>
      <w:r w:rsidR="004354DC">
        <w:rPr>
          <w:sz w:val="28"/>
          <w:szCs w:val="28"/>
        </w:rPr>
        <w:t xml:space="preserve"> пользование юридическом</w:t>
      </w:r>
      <w:r w:rsidR="003378F1">
        <w:rPr>
          <w:sz w:val="28"/>
          <w:szCs w:val="28"/>
        </w:rPr>
        <w:t>у лицу в сумме 690,4 тыс. руб., что  повлекло искажение информации об активах на 1,4</w:t>
      </w:r>
      <w:r w:rsidR="00A0729A">
        <w:rPr>
          <w:sz w:val="28"/>
          <w:szCs w:val="28"/>
        </w:rPr>
        <w:t>%.</w:t>
      </w:r>
      <w:r w:rsidR="007C099D">
        <w:rPr>
          <w:sz w:val="28"/>
          <w:szCs w:val="28"/>
        </w:rPr>
        <w:t xml:space="preserve">  </w:t>
      </w:r>
    </w:p>
    <w:p w:rsidR="009276F7" w:rsidRPr="009276F7" w:rsidP="009276F7">
      <w:pPr>
        <w:autoSpaceDE w:val="0"/>
        <w:autoSpaceDN w:val="0"/>
        <w:adjustRightInd w:val="0"/>
        <w:ind w:firstLine="708"/>
        <w:jc w:val="both"/>
        <w:rPr>
          <w:rFonts w:eastAsia="Courier New"/>
          <w:color w:val="000000"/>
          <w:sz w:val="28"/>
          <w:szCs w:val="28"/>
          <w:lang w:bidi="ru-RU"/>
        </w:rPr>
      </w:pPr>
      <w:r w:rsidRPr="001E3E69">
        <w:rPr>
          <w:sz w:val="28"/>
          <w:szCs w:val="28"/>
        </w:rPr>
        <w:t>Лиль Т.М.</w:t>
      </w:r>
      <w:r w:rsidRPr="009276F7">
        <w:rPr>
          <w:rFonts w:eastAsia="Courier New"/>
          <w:color w:val="000000"/>
          <w:sz w:val="28"/>
          <w:szCs w:val="28"/>
          <w:lang w:bidi="ru-RU"/>
        </w:rPr>
        <w:t xml:space="preserve"> </w:t>
      </w:r>
      <w:r>
        <w:rPr>
          <w:rFonts w:eastAsia="Courier New"/>
          <w:color w:val="000000"/>
          <w:sz w:val="28"/>
          <w:szCs w:val="28"/>
          <w:lang w:bidi="ru-RU"/>
        </w:rPr>
        <w:t>надлежащим образом извещенная</w:t>
      </w:r>
      <w:r w:rsidRPr="009276F7">
        <w:rPr>
          <w:rFonts w:eastAsia="Courier New"/>
          <w:color w:val="000000"/>
          <w:sz w:val="28"/>
          <w:szCs w:val="28"/>
          <w:lang w:bidi="ru-RU"/>
        </w:rPr>
        <w:t xml:space="preserve"> о времени и месте рассмотрения дела об административном правонарушении, в судебное заседание не явил</w:t>
      </w:r>
      <w:r>
        <w:rPr>
          <w:rFonts w:eastAsia="Courier New"/>
          <w:color w:val="000000"/>
          <w:sz w:val="28"/>
          <w:szCs w:val="28"/>
          <w:lang w:bidi="ru-RU"/>
        </w:rPr>
        <w:t>ась</w:t>
      </w:r>
      <w:r w:rsidRPr="009276F7">
        <w:rPr>
          <w:rFonts w:eastAsia="Courier New"/>
          <w:color w:val="000000"/>
          <w:sz w:val="28"/>
          <w:szCs w:val="28"/>
          <w:lang w:bidi="ru-RU"/>
        </w:rPr>
        <w:t>, ходатайство об отложении рассмотрения дела суду не представил</w:t>
      </w:r>
      <w:r>
        <w:rPr>
          <w:rFonts w:eastAsia="Courier New"/>
          <w:color w:val="000000"/>
          <w:sz w:val="28"/>
          <w:szCs w:val="28"/>
          <w:lang w:bidi="ru-RU"/>
        </w:rPr>
        <w:t>а</w:t>
      </w:r>
      <w:r w:rsidRPr="009276F7">
        <w:rPr>
          <w:rFonts w:eastAsia="Courier New"/>
          <w:color w:val="000000"/>
          <w:sz w:val="28"/>
          <w:szCs w:val="28"/>
          <w:lang w:bidi="ru-RU"/>
        </w:rPr>
        <w:t>. С учетом изложенного, мировой судья считает возможным рассмотреть дело в е</w:t>
      </w:r>
      <w:r>
        <w:rPr>
          <w:rFonts w:eastAsia="Courier New"/>
          <w:color w:val="000000"/>
          <w:sz w:val="28"/>
          <w:szCs w:val="28"/>
          <w:lang w:bidi="ru-RU"/>
        </w:rPr>
        <w:t>е</w:t>
      </w:r>
      <w:r w:rsidRPr="009276F7">
        <w:rPr>
          <w:rFonts w:eastAsia="Courier New"/>
          <w:color w:val="000000"/>
          <w:sz w:val="28"/>
          <w:szCs w:val="28"/>
          <w:lang w:bidi="ru-RU"/>
        </w:rPr>
        <w:t xml:space="preserve"> отсутствие, по имеющимся материалам.</w:t>
      </w:r>
    </w:p>
    <w:p w:rsidR="00A22E18" w:rsidP="00A22E18">
      <w:pPr>
        <w:pStyle w:val="1"/>
        <w:ind w:firstLine="709"/>
        <w:jc w:val="both"/>
        <w:rPr>
          <w:sz w:val="28"/>
          <w:szCs w:val="28"/>
        </w:rPr>
      </w:pPr>
      <w:r>
        <w:rPr>
          <w:sz w:val="28"/>
          <w:szCs w:val="28"/>
        </w:rPr>
        <w:t>И</w:t>
      </w:r>
      <w:r w:rsidRPr="00A22E18">
        <w:rPr>
          <w:sz w:val="28"/>
          <w:szCs w:val="28"/>
        </w:rPr>
        <w:t>сследовав материалы дела, мировой судья приходит к следующему.</w:t>
      </w:r>
    </w:p>
    <w:p w:rsidR="001E3E69" w:rsidP="001E3E69">
      <w:pPr>
        <w:pStyle w:val="1"/>
        <w:ind w:firstLine="709"/>
        <w:jc w:val="both"/>
        <w:rPr>
          <w:sz w:val="28"/>
          <w:szCs w:val="28"/>
        </w:rPr>
      </w:pPr>
      <w:r>
        <w:rPr>
          <w:sz w:val="28"/>
          <w:szCs w:val="28"/>
        </w:rPr>
        <w:t xml:space="preserve">Согласно части </w:t>
      </w:r>
      <w:r w:rsidRPr="001E3E69">
        <w:rPr>
          <w:sz w:val="28"/>
          <w:szCs w:val="28"/>
        </w:rPr>
        <w:t xml:space="preserve">4 статьи 15.15.6 КоАП Российской Федерации, административным правонарушением признается </w:t>
      </w:r>
      <w:r>
        <w:rPr>
          <w:sz w:val="28"/>
          <w:szCs w:val="28"/>
        </w:rPr>
        <w:t>н</w:t>
      </w:r>
      <w:r w:rsidRPr="001E3E69">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r>
        <w:rPr>
          <w:sz w:val="28"/>
          <w:szCs w:val="28"/>
        </w:rPr>
        <w:t xml:space="preserve"> </w:t>
      </w:r>
      <w:r w:rsidRPr="001E3E69">
        <w:rPr>
          <w:sz w:val="28"/>
          <w:szCs w:val="28"/>
        </w:rPr>
        <w:t xml:space="preserve">влечет наложение административного штрафа на должностных лиц в размере от пяти тысяч до </w:t>
      </w:r>
      <w:r w:rsidRPr="001E3E69">
        <w:rPr>
          <w:sz w:val="28"/>
          <w:szCs w:val="28"/>
        </w:rPr>
        <w:t>пятнадцати тысяч рублей.</w:t>
      </w:r>
    </w:p>
    <w:p w:rsidR="003B6D54" w:rsidRPr="00A7367B" w:rsidP="00A7367B">
      <w:pPr>
        <w:pStyle w:val="1"/>
        <w:shd w:val="clear" w:color="auto" w:fill="auto"/>
        <w:spacing w:line="240" w:lineRule="auto"/>
        <w:ind w:firstLine="709"/>
        <w:jc w:val="both"/>
        <w:rPr>
          <w:sz w:val="28"/>
          <w:szCs w:val="28"/>
        </w:rPr>
      </w:pPr>
      <w:r>
        <w:rPr>
          <w:sz w:val="28"/>
          <w:szCs w:val="28"/>
        </w:rPr>
        <w:t>В</w:t>
      </w:r>
      <w:r w:rsidRPr="00620E27" w:rsidR="00C27057">
        <w:rPr>
          <w:sz w:val="28"/>
          <w:szCs w:val="28"/>
        </w:rPr>
        <w:t xml:space="preserve">ина </w:t>
      </w:r>
      <w:r w:rsidRPr="001E3E69" w:rsidR="001E3E69">
        <w:rPr>
          <w:sz w:val="28"/>
          <w:szCs w:val="28"/>
        </w:rPr>
        <w:t>Лиль Т.М.</w:t>
      </w:r>
      <w:r w:rsidR="00A0729A">
        <w:rPr>
          <w:sz w:val="28"/>
          <w:szCs w:val="28"/>
        </w:rPr>
        <w:t xml:space="preserve"> </w:t>
      </w:r>
      <w:r w:rsidR="00087625">
        <w:rPr>
          <w:sz w:val="28"/>
          <w:szCs w:val="28"/>
        </w:rPr>
        <w:t>подтверждается</w:t>
      </w:r>
      <w:r w:rsidRPr="00620E27" w:rsidR="00C27057">
        <w:rPr>
          <w:sz w:val="28"/>
          <w:szCs w:val="28"/>
        </w:rPr>
        <w:t xml:space="preserve"> </w:t>
      </w:r>
      <w:r w:rsidR="00A0729A">
        <w:rPr>
          <w:sz w:val="28"/>
          <w:szCs w:val="28"/>
        </w:rPr>
        <w:t xml:space="preserve">протоколом об административном </w:t>
      </w:r>
      <w:r w:rsidR="007F6EC7">
        <w:rPr>
          <w:sz w:val="28"/>
          <w:szCs w:val="28"/>
        </w:rPr>
        <w:t xml:space="preserve">правонарушении от </w:t>
      </w:r>
      <w:r w:rsidR="009276F7">
        <w:rPr>
          <w:sz w:val="28"/>
          <w:szCs w:val="28"/>
        </w:rPr>
        <w:t>18.03.2</w:t>
      </w:r>
      <w:r w:rsidR="007F6EC7">
        <w:rPr>
          <w:sz w:val="28"/>
          <w:szCs w:val="28"/>
        </w:rPr>
        <w:t>02</w:t>
      </w:r>
      <w:r w:rsidR="009276F7">
        <w:rPr>
          <w:sz w:val="28"/>
          <w:szCs w:val="28"/>
        </w:rPr>
        <w:t>2</w:t>
      </w:r>
      <w:r w:rsidR="007F6EC7">
        <w:rPr>
          <w:sz w:val="28"/>
          <w:szCs w:val="28"/>
        </w:rPr>
        <w:t xml:space="preserve"> №</w:t>
      </w:r>
      <w:r w:rsidR="009276F7">
        <w:rPr>
          <w:sz w:val="28"/>
          <w:szCs w:val="28"/>
        </w:rPr>
        <w:t>8</w:t>
      </w:r>
      <w:r w:rsidR="00A0729A">
        <w:rPr>
          <w:sz w:val="28"/>
          <w:szCs w:val="28"/>
        </w:rPr>
        <w:t xml:space="preserve">, выдержкой из акта проверки от </w:t>
      </w:r>
      <w:r w:rsidRPr="00432345" w:rsidR="00432345">
        <w:rPr>
          <w:sz w:val="28"/>
          <w:szCs w:val="28"/>
        </w:rPr>
        <w:t>18.03.2022</w:t>
      </w:r>
      <w:r w:rsidR="00A0729A">
        <w:rPr>
          <w:sz w:val="28"/>
          <w:szCs w:val="28"/>
        </w:rPr>
        <w:t xml:space="preserve">, копией приказа о назначении </w:t>
      </w:r>
      <w:r w:rsidRPr="009276F7" w:rsidR="009276F7">
        <w:rPr>
          <w:sz w:val="28"/>
          <w:szCs w:val="28"/>
        </w:rPr>
        <w:t>Лиль Т.М.</w:t>
      </w:r>
      <w:r w:rsidRPr="009276F7" w:rsidR="009276F7">
        <w:rPr>
          <w:sz w:val="28"/>
          <w:szCs w:val="28"/>
          <w:lang w:bidi="ru-RU"/>
        </w:rPr>
        <w:t xml:space="preserve"> </w:t>
      </w:r>
      <w:r w:rsidR="00A0729A">
        <w:rPr>
          <w:sz w:val="28"/>
          <w:szCs w:val="28"/>
        </w:rPr>
        <w:t xml:space="preserve"> на должность, копиями документов бухгалтерской отчетности и договоров </w:t>
      </w:r>
      <w:r w:rsidR="002E735F">
        <w:rPr>
          <w:sz w:val="28"/>
          <w:szCs w:val="28"/>
        </w:rPr>
        <w:t>безвозмездного (срочного) пользования муниципальным имуществом</w:t>
      </w:r>
      <w:r w:rsidR="00A0729A">
        <w:rPr>
          <w:sz w:val="28"/>
          <w:szCs w:val="28"/>
        </w:rPr>
        <w:t xml:space="preserve">, собственной пояснительной запиской </w:t>
      </w:r>
      <w:r w:rsidRPr="009276F7" w:rsidR="009276F7">
        <w:rPr>
          <w:sz w:val="28"/>
          <w:szCs w:val="28"/>
        </w:rPr>
        <w:t>Лиль Т.М.</w:t>
      </w:r>
      <w:r w:rsidR="00432345">
        <w:rPr>
          <w:sz w:val="28"/>
          <w:szCs w:val="28"/>
        </w:rPr>
        <w:t>, а также другими материалами дела.</w:t>
      </w:r>
    </w:p>
    <w:p w:rsidR="00A0729A" w:rsidRPr="00A0729A" w:rsidP="00A0729A">
      <w:pPr>
        <w:pStyle w:val="1"/>
        <w:ind w:firstLine="709"/>
        <w:jc w:val="both"/>
        <w:rPr>
          <w:sz w:val="28"/>
          <w:szCs w:val="28"/>
        </w:rPr>
      </w:pPr>
      <w:r w:rsidRPr="00A0729A">
        <w:rPr>
          <w:sz w:val="28"/>
          <w:szCs w:val="28"/>
        </w:rPr>
        <w:t>Оснований не доверять представленным доказательствам у мирового судьи не имеется. Достоверность и допустимость доказательств сомнений не вызывает.</w:t>
      </w:r>
    </w:p>
    <w:p w:rsidR="00EC4EC6" w:rsidP="00A0729A">
      <w:pPr>
        <w:pStyle w:val="1"/>
        <w:ind w:firstLine="709"/>
        <w:jc w:val="both"/>
        <w:rPr>
          <w:sz w:val="28"/>
          <w:szCs w:val="28"/>
        </w:rPr>
      </w:pPr>
      <w:r w:rsidRPr="00A0729A">
        <w:rPr>
          <w:sz w:val="28"/>
          <w:szCs w:val="28"/>
        </w:rPr>
        <w:t xml:space="preserve">Действия </w:t>
      </w:r>
      <w:r w:rsidRPr="00C931C0" w:rsidR="00C931C0">
        <w:rPr>
          <w:sz w:val="28"/>
          <w:szCs w:val="28"/>
        </w:rPr>
        <w:t>Лиль Т.М.</w:t>
      </w:r>
      <w:r w:rsidRPr="00A0729A">
        <w:rPr>
          <w:sz w:val="28"/>
          <w:szCs w:val="28"/>
        </w:rPr>
        <w:t xml:space="preserve"> мировой судья квалифицирует по</w:t>
      </w:r>
      <w:r>
        <w:rPr>
          <w:sz w:val="28"/>
          <w:szCs w:val="28"/>
        </w:rPr>
        <w:t xml:space="preserve"> части 3</w:t>
      </w:r>
      <w:r>
        <w:rPr>
          <w:sz w:val="28"/>
          <w:szCs w:val="28"/>
        </w:rPr>
        <w:t xml:space="preserve"> статьи 15.15.6</w:t>
      </w:r>
      <w:r w:rsidRPr="00A0729A">
        <w:rPr>
          <w:sz w:val="28"/>
          <w:szCs w:val="28"/>
        </w:rPr>
        <w:t xml:space="preserve"> КоАП Российской Федерации, то есть </w:t>
      </w:r>
      <w:r w:rsidRPr="00EC4EC6">
        <w:rPr>
          <w:sz w:val="28"/>
          <w:szCs w:val="28"/>
        </w:rPr>
        <w:t>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w:t>
      </w:r>
      <w:r>
        <w:rPr>
          <w:sz w:val="28"/>
          <w:szCs w:val="28"/>
        </w:rPr>
        <w:t>ерской (финансовой) отчетности.</w:t>
      </w:r>
    </w:p>
    <w:p w:rsidR="00A0729A" w:rsidRPr="00A0729A" w:rsidP="00A0729A">
      <w:pPr>
        <w:pStyle w:val="1"/>
        <w:ind w:firstLine="709"/>
        <w:jc w:val="both"/>
        <w:rPr>
          <w:sz w:val="28"/>
          <w:szCs w:val="28"/>
        </w:rPr>
      </w:pPr>
      <w:r w:rsidRPr="00A0729A">
        <w:rPr>
          <w:sz w:val="28"/>
          <w:szCs w:val="28"/>
        </w:rPr>
        <w:t xml:space="preserve">Обстоятельством, смягчающим административную ответственность               </w:t>
      </w:r>
      <w:r w:rsidRPr="00C931C0" w:rsidR="00C931C0">
        <w:rPr>
          <w:sz w:val="28"/>
          <w:szCs w:val="28"/>
        </w:rPr>
        <w:t>Лиль Т.М.</w:t>
      </w:r>
      <w:r w:rsidRPr="00A0729A">
        <w:rPr>
          <w:sz w:val="28"/>
          <w:szCs w:val="28"/>
        </w:rPr>
        <w:t>, мировой су</w:t>
      </w:r>
      <w:r w:rsidR="00F70516">
        <w:rPr>
          <w:sz w:val="28"/>
          <w:szCs w:val="28"/>
        </w:rPr>
        <w:t>дья признает раскаяние виновной</w:t>
      </w:r>
      <w:r w:rsidRPr="00A0729A">
        <w:rPr>
          <w:sz w:val="28"/>
          <w:szCs w:val="28"/>
        </w:rPr>
        <w:t xml:space="preserve"> в содеянном</w:t>
      </w:r>
      <w:r w:rsidR="00EC4EC6">
        <w:rPr>
          <w:sz w:val="28"/>
          <w:szCs w:val="28"/>
        </w:rPr>
        <w:t xml:space="preserve">, наличие </w:t>
      </w:r>
      <w:r w:rsidR="00432345">
        <w:rPr>
          <w:sz w:val="28"/>
          <w:szCs w:val="28"/>
        </w:rPr>
        <w:t>иждивенцев</w:t>
      </w:r>
      <w:r w:rsidRPr="00A0729A">
        <w:rPr>
          <w:sz w:val="28"/>
          <w:szCs w:val="28"/>
        </w:rPr>
        <w:t>.</w:t>
      </w:r>
    </w:p>
    <w:p w:rsidR="00BA333C" w:rsidRPr="00620E27" w:rsidP="00A0729A">
      <w:pPr>
        <w:pStyle w:val="1"/>
        <w:shd w:val="clear" w:color="auto" w:fill="auto"/>
        <w:spacing w:line="240" w:lineRule="auto"/>
        <w:ind w:firstLine="709"/>
        <w:jc w:val="both"/>
        <w:rPr>
          <w:sz w:val="28"/>
          <w:szCs w:val="28"/>
        </w:rPr>
      </w:pPr>
      <w:r>
        <w:rPr>
          <w:sz w:val="28"/>
          <w:szCs w:val="28"/>
        </w:rPr>
        <w:t>Обстоятельства, отягчающие</w:t>
      </w:r>
      <w:r w:rsidRPr="00A0729A" w:rsidR="00A0729A">
        <w:rPr>
          <w:sz w:val="28"/>
          <w:szCs w:val="28"/>
        </w:rPr>
        <w:t xml:space="preserve"> административную ответственность                  </w:t>
      </w:r>
      <w:r w:rsidRPr="00C931C0" w:rsidR="00C931C0">
        <w:rPr>
          <w:sz w:val="28"/>
          <w:szCs w:val="28"/>
        </w:rPr>
        <w:t>Лиль Т.М.</w:t>
      </w:r>
      <w:r>
        <w:rPr>
          <w:sz w:val="28"/>
          <w:szCs w:val="28"/>
        </w:rPr>
        <w:t>, мировым судьей не установлены</w:t>
      </w:r>
      <w:r w:rsidRPr="00A0729A" w:rsidR="00A0729A">
        <w:rPr>
          <w:sz w:val="28"/>
          <w:szCs w:val="28"/>
        </w:rPr>
        <w:t>.</w:t>
      </w:r>
    </w:p>
    <w:p w:rsidR="00FB167B" w:rsidP="00FB167B">
      <w:pPr>
        <w:pStyle w:val="1"/>
        <w:ind w:firstLine="709"/>
        <w:jc w:val="both"/>
        <w:rPr>
          <w:sz w:val="28"/>
          <w:szCs w:val="28"/>
        </w:rPr>
      </w:pPr>
      <w:r w:rsidRPr="00595613">
        <w:rPr>
          <w:sz w:val="28"/>
          <w:szCs w:val="28"/>
        </w:rPr>
        <w:t xml:space="preserve">При назначении наказания мировой судья учитывает вышеизложенные обстоятельства, характер совершённого </w:t>
      </w:r>
      <w:r w:rsidRPr="00C931C0" w:rsidR="00C931C0">
        <w:rPr>
          <w:sz w:val="28"/>
          <w:szCs w:val="28"/>
        </w:rPr>
        <w:t>Лиль Т.М.</w:t>
      </w:r>
      <w:r w:rsidR="00C931C0">
        <w:rPr>
          <w:sz w:val="28"/>
          <w:szCs w:val="28"/>
        </w:rPr>
        <w:t xml:space="preserve"> </w:t>
      </w:r>
      <w:r w:rsidRPr="00595613">
        <w:rPr>
          <w:sz w:val="28"/>
          <w:szCs w:val="28"/>
        </w:rPr>
        <w:t>административного пр</w:t>
      </w:r>
      <w:r w:rsidR="00A7367B">
        <w:rPr>
          <w:sz w:val="28"/>
          <w:szCs w:val="28"/>
        </w:rPr>
        <w:t>авонарушения, личность виновной, ее</w:t>
      </w:r>
      <w:r w:rsidRPr="00595613">
        <w:rPr>
          <w:sz w:val="28"/>
          <w:szCs w:val="28"/>
        </w:rPr>
        <w:t xml:space="preserve"> имущественное положение</w:t>
      </w:r>
      <w:r>
        <w:rPr>
          <w:sz w:val="28"/>
          <w:szCs w:val="28"/>
        </w:rPr>
        <w:t>.</w:t>
      </w:r>
    </w:p>
    <w:p w:rsidR="008D1D7B" w:rsidP="00FB167B">
      <w:pPr>
        <w:pStyle w:val="1"/>
        <w:shd w:val="clear" w:color="auto" w:fill="auto"/>
        <w:spacing w:line="240" w:lineRule="auto"/>
        <w:ind w:firstLine="709"/>
        <w:jc w:val="both"/>
        <w:rPr>
          <w:sz w:val="28"/>
          <w:szCs w:val="28"/>
        </w:rPr>
      </w:pPr>
      <w:r w:rsidRPr="00FB167B">
        <w:rPr>
          <w:sz w:val="28"/>
          <w:szCs w:val="28"/>
        </w:rPr>
        <w:t>На основании изложе</w:t>
      </w:r>
      <w:r w:rsidR="002E735F">
        <w:rPr>
          <w:sz w:val="28"/>
          <w:szCs w:val="28"/>
        </w:rPr>
        <w:t>нного, руководствуясь частью 4</w:t>
      </w:r>
      <w:r w:rsidR="00667C02">
        <w:rPr>
          <w:sz w:val="28"/>
          <w:szCs w:val="28"/>
        </w:rPr>
        <w:t xml:space="preserve"> статьи 15</w:t>
      </w:r>
      <w:r w:rsidR="004317DC">
        <w:rPr>
          <w:sz w:val="28"/>
          <w:szCs w:val="28"/>
        </w:rPr>
        <w:t>.</w:t>
      </w:r>
      <w:r w:rsidR="00667C02">
        <w:rPr>
          <w:sz w:val="28"/>
          <w:szCs w:val="28"/>
        </w:rPr>
        <w:t>1</w:t>
      </w:r>
      <w:r w:rsidR="00F70516">
        <w:rPr>
          <w:sz w:val="28"/>
          <w:szCs w:val="28"/>
        </w:rPr>
        <w:t xml:space="preserve">5.6, </w:t>
      </w:r>
      <w:r w:rsidRPr="008E2C4B" w:rsidR="00F70516">
        <w:rPr>
          <w:sz w:val="28"/>
          <w:szCs w:val="28"/>
        </w:rPr>
        <w:t xml:space="preserve">статьями 23.1 и 29.10 </w:t>
      </w:r>
      <w:r w:rsidRPr="004549C7" w:rsidR="00F70516">
        <w:t xml:space="preserve">КоАП </w:t>
      </w:r>
      <w:r w:rsidRPr="008E2C4B" w:rsidR="00F70516">
        <w:rPr>
          <w:sz w:val="28"/>
          <w:szCs w:val="28"/>
        </w:rPr>
        <w:t>Р</w:t>
      </w:r>
      <w:r w:rsidR="00F70516">
        <w:rPr>
          <w:sz w:val="28"/>
          <w:szCs w:val="28"/>
        </w:rPr>
        <w:t xml:space="preserve">оссийской </w:t>
      </w:r>
      <w:r w:rsidRPr="008E2C4B" w:rsidR="00F70516">
        <w:rPr>
          <w:sz w:val="28"/>
          <w:szCs w:val="28"/>
        </w:rPr>
        <w:t>Ф</w:t>
      </w:r>
      <w:r w:rsidR="00F70516">
        <w:rPr>
          <w:sz w:val="28"/>
          <w:szCs w:val="28"/>
        </w:rPr>
        <w:t>едерации</w:t>
      </w:r>
      <w:r w:rsidRPr="008E2C4B" w:rsidR="00F70516">
        <w:rPr>
          <w:sz w:val="28"/>
          <w:szCs w:val="28"/>
        </w:rPr>
        <w:t>, мировой судья</w:t>
      </w:r>
    </w:p>
    <w:p w:rsidR="0015427D" w:rsidRPr="00620E27" w:rsidP="00F177BC">
      <w:pPr>
        <w:pStyle w:val="1"/>
        <w:shd w:val="clear" w:color="auto" w:fill="auto"/>
        <w:spacing w:line="240" w:lineRule="auto"/>
        <w:ind w:firstLine="709"/>
        <w:jc w:val="both"/>
        <w:rPr>
          <w:sz w:val="28"/>
          <w:szCs w:val="28"/>
        </w:rPr>
      </w:pPr>
    </w:p>
    <w:p w:rsidR="0015427D" w:rsidRPr="00620E27" w:rsidP="0048713F">
      <w:pPr>
        <w:pStyle w:val="1"/>
        <w:shd w:val="clear" w:color="auto" w:fill="auto"/>
        <w:spacing w:line="240" w:lineRule="auto"/>
        <w:jc w:val="center"/>
        <w:rPr>
          <w:sz w:val="28"/>
          <w:szCs w:val="28"/>
        </w:rPr>
      </w:pPr>
      <w:r w:rsidRPr="00620E27">
        <w:rPr>
          <w:sz w:val="28"/>
          <w:szCs w:val="28"/>
        </w:rPr>
        <w:t>ПОСТАНОВИЛ:</w:t>
      </w:r>
    </w:p>
    <w:p w:rsidR="0015427D" w:rsidRPr="00620E27" w:rsidP="0015427D">
      <w:pPr>
        <w:pStyle w:val="1"/>
        <w:shd w:val="clear" w:color="auto" w:fill="auto"/>
        <w:spacing w:line="240" w:lineRule="auto"/>
        <w:ind w:firstLine="567"/>
        <w:rPr>
          <w:sz w:val="28"/>
          <w:szCs w:val="28"/>
        </w:rPr>
      </w:pPr>
    </w:p>
    <w:p w:rsidR="002E735F" w:rsidRPr="00786DE6" w:rsidP="002E735F">
      <w:pPr>
        <w:pStyle w:val="1"/>
        <w:shd w:val="clear" w:color="auto" w:fill="auto"/>
        <w:spacing w:line="240" w:lineRule="auto"/>
        <w:ind w:left="20" w:right="20" w:firstLine="689"/>
        <w:jc w:val="both"/>
        <w:rPr>
          <w:sz w:val="28"/>
          <w:szCs w:val="28"/>
        </w:rPr>
      </w:pPr>
      <w:r w:rsidRPr="001F4E41">
        <w:rPr>
          <w:sz w:val="28"/>
          <w:szCs w:val="28"/>
        </w:rPr>
        <w:t>Ли</w:t>
      </w:r>
      <w:r w:rsidR="00BB0E9E">
        <w:rPr>
          <w:sz w:val="28"/>
          <w:szCs w:val="28"/>
        </w:rPr>
        <w:t>ль Т</w:t>
      </w:r>
      <w:r w:rsidR="00377640">
        <w:rPr>
          <w:sz w:val="28"/>
          <w:szCs w:val="28"/>
        </w:rPr>
        <w:t>.</w:t>
      </w:r>
      <w:r w:rsidR="00BB0E9E">
        <w:rPr>
          <w:sz w:val="28"/>
          <w:szCs w:val="28"/>
        </w:rPr>
        <w:t>М</w:t>
      </w:r>
      <w:r w:rsidR="00377640">
        <w:rPr>
          <w:sz w:val="28"/>
          <w:szCs w:val="28"/>
        </w:rPr>
        <w:t>.</w:t>
      </w:r>
      <w:r w:rsidRPr="001F4E41">
        <w:rPr>
          <w:sz w:val="28"/>
          <w:szCs w:val="28"/>
        </w:rPr>
        <w:t xml:space="preserve">, </w:t>
      </w:r>
      <w:r w:rsidR="00377640">
        <w:rPr>
          <w:sz w:val="28"/>
          <w:szCs w:val="28"/>
        </w:rPr>
        <w:t>«данные изъяты»</w:t>
      </w:r>
      <w:r w:rsidRPr="001F4E41">
        <w:rPr>
          <w:sz w:val="28"/>
          <w:szCs w:val="28"/>
        </w:rPr>
        <w:t xml:space="preserve"> года рождения, </w:t>
      </w:r>
      <w:r w:rsidR="00B343D9">
        <w:rPr>
          <w:sz w:val="28"/>
          <w:szCs w:val="28"/>
        </w:rPr>
        <w:t>признать виновной</w:t>
      </w:r>
      <w:r w:rsidRPr="00FB167B" w:rsidR="00FB167B">
        <w:rPr>
          <w:sz w:val="28"/>
          <w:szCs w:val="28"/>
        </w:rPr>
        <w:t xml:space="preserve"> в совершении административного правонару</w:t>
      </w:r>
      <w:r w:rsidR="004317DC">
        <w:rPr>
          <w:sz w:val="28"/>
          <w:szCs w:val="28"/>
        </w:rPr>
        <w:t xml:space="preserve">шения, </w:t>
      </w:r>
      <w:r>
        <w:rPr>
          <w:sz w:val="28"/>
          <w:szCs w:val="28"/>
        </w:rPr>
        <w:t xml:space="preserve">предусмотренного частью </w:t>
      </w:r>
      <w:r>
        <w:rPr>
          <w:sz w:val="28"/>
          <w:szCs w:val="28"/>
        </w:rPr>
        <w:t>3</w:t>
      </w:r>
      <w:r w:rsidR="00667C02">
        <w:rPr>
          <w:sz w:val="28"/>
          <w:szCs w:val="28"/>
        </w:rPr>
        <w:t xml:space="preserve"> статьи 15</w:t>
      </w:r>
      <w:r w:rsidR="004317DC">
        <w:rPr>
          <w:sz w:val="28"/>
          <w:szCs w:val="28"/>
        </w:rPr>
        <w:t>.</w:t>
      </w:r>
      <w:r w:rsidR="00667C02">
        <w:rPr>
          <w:sz w:val="28"/>
          <w:szCs w:val="28"/>
        </w:rPr>
        <w:t>1</w:t>
      </w:r>
      <w:r w:rsidR="00F70516">
        <w:rPr>
          <w:sz w:val="28"/>
          <w:szCs w:val="28"/>
        </w:rPr>
        <w:t>5.6</w:t>
      </w:r>
      <w:r w:rsidR="00C30977">
        <w:rPr>
          <w:sz w:val="28"/>
          <w:szCs w:val="28"/>
        </w:rPr>
        <w:t xml:space="preserve"> КоАП Российской Федерации</w:t>
      </w:r>
      <w:r w:rsidRPr="00FB167B" w:rsidR="00FB167B">
        <w:rPr>
          <w:sz w:val="28"/>
          <w:szCs w:val="28"/>
        </w:rPr>
        <w:t xml:space="preserve"> </w:t>
      </w:r>
      <w:r w:rsidRPr="00786DE6">
        <w:rPr>
          <w:sz w:val="28"/>
          <w:szCs w:val="28"/>
        </w:rPr>
        <w:t>и подвергнуть администра</w:t>
      </w:r>
      <w:r w:rsidR="00BB0E9E">
        <w:rPr>
          <w:sz w:val="28"/>
          <w:szCs w:val="28"/>
        </w:rPr>
        <w:t>тивному наказанию в виде админи</w:t>
      </w:r>
      <w:r w:rsidRPr="00786DE6">
        <w:rPr>
          <w:sz w:val="28"/>
          <w:szCs w:val="28"/>
        </w:rPr>
        <w:t xml:space="preserve">стративного штрафа </w:t>
      </w:r>
      <w:r w:rsidR="00C931C0">
        <w:rPr>
          <w:sz w:val="28"/>
          <w:szCs w:val="28"/>
        </w:rPr>
        <w:t xml:space="preserve">в размере </w:t>
      </w:r>
      <w:r>
        <w:rPr>
          <w:sz w:val="28"/>
          <w:szCs w:val="28"/>
        </w:rPr>
        <w:t>5 000 (пят</w:t>
      </w:r>
      <w:r w:rsidR="00C931C0">
        <w:rPr>
          <w:sz w:val="28"/>
          <w:szCs w:val="28"/>
        </w:rPr>
        <w:t xml:space="preserve">ь </w:t>
      </w:r>
      <w:r>
        <w:rPr>
          <w:sz w:val="28"/>
          <w:szCs w:val="28"/>
        </w:rPr>
        <w:t>тысяч</w:t>
      </w:r>
      <w:r w:rsidR="00BB0E9E">
        <w:rPr>
          <w:sz w:val="28"/>
          <w:szCs w:val="28"/>
        </w:rPr>
        <w:t>) рублей в доход государ</w:t>
      </w:r>
      <w:r w:rsidRPr="00786DE6">
        <w:rPr>
          <w:sz w:val="28"/>
          <w:szCs w:val="28"/>
        </w:rPr>
        <w:t>ства.</w:t>
      </w:r>
    </w:p>
    <w:p w:rsidR="002E735F" w:rsidRPr="00786DE6" w:rsidP="002E735F">
      <w:pPr>
        <w:pStyle w:val="1"/>
        <w:shd w:val="clear" w:color="auto" w:fill="auto"/>
        <w:spacing w:line="240" w:lineRule="auto"/>
        <w:ind w:left="20" w:right="20" w:firstLine="689"/>
        <w:jc w:val="both"/>
        <w:rPr>
          <w:sz w:val="28"/>
          <w:szCs w:val="28"/>
        </w:rPr>
      </w:pPr>
      <w:r w:rsidRPr="00786DE6">
        <w:rPr>
          <w:sz w:val="28"/>
          <w:szCs w:val="28"/>
        </w:rPr>
        <w:t xml:space="preserve">Постановление может быть обжаловано в Альметьевском городском суде Республики Татарстан через мирового судью в течение 10 дней со </w:t>
      </w:r>
      <w:r w:rsidR="003378F1">
        <w:rPr>
          <w:sz w:val="28"/>
          <w:szCs w:val="28"/>
        </w:rPr>
        <w:t>дня вруче</w:t>
      </w:r>
      <w:r w:rsidRPr="00786DE6">
        <w:rPr>
          <w:sz w:val="28"/>
          <w:szCs w:val="28"/>
        </w:rPr>
        <w:t>ния или получения копии постановления.</w:t>
      </w:r>
    </w:p>
    <w:p w:rsidR="002E735F" w:rsidP="002E735F">
      <w:pPr>
        <w:pStyle w:val="1"/>
        <w:spacing w:line="240" w:lineRule="auto"/>
        <w:ind w:right="20"/>
        <w:jc w:val="both"/>
        <w:rPr>
          <w:sz w:val="28"/>
          <w:szCs w:val="28"/>
        </w:rPr>
      </w:pPr>
    </w:p>
    <w:p w:rsidR="00BB0E9E" w:rsidRPr="00BB0E9E" w:rsidP="00BB0E9E">
      <w:pPr>
        <w:pStyle w:val="1"/>
        <w:ind w:right="20"/>
        <w:rPr>
          <w:sz w:val="28"/>
          <w:szCs w:val="28"/>
        </w:rPr>
      </w:pPr>
      <w:r w:rsidRPr="00BB0E9E">
        <w:rPr>
          <w:sz w:val="28"/>
          <w:szCs w:val="28"/>
        </w:rPr>
        <w:t>Мировой судья</w:t>
      </w:r>
      <w:r w:rsidRPr="00BB0E9E">
        <w:rPr>
          <w:sz w:val="28"/>
          <w:szCs w:val="28"/>
        </w:rPr>
        <w:tab/>
      </w:r>
      <w:r w:rsidRPr="00BB0E9E">
        <w:rPr>
          <w:sz w:val="28"/>
          <w:szCs w:val="28"/>
        </w:rPr>
        <w:tab/>
      </w:r>
      <w:r w:rsidRPr="00BB0E9E">
        <w:rPr>
          <w:sz w:val="28"/>
          <w:szCs w:val="28"/>
        </w:rPr>
        <w:tab/>
      </w:r>
      <w:r w:rsidRPr="00BB0E9E">
        <w:rPr>
          <w:sz w:val="28"/>
          <w:szCs w:val="28"/>
        </w:rPr>
        <w:tab/>
      </w:r>
      <w:r w:rsidRPr="00BB0E9E">
        <w:rPr>
          <w:sz w:val="28"/>
          <w:szCs w:val="28"/>
        </w:rPr>
        <w:tab/>
      </w:r>
      <w:r w:rsidRPr="00BB0E9E">
        <w:rPr>
          <w:sz w:val="28"/>
          <w:szCs w:val="28"/>
        </w:rPr>
        <w:tab/>
        <w:t xml:space="preserve">          </w:t>
      </w:r>
      <w:r w:rsidRPr="00BB0E9E">
        <w:rPr>
          <w:sz w:val="28"/>
          <w:szCs w:val="28"/>
        </w:rPr>
        <w:tab/>
      </w:r>
      <w:r w:rsidRPr="00BB0E9E">
        <w:rPr>
          <w:sz w:val="28"/>
          <w:szCs w:val="28"/>
        </w:rPr>
        <w:tab/>
        <w:t xml:space="preserve">Ягфаров А.Х. </w:t>
      </w:r>
    </w:p>
    <w:p w:rsidR="00BB0E9E" w:rsidRPr="00BB0E9E" w:rsidP="00BB0E9E">
      <w:pPr>
        <w:pStyle w:val="1"/>
        <w:ind w:right="20"/>
        <w:rPr>
          <w:sz w:val="28"/>
          <w:szCs w:val="28"/>
        </w:rPr>
      </w:pPr>
      <w:r w:rsidRPr="00BB0E9E">
        <w:rPr>
          <w:sz w:val="28"/>
          <w:szCs w:val="28"/>
        </w:rPr>
        <w:t>Копия верна</w:t>
      </w:r>
    </w:p>
    <w:p w:rsidR="00BB0E9E" w:rsidRPr="00BB0E9E" w:rsidP="00BB0E9E">
      <w:pPr>
        <w:pStyle w:val="1"/>
        <w:ind w:right="20"/>
        <w:rPr>
          <w:sz w:val="28"/>
          <w:szCs w:val="28"/>
        </w:rPr>
      </w:pPr>
    </w:p>
    <w:p w:rsidR="00BB0E9E" w:rsidRPr="00BB0E9E" w:rsidP="00BB0E9E">
      <w:pPr>
        <w:pStyle w:val="1"/>
        <w:ind w:right="20"/>
        <w:rPr>
          <w:sz w:val="28"/>
          <w:szCs w:val="28"/>
        </w:rPr>
      </w:pPr>
    </w:p>
    <w:p w:rsidR="00BB0E9E" w:rsidRPr="00BB0E9E" w:rsidP="00BB0E9E">
      <w:pPr>
        <w:pStyle w:val="1"/>
        <w:ind w:right="20"/>
        <w:rPr>
          <w:sz w:val="28"/>
          <w:szCs w:val="28"/>
        </w:rPr>
      </w:pPr>
      <w:r w:rsidRPr="00BB0E9E">
        <w:rPr>
          <w:sz w:val="28"/>
          <w:szCs w:val="28"/>
        </w:rPr>
        <w:t>Постановление вступило в законную силу</w:t>
      </w:r>
    </w:p>
    <w:p w:rsidR="00BB0E9E" w:rsidRPr="00BB0E9E" w:rsidP="00BB0E9E">
      <w:pPr>
        <w:pStyle w:val="1"/>
        <w:ind w:right="20"/>
        <w:rPr>
          <w:sz w:val="28"/>
          <w:szCs w:val="28"/>
        </w:rPr>
      </w:pPr>
      <w:r w:rsidRPr="00BB0E9E">
        <w:rPr>
          <w:sz w:val="28"/>
          <w:szCs w:val="28"/>
        </w:rPr>
        <w:t>«___» _________________ 2022 года</w:t>
      </w:r>
    </w:p>
    <w:p w:rsidR="00BB0E9E" w:rsidRPr="00BB0E9E" w:rsidP="00BB0E9E">
      <w:pPr>
        <w:pStyle w:val="1"/>
        <w:ind w:right="20"/>
        <w:rPr>
          <w:sz w:val="28"/>
          <w:szCs w:val="28"/>
        </w:rPr>
      </w:pPr>
    </w:p>
    <w:p w:rsidR="00BB0E9E" w:rsidRPr="00BB0E9E" w:rsidP="00BB0E9E">
      <w:pPr>
        <w:pStyle w:val="1"/>
        <w:ind w:right="20"/>
        <w:rPr>
          <w:sz w:val="28"/>
          <w:szCs w:val="28"/>
        </w:rPr>
      </w:pPr>
      <w:r w:rsidRPr="00BB0E9E">
        <w:rPr>
          <w:sz w:val="28"/>
          <w:szCs w:val="28"/>
        </w:rPr>
        <w:t>Мировой судья</w:t>
      </w:r>
      <w:r w:rsidRPr="00BB0E9E">
        <w:rPr>
          <w:sz w:val="28"/>
          <w:szCs w:val="28"/>
        </w:rPr>
        <w:tab/>
      </w:r>
      <w:r w:rsidRPr="00BB0E9E">
        <w:rPr>
          <w:sz w:val="28"/>
          <w:szCs w:val="28"/>
        </w:rPr>
        <w:tab/>
      </w:r>
      <w:r w:rsidRPr="00BB0E9E">
        <w:rPr>
          <w:sz w:val="28"/>
          <w:szCs w:val="28"/>
        </w:rPr>
        <w:tab/>
      </w:r>
      <w:r w:rsidRPr="00BB0E9E">
        <w:rPr>
          <w:sz w:val="28"/>
          <w:szCs w:val="28"/>
        </w:rPr>
        <w:tab/>
      </w:r>
      <w:r w:rsidRPr="00BB0E9E">
        <w:rPr>
          <w:sz w:val="28"/>
          <w:szCs w:val="28"/>
        </w:rPr>
        <w:tab/>
      </w:r>
      <w:r w:rsidRPr="00BB0E9E">
        <w:rPr>
          <w:sz w:val="28"/>
          <w:szCs w:val="28"/>
        </w:rPr>
        <w:tab/>
      </w:r>
      <w:r w:rsidRPr="00BB0E9E">
        <w:rPr>
          <w:sz w:val="28"/>
          <w:szCs w:val="28"/>
        </w:rPr>
        <w:tab/>
      </w:r>
      <w:r w:rsidRPr="00BB0E9E">
        <w:rPr>
          <w:sz w:val="28"/>
          <w:szCs w:val="28"/>
        </w:rPr>
        <w:tab/>
        <w:t>Ягфаров А.Х.</w:t>
      </w:r>
    </w:p>
    <w:p w:rsidR="002E735F" w:rsidP="002E735F">
      <w:pPr>
        <w:pStyle w:val="1"/>
        <w:shd w:val="clear" w:color="auto" w:fill="auto"/>
        <w:spacing w:line="240" w:lineRule="auto"/>
        <w:rPr>
          <w:sz w:val="28"/>
          <w:szCs w:val="28"/>
        </w:rPr>
      </w:pPr>
    </w:p>
    <w:p w:rsidR="002E735F" w:rsidP="002E735F">
      <w:pPr>
        <w:pStyle w:val="1"/>
        <w:shd w:val="clear" w:color="auto" w:fill="auto"/>
        <w:spacing w:line="240" w:lineRule="auto"/>
        <w:rPr>
          <w:sz w:val="28"/>
          <w:szCs w:val="28"/>
        </w:rPr>
      </w:pPr>
    </w:p>
    <w:p w:rsidR="00BB0E9E" w:rsidP="002E735F">
      <w:pPr>
        <w:pStyle w:val="1"/>
        <w:shd w:val="clear" w:color="auto" w:fill="auto"/>
        <w:spacing w:line="240" w:lineRule="auto"/>
        <w:rPr>
          <w:sz w:val="28"/>
          <w:szCs w:val="28"/>
        </w:rPr>
      </w:pPr>
    </w:p>
    <w:p w:rsidR="00BB0E9E" w:rsidP="002E735F">
      <w:pPr>
        <w:pStyle w:val="1"/>
        <w:shd w:val="clear" w:color="auto" w:fill="auto"/>
        <w:spacing w:line="240" w:lineRule="auto"/>
        <w:rPr>
          <w:sz w:val="28"/>
          <w:szCs w:val="28"/>
        </w:rPr>
      </w:pPr>
    </w:p>
    <w:p w:rsidR="00BB0E9E" w:rsidRPr="00786DE6" w:rsidP="002E735F">
      <w:pPr>
        <w:pStyle w:val="1"/>
        <w:shd w:val="clear" w:color="auto" w:fill="auto"/>
        <w:spacing w:line="240" w:lineRule="auto"/>
        <w:rPr>
          <w:sz w:val="28"/>
          <w:szCs w:val="28"/>
        </w:rPr>
      </w:pPr>
    </w:p>
    <w:p w:rsidR="002E735F" w:rsidRPr="005558A6" w:rsidP="002E735F">
      <w:pPr>
        <w:pStyle w:val="1"/>
        <w:shd w:val="clear" w:color="auto" w:fill="auto"/>
        <w:spacing w:line="240" w:lineRule="auto"/>
        <w:ind w:left="23"/>
        <w:rPr>
          <w:sz w:val="24"/>
          <w:szCs w:val="24"/>
        </w:rPr>
      </w:pPr>
      <w:r w:rsidRPr="005558A6">
        <w:rPr>
          <w:sz w:val="24"/>
          <w:szCs w:val="24"/>
        </w:rPr>
        <w:t>Примечание.</w:t>
      </w:r>
    </w:p>
    <w:p w:rsidR="002E735F" w:rsidRPr="005558A6" w:rsidP="002E735F">
      <w:pPr>
        <w:pStyle w:val="1"/>
        <w:shd w:val="clear" w:color="auto" w:fill="auto"/>
        <w:spacing w:line="240" w:lineRule="auto"/>
        <w:ind w:left="23" w:right="20" w:firstLine="560"/>
        <w:jc w:val="both"/>
        <w:rPr>
          <w:sz w:val="24"/>
          <w:szCs w:val="24"/>
        </w:rPr>
      </w:pPr>
      <w:r w:rsidRPr="005558A6">
        <w:rPr>
          <w:sz w:val="24"/>
          <w:szCs w:val="24"/>
        </w:rPr>
        <w:t xml:space="preserve">Назначенный штраф должен быть уплачен в соответствии с частью 1 статьи 32.2 КоАП РФ не позднее шестидесяти </w:t>
      </w:r>
      <w:r w:rsidR="00BB0E9E">
        <w:rPr>
          <w:sz w:val="24"/>
          <w:szCs w:val="24"/>
        </w:rPr>
        <w:t>дней со дня вступления постанов</w:t>
      </w:r>
      <w:r w:rsidRPr="005558A6">
        <w:rPr>
          <w:sz w:val="24"/>
          <w:szCs w:val="24"/>
        </w:rPr>
        <w:t>ления в законную силу.</w:t>
      </w:r>
    </w:p>
    <w:p w:rsidR="002E735F" w:rsidRPr="005558A6" w:rsidP="002E735F">
      <w:pPr>
        <w:pStyle w:val="1"/>
        <w:shd w:val="clear" w:color="auto" w:fill="auto"/>
        <w:spacing w:line="240" w:lineRule="auto"/>
        <w:ind w:left="23" w:right="20" w:firstLine="560"/>
        <w:jc w:val="both"/>
        <w:rPr>
          <w:sz w:val="24"/>
          <w:szCs w:val="24"/>
        </w:rPr>
      </w:pPr>
      <w:r w:rsidRPr="005558A6">
        <w:rPr>
          <w:sz w:val="24"/>
          <w:szCs w:val="24"/>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2E735F" w:rsidRPr="005558A6" w:rsidP="002E735F">
      <w:pPr>
        <w:pStyle w:val="1"/>
        <w:shd w:val="clear" w:color="auto" w:fill="auto"/>
        <w:spacing w:line="240" w:lineRule="auto"/>
        <w:ind w:left="23" w:right="20" w:firstLine="560"/>
        <w:jc w:val="both"/>
        <w:rPr>
          <w:sz w:val="24"/>
          <w:szCs w:val="24"/>
        </w:rPr>
      </w:pPr>
      <w:r w:rsidRPr="005558A6">
        <w:rPr>
          <w:sz w:val="24"/>
          <w:szCs w:val="24"/>
        </w:rPr>
        <w:t>Квитанцию об оплате штрафа необходимо предоставить в с</w:t>
      </w:r>
      <w:r>
        <w:rPr>
          <w:sz w:val="24"/>
          <w:szCs w:val="24"/>
        </w:rPr>
        <w:t>уд по адресу: Республика Татарстан,</w:t>
      </w:r>
      <w:r w:rsidRPr="005558A6">
        <w:rPr>
          <w:sz w:val="24"/>
          <w:szCs w:val="24"/>
        </w:rPr>
        <w:t xml:space="preserve"> </w:t>
      </w:r>
      <w:r>
        <w:rPr>
          <w:sz w:val="24"/>
          <w:szCs w:val="24"/>
        </w:rPr>
        <w:t>г. Альметьевск,</w:t>
      </w:r>
      <w:r w:rsidRPr="005558A6">
        <w:rPr>
          <w:sz w:val="24"/>
          <w:szCs w:val="24"/>
        </w:rPr>
        <w:t xml:space="preserve"> ул. Фахретдина, д.56-а</w:t>
      </w:r>
      <w:r>
        <w:rPr>
          <w:sz w:val="24"/>
          <w:szCs w:val="24"/>
        </w:rPr>
        <w:t>,</w:t>
      </w:r>
      <w:r w:rsidRPr="005558A6">
        <w:rPr>
          <w:sz w:val="24"/>
          <w:szCs w:val="24"/>
        </w:rPr>
        <w:t xml:space="preserve"> </w:t>
      </w:r>
      <w:r w:rsidR="00EC4EC6">
        <w:rPr>
          <w:sz w:val="24"/>
          <w:szCs w:val="24"/>
        </w:rPr>
        <w:t>каб. № 206</w:t>
      </w:r>
      <w:r w:rsidRPr="005558A6">
        <w:rPr>
          <w:sz w:val="24"/>
          <w:szCs w:val="24"/>
        </w:rPr>
        <w:t>.</w:t>
      </w:r>
    </w:p>
    <w:p w:rsidR="002E735F" w:rsidP="002E735F">
      <w:pPr>
        <w:pStyle w:val="1"/>
        <w:spacing w:line="240" w:lineRule="auto"/>
        <w:ind w:right="20" w:firstLine="567"/>
        <w:jc w:val="both"/>
        <w:rPr>
          <w:sz w:val="24"/>
          <w:szCs w:val="24"/>
        </w:rPr>
      </w:pPr>
      <w:r>
        <w:rPr>
          <w:sz w:val="24"/>
          <w:szCs w:val="24"/>
        </w:rPr>
        <w:t>Реквизиты для перечисления штрафа. Получатель: УФК по РТ (</w:t>
      </w:r>
      <w:r w:rsidR="00EC4EC6">
        <w:rPr>
          <w:sz w:val="24"/>
          <w:szCs w:val="24"/>
        </w:rPr>
        <w:t>Финансово</w:t>
      </w:r>
      <w:r w:rsidR="00053811">
        <w:rPr>
          <w:sz w:val="24"/>
          <w:szCs w:val="24"/>
        </w:rPr>
        <w:t xml:space="preserve"> </w:t>
      </w:r>
      <w:r w:rsidR="00EC4EC6">
        <w:rPr>
          <w:sz w:val="24"/>
          <w:szCs w:val="24"/>
        </w:rPr>
        <w:t>бюджетная палата Альметьевского  муниципального района Республике Татарстан</w:t>
      </w:r>
      <w:r w:rsidR="00053811">
        <w:rPr>
          <w:sz w:val="24"/>
          <w:szCs w:val="24"/>
        </w:rPr>
        <w:t>), ИНН 164</w:t>
      </w:r>
      <w:r>
        <w:rPr>
          <w:sz w:val="24"/>
          <w:szCs w:val="24"/>
        </w:rPr>
        <w:t>403</w:t>
      </w:r>
      <w:r w:rsidR="00053811">
        <w:rPr>
          <w:sz w:val="24"/>
          <w:szCs w:val="24"/>
        </w:rPr>
        <w:t>5854</w:t>
      </w:r>
      <w:r>
        <w:rPr>
          <w:sz w:val="24"/>
          <w:szCs w:val="24"/>
        </w:rPr>
        <w:t>, КПП 16</w:t>
      </w:r>
      <w:r w:rsidR="00053811">
        <w:rPr>
          <w:sz w:val="24"/>
          <w:szCs w:val="24"/>
        </w:rPr>
        <w:t>4401001</w:t>
      </w:r>
      <w:r>
        <w:rPr>
          <w:sz w:val="24"/>
          <w:szCs w:val="24"/>
        </w:rPr>
        <w:t xml:space="preserve">, счет </w:t>
      </w:r>
      <w:r w:rsidR="00053811">
        <w:rPr>
          <w:sz w:val="24"/>
          <w:szCs w:val="24"/>
        </w:rPr>
        <w:t>40102810445370000079</w:t>
      </w:r>
      <w:r>
        <w:rPr>
          <w:sz w:val="24"/>
          <w:szCs w:val="24"/>
        </w:rPr>
        <w:t>, к/с 40102810445370000079 Отделение-НБ Республика Татарстан</w:t>
      </w:r>
      <w:r w:rsidR="00053811">
        <w:rPr>
          <w:sz w:val="24"/>
          <w:szCs w:val="24"/>
        </w:rPr>
        <w:t xml:space="preserve"> банка России//УФК по Республике Татарстан                             г. Казань</w:t>
      </w:r>
      <w:r>
        <w:rPr>
          <w:sz w:val="24"/>
          <w:szCs w:val="24"/>
        </w:rPr>
        <w:t xml:space="preserve">, БИК 019205400, КБК </w:t>
      </w:r>
      <w:r w:rsidR="00053811">
        <w:rPr>
          <w:sz w:val="24"/>
          <w:szCs w:val="24"/>
        </w:rPr>
        <w:t>93811601154010000140</w:t>
      </w:r>
      <w:r>
        <w:rPr>
          <w:sz w:val="24"/>
          <w:szCs w:val="24"/>
        </w:rPr>
        <w:t>.</w:t>
      </w:r>
    </w:p>
    <w:p w:rsidR="004317DC" w:rsidRPr="003F2E91" w:rsidP="002E735F">
      <w:pPr>
        <w:pStyle w:val="ConsPlusNormal"/>
        <w:ind w:firstLine="709"/>
        <w:jc w:val="both"/>
        <w:rPr>
          <w:sz w:val="28"/>
          <w:szCs w:val="28"/>
        </w:rPr>
      </w:pPr>
    </w:p>
    <w:sectPr w:rsidSect="001F4E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7944"/>
    <w:rsid w:val="00031DFF"/>
    <w:rsid w:val="00032177"/>
    <w:rsid w:val="00037884"/>
    <w:rsid w:val="00040D85"/>
    <w:rsid w:val="00045B66"/>
    <w:rsid w:val="0004748E"/>
    <w:rsid w:val="00053811"/>
    <w:rsid w:val="00071E2C"/>
    <w:rsid w:val="00087625"/>
    <w:rsid w:val="00094A5A"/>
    <w:rsid w:val="000B4DA1"/>
    <w:rsid w:val="000D6A45"/>
    <w:rsid w:val="000E5081"/>
    <w:rsid w:val="000E62E1"/>
    <w:rsid w:val="00105FD3"/>
    <w:rsid w:val="0015427D"/>
    <w:rsid w:val="001726DE"/>
    <w:rsid w:val="00172CD7"/>
    <w:rsid w:val="00192ABB"/>
    <w:rsid w:val="001B059C"/>
    <w:rsid w:val="001C7901"/>
    <w:rsid w:val="001E3E69"/>
    <w:rsid w:val="001F4874"/>
    <w:rsid w:val="001F4E41"/>
    <w:rsid w:val="001F663E"/>
    <w:rsid w:val="00213C16"/>
    <w:rsid w:val="00232201"/>
    <w:rsid w:val="00234AE6"/>
    <w:rsid w:val="00256A06"/>
    <w:rsid w:val="0026170B"/>
    <w:rsid w:val="00261F0A"/>
    <w:rsid w:val="00267419"/>
    <w:rsid w:val="002C5D80"/>
    <w:rsid w:val="002E735F"/>
    <w:rsid w:val="00300395"/>
    <w:rsid w:val="00311BC3"/>
    <w:rsid w:val="00317A58"/>
    <w:rsid w:val="003378F1"/>
    <w:rsid w:val="0034220F"/>
    <w:rsid w:val="00372165"/>
    <w:rsid w:val="00375A2E"/>
    <w:rsid w:val="00377640"/>
    <w:rsid w:val="003821C3"/>
    <w:rsid w:val="003873F7"/>
    <w:rsid w:val="003B6D54"/>
    <w:rsid w:val="003D169E"/>
    <w:rsid w:val="003D315C"/>
    <w:rsid w:val="003F2E91"/>
    <w:rsid w:val="003F6A4C"/>
    <w:rsid w:val="00413360"/>
    <w:rsid w:val="00427A15"/>
    <w:rsid w:val="004317DC"/>
    <w:rsid w:val="00432345"/>
    <w:rsid w:val="004354DC"/>
    <w:rsid w:val="00435E1C"/>
    <w:rsid w:val="00443307"/>
    <w:rsid w:val="004549C7"/>
    <w:rsid w:val="004663BB"/>
    <w:rsid w:val="00471787"/>
    <w:rsid w:val="0048713F"/>
    <w:rsid w:val="004A741B"/>
    <w:rsid w:val="004C568F"/>
    <w:rsid w:val="004D5B14"/>
    <w:rsid w:val="004E3768"/>
    <w:rsid w:val="004E3D46"/>
    <w:rsid w:val="005048BA"/>
    <w:rsid w:val="005274F2"/>
    <w:rsid w:val="00542FD9"/>
    <w:rsid w:val="005558A6"/>
    <w:rsid w:val="00560D80"/>
    <w:rsid w:val="0056177E"/>
    <w:rsid w:val="00594712"/>
    <w:rsid w:val="00595613"/>
    <w:rsid w:val="005C4DBF"/>
    <w:rsid w:val="005E41F8"/>
    <w:rsid w:val="005E5804"/>
    <w:rsid w:val="005E7C51"/>
    <w:rsid w:val="005F54AC"/>
    <w:rsid w:val="00620E27"/>
    <w:rsid w:val="00635E3C"/>
    <w:rsid w:val="00667C02"/>
    <w:rsid w:val="00692BCB"/>
    <w:rsid w:val="006D6063"/>
    <w:rsid w:val="006F3C78"/>
    <w:rsid w:val="00706C6D"/>
    <w:rsid w:val="0073191B"/>
    <w:rsid w:val="00744296"/>
    <w:rsid w:val="0075580D"/>
    <w:rsid w:val="00770B8E"/>
    <w:rsid w:val="007718C3"/>
    <w:rsid w:val="00786DE6"/>
    <w:rsid w:val="007A057F"/>
    <w:rsid w:val="007C099D"/>
    <w:rsid w:val="007C759F"/>
    <w:rsid w:val="007F6EC7"/>
    <w:rsid w:val="008035E0"/>
    <w:rsid w:val="0086641F"/>
    <w:rsid w:val="00896780"/>
    <w:rsid w:val="008B073D"/>
    <w:rsid w:val="008D1D7B"/>
    <w:rsid w:val="008E2C4B"/>
    <w:rsid w:val="00910836"/>
    <w:rsid w:val="00922F3E"/>
    <w:rsid w:val="009276F7"/>
    <w:rsid w:val="0095398E"/>
    <w:rsid w:val="00954406"/>
    <w:rsid w:val="00961A26"/>
    <w:rsid w:val="009662FD"/>
    <w:rsid w:val="00997949"/>
    <w:rsid w:val="009A50DF"/>
    <w:rsid w:val="009B10DA"/>
    <w:rsid w:val="009B70BB"/>
    <w:rsid w:val="00A0729A"/>
    <w:rsid w:val="00A22E18"/>
    <w:rsid w:val="00A36E7E"/>
    <w:rsid w:val="00A37D80"/>
    <w:rsid w:val="00A65F54"/>
    <w:rsid w:val="00A72F6F"/>
    <w:rsid w:val="00A7367B"/>
    <w:rsid w:val="00A8248E"/>
    <w:rsid w:val="00A95188"/>
    <w:rsid w:val="00AF6A62"/>
    <w:rsid w:val="00B02C34"/>
    <w:rsid w:val="00B1030A"/>
    <w:rsid w:val="00B11B3D"/>
    <w:rsid w:val="00B343D9"/>
    <w:rsid w:val="00B65100"/>
    <w:rsid w:val="00B847B1"/>
    <w:rsid w:val="00B91FCA"/>
    <w:rsid w:val="00BA333C"/>
    <w:rsid w:val="00BB0E9E"/>
    <w:rsid w:val="00BB2794"/>
    <w:rsid w:val="00BB6EB2"/>
    <w:rsid w:val="00BC46FD"/>
    <w:rsid w:val="00BD3569"/>
    <w:rsid w:val="00BD7169"/>
    <w:rsid w:val="00BE2A78"/>
    <w:rsid w:val="00BE477B"/>
    <w:rsid w:val="00BE56D8"/>
    <w:rsid w:val="00BF54F6"/>
    <w:rsid w:val="00BF5D97"/>
    <w:rsid w:val="00C117B1"/>
    <w:rsid w:val="00C160F4"/>
    <w:rsid w:val="00C27057"/>
    <w:rsid w:val="00C27ABD"/>
    <w:rsid w:val="00C30977"/>
    <w:rsid w:val="00C361FF"/>
    <w:rsid w:val="00C52619"/>
    <w:rsid w:val="00C931C0"/>
    <w:rsid w:val="00C93C03"/>
    <w:rsid w:val="00CD2AC0"/>
    <w:rsid w:val="00CE7138"/>
    <w:rsid w:val="00D01457"/>
    <w:rsid w:val="00D02236"/>
    <w:rsid w:val="00D029FD"/>
    <w:rsid w:val="00D07C51"/>
    <w:rsid w:val="00D12417"/>
    <w:rsid w:val="00D20603"/>
    <w:rsid w:val="00D26739"/>
    <w:rsid w:val="00D36EC0"/>
    <w:rsid w:val="00D373C2"/>
    <w:rsid w:val="00D5352E"/>
    <w:rsid w:val="00D60723"/>
    <w:rsid w:val="00D6756D"/>
    <w:rsid w:val="00D76D55"/>
    <w:rsid w:val="00DB4777"/>
    <w:rsid w:val="00DB674B"/>
    <w:rsid w:val="00DD03DA"/>
    <w:rsid w:val="00E0032C"/>
    <w:rsid w:val="00E0198A"/>
    <w:rsid w:val="00E02E5E"/>
    <w:rsid w:val="00E05044"/>
    <w:rsid w:val="00E06D01"/>
    <w:rsid w:val="00E11EE3"/>
    <w:rsid w:val="00E43E32"/>
    <w:rsid w:val="00E622A3"/>
    <w:rsid w:val="00E76896"/>
    <w:rsid w:val="00E81B64"/>
    <w:rsid w:val="00E83C12"/>
    <w:rsid w:val="00E926FE"/>
    <w:rsid w:val="00EA57EF"/>
    <w:rsid w:val="00EC4EC6"/>
    <w:rsid w:val="00EC67BA"/>
    <w:rsid w:val="00EF4A10"/>
    <w:rsid w:val="00F0617C"/>
    <w:rsid w:val="00F06B00"/>
    <w:rsid w:val="00F158F8"/>
    <w:rsid w:val="00F177BC"/>
    <w:rsid w:val="00F253F6"/>
    <w:rsid w:val="00F64AF7"/>
    <w:rsid w:val="00F66CBD"/>
    <w:rsid w:val="00F70516"/>
    <w:rsid w:val="00F761C9"/>
    <w:rsid w:val="00F7794E"/>
    <w:rsid w:val="00FB167B"/>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BAF6-4738-494B-90B5-30AB958C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