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82292" w:rsidRPr="00F725E2" w:rsidP="00B41F24">
      <w:pPr>
        <w:autoSpaceDE w:val="0"/>
        <w:autoSpaceDN w:val="0"/>
        <w:adjustRightInd w:val="0"/>
        <w:ind w:left="4248" w:firstLine="708"/>
        <w:outlineLvl w:val="0"/>
        <w:rPr>
          <w:sz w:val="28"/>
          <w:szCs w:val="28"/>
        </w:rPr>
      </w:pPr>
      <w:r>
        <w:rPr>
          <w:sz w:val="28"/>
          <w:szCs w:val="28"/>
        </w:rPr>
        <w:t xml:space="preserve">  </w:t>
      </w:r>
      <w:r w:rsidRPr="00F725E2">
        <w:rPr>
          <w:sz w:val="28"/>
          <w:szCs w:val="28"/>
        </w:rPr>
        <w:t>УИД 16</w:t>
      </w:r>
      <w:r w:rsidRPr="00F725E2">
        <w:rPr>
          <w:sz w:val="28"/>
          <w:szCs w:val="28"/>
          <w:lang w:val="en-US"/>
        </w:rPr>
        <w:t>MS</w:t>
      </w:r>
      <w:r w:rsidR="00811226">
        <w:rPr>
          <w:sz w:val="28"/>
          <w:szCs w:val="28"/>
        </w:rPr>
        <w:t>0085</w:t>
      </w:r>
      <w:r w:rsidRPr="00F725E2">
        <w:rPr>
          <w:sz w:val="28"/>
          <w:szCs w:val="28"/>
        </w:rPr>
        <w:t>-01-202</w:t>
      </w:r>
      <w:r w:rsidR="00046D29">
        <w:rPr>
          <w:sz w:val="28"/>
          <w:szCs w:val="28"/>
        </w:rPr>
        <w:t>2</w:t>
      </w:r>
      <w:r w:rsidRPr="00F725E2">
        <w:rPr>
          <w:sz w:val="28"/>
          <w:szCs w:val="28"/>
        </w:rPr>
        <w:t>-00</w:t>
      </w:r>
      <w:r w:rsidR="00811226">
        <w:rPr>
          <w:sz w:val="28"/>
          <w:szCs w:val="28"/>
        </w:rPr>
        <w:t>0</w:t>
      </w:r>
      <w:r w:rsidR="00046D29">
        <w:rPr>
          <w:sz w:val="28"/>
          <w:szCs w:val="28"/>
        </w:rPr>
        <w:t>556</w:t>
      </w:r>
      <w:r w:rsidRPr="00F725E2" w:rsidR="00F725E2">
        <w:rPr>
          <w:sz w:val="28"/>
          <w:szCs w:val="28"/>
        </w:rPr>
        <w:t>-</w:t>
      </w:r>
      <w:r w:rsidR="00046D29">
        <w:rPr>
          <w:sz w:val="28"/>
          <w:szCs w:val="28"/>
        </w:rPr>
        <w:t>98</w:t>
      </w:r>
    </w:p>
    <w:p w:rsidR="0050261B" w:rsidP="00B41F24">
      <w:pPr>
        <w:autoSpaceDE w:val="0"/>
        <w:autoSpaceDN w:val="0"/>
        <w:adjustRightInd w:val="0"/>
        <w:outlineLvl w:val="0"/>
        <w:rPr>
          <w:sz w:val="28"/>
          <w:szCs w:val="28"/>
        </w:rPr>
      </w:pPr>
      <w:r>
        <w:rPr>
          <w:sz w:val="28"/>
          <w:szCs w:val="28"/>
        </w:rPr>
        <w:t xml:space="preserve">                                                                         </w:t>
      </w:r>
      <w:r w:rsidR="00811226">
        <w:rPr>
          <w:sz w:val="28"/>
          <w:szCs w:val="28"/>
        </w:rPr>
        <w:t>Дело № 5-4</w:t>
      </w:r>
      <w:r w:rsidRPr="00F725E2" w:rsidR="00FA37E2">
        <w:rPr>
          <w:sz w:val="28"/>
          <w:szCs w:val="28"/>
        </w:rPr>
        <w:t>-</w:t>
      </w:r>
      <w:r w:rsidR="00046D29">
        <w:rPr>
          <w:sz w:val="28"/>
          <w:szCs w:val="28"/>
        </w:rPr>
        <w:t>105</w:t>
      </w:r>
      <w:r w:rsidRPr="00F725E2" w:rsidR="00AA6E66">
        <w:rPr>
          <w:sz w:val="28"/>
          <w:szCs w:val="28"/>
        </w:rPr>
        <w:t>/202</w:t>
      </w:r>
      <w:r w:rsidR="00046D29">
        <w:rPr>
          <w:sz w:val="28"/>
          <w:szCs w:val="28"/>
        </w:rPr>
        <w:t>2</w:t>
      </w:r>
    </w:p>
    <w:p w:rsidR="0050261B" w:rsidP="0050261B">
      <w:pPr>
        <w:ind w:right="-5"/>
        <w:jc w:val="center"/>
        <w:rPr>
          <w:sz w:val="28"/>
          <w:szCs w:val="28"/>
        </w:rPr>
      </w:pPr>
    </w:p>
    <w:p w:rsidR="00B41F24" w:rsidP="0050261B">
      <w:pPr>
        <w:ind w:right="-5"/>
        <w:jc w:val="center"/>
        <w:rPr>
          <w:sz w:val="28"/>
          <w:szCs w:val="28"/>
        </w:rPr>
      </w:pPr>
    </w:p>
    <w:p w:rsidR="0088050E" w:rsidP="0050261B">
      <w:pPr>
        <w:ind w:right="-5"/>
        <w:jc w:val="center"/>
        <w:rPr>
          <w:sz w:val="28"/>
          <w:szCs w:val="28"/>
        </w:rPr>
      </w:pPr>
    </w:p>
    <w:p w:rsidR="0050261B" w:rsidP="0050261B">
      <w:pPr>
        <w:ind w:right="-5"/>
        <w:jc w:val="center"/>
        <w:rPr>
          <w:sz w:val="28"/>
          <w:szCs w:val="28"/>
        </w:rPr>
      </w:pPr>
      <w:r>
        <w:rPr>
          <w:sz w:val="28"/>
          <w:szCs w:val="28"/>
        </w:rPr>
        <w:t>ПОСТАНОВЛЕНИЕ</w:t>
      </w:r>
    </w:p>
    <w:p w:rsidR="00B41F24" w:rsidP="0050261B">
      <w:pPr>
        <w:ind w:right="-5"/>
        <w:jc w:val="center"/>
        <w:rPr>
          <w:sz w:val="28"/>
          <w:szCs w:val="28"/>
        </w:rPr>
      </w:pPr>
    </w:p>
    <w:p w:rsidR="0050261B" w:rsidP="0050261B">
      <w:pPr>
        <w:ind w:right="-5"/>
        <w:jc w:val="both"/>
        <w:rPr>
          <w:sz w:val="28"/>
          <w:szCs w:val="28"/>
        </w:rPr>
      </w:pPr>
      <w:r>
        <w:rPr>
          <w:sz w:val="28"/>
          <w:szCs w:val="28"/>
        </w:rPr>
        <w:t>19 февраля</w:t>
      </w:r>
      <w:r w:rsidR="00AA6E66">
        <w:rPr>
          <w:sz w:val="28"/>
          <w:szCs w:val="28"/>
        </w:rPr>
        <w:t xml:space="preserve"> 202</w:t>
      </w:r>
      <w:r>
        <w:rPr>
          <w:sz w:val="28"/>
          <w:szCs w:val="28"/>
        </w:rPr>
        <w:t>2</w:t>
      </w:r>
      <w:r>
        <w:rPr>
          <w:sz w:val="28"/>
          <w:szCs w:val="28"/>
        </w:rPr>
        <w:t xml:space="preserve"> года</w:t>
      </w:r>
      <w:r>
        <w:rPr>
          <w:sz w:val="28"/>
          <w:szCs w:val="28"/>
        </w:rPr>
        <w:tab/>
        <w:t xml:space="preserve">                                                 </w:t>
      </w:r>
      <w:r w:rsidR="006047E0">
        <w:rPr>
          <w:sz w:val="28"/>
          <w:szCs w:val="28"/>
        </w:rPr>
        <w:t xml:space="preserve">          </w:t>
      </w:r>
      <w:r>
        <w:rPr>
          <w:sz w:val="28"/>
          <w:szCs w:val="28"/>
        </w:rPr>
        <w:t>город Альметьевск</w:t>
      </w:r>
    </w:p>
    <w:p w:rsidR="00B41F24" w:rsidP="0050261B">
      <w:pPr>
        <w:pStyle w:val="1"/>
        <w:shd w:val="clear" w:color="auto" w:fill="auto"/>
        <w:spacing w:line="240" w:lineRule="auto"/>
        <w:jc w:val="both"/>
        <w:rPr>
          <w:sz w:val="28"/>
          <w:szCs w:val="28"/>
        </w:rPr>
      </w:pPr>
    </w:p>
    <w:p w:rsidR="00663607" w:rsidP="00A33384">
      <w:pPr>
        <w:pStyle w:val="1"/>
        <w:shd w:val="clear" w:color="auto" w:fill="auto"/>
        <w:spacing w:line="240" w:lineRule="auto"/>
        <w:ind w:firstLine="709"/>
        <w:jc w:val="both"/>
        <w:rPr>
          <w:sz w:val="28"/>
          <w:szCs w:val="28"/>
        </w:rPr>
      </w:pPr>
      <w:r>
        <w:rPr>
          <w:sz w:val="28"/>
          <w:szCs w:val="28"/>
        </w:rPr>
        <w:t>Мировой судья судебного участка №</w:t>
      </w:r>
      <w:r w:rsidR="00A82292">
        <w:rPr>
          <w:sz w:val="28"/>
          <w:szCs w:val="28"/>
        </w:rPr>
        <w:t xml:space="preserve"> </w:t>
      </w:r>
      <w:r w:rsidR="00811226">
        <w:rPr>
          <w:sz w:val="28"/>
          <w:szCs w:val="28"/>
        </w:rPr>
        <w:t>4</w:t>
      </w:r>
      <w:r>
        <w:rPr>
          <w:sz w:val="28"/>
          <w:szCs w:val="28"/>
        </w:rPr>
        <w:t xml:space="preserve"> по Альметьевскому судебному району Республики Татарстан </w:t>
      </w:r>
      <w:r w:rsidR="00811226">
        <w:rPr>
          <w:sz w:val="28"/>
          <w:szCs w:val="28"/>
        </w:rPr>
        <w:t>Ягфаров</w:t>
      </w:r>
      <w:r w:rsidR="00811226">
        <w:rPr>
          <w:sz w:val="28"/>
          <w:szCs w:val="28"/>
        </w:rPr>
        <w:t xml:space="preserve"> А.Х.</w:t>
      </w:r>
      <w:r>
        <w:rPr>
          <w:sz w:val="28"/>
          <w:szCs w:val="28"/>
        </w:rPr>
        <w:t xml:space="preserve">, </w:t>
      </w:r>
      <w:r w:rsidRPr="00CC4801" w:rsidR="0088050E">
        <w:rPr>
          <w:sz w:val="28"/>
          <w:szCs w:val="28"/>
        </w:rPr>
        <w:t xml:space="preserve">рассмотрев </w:t>
      </w:r>
      <w:r w:rsidR="0088050E">
        <w:rPr>
          <w:sz w:val="28"/>
          <w:szCs w:val="28"/>
        </w:rPr>
        <w:t xml:space="preserve">в открытом судебном заседании с использованием системы </w:t>
      </w:r>
      <w:r w:rsidR="0088050E">
        <w:rPr>
          <w:sz w:val="28"/>
          <w:szCs w:val="28"/>
        </w:rPr>
        <w:t>видео</w:t>
      </w:r>
      <w:r w:rsidRPr="00CC4801" w:rsidR="0088050E">
        <w:rPr>
          <w:sz w:val="28"/>
          <w:szCs w:val="28"/>
        </w:rPr>
        <w:t>конференц</w:t>
      </w:r>
      <w:r w:rsidRPr="00CC4801" w:rsidR="0088050E">
        <w:rPr>
          <w:sz w:val="28"/>
          <w:szCs w:val="28"/>
        </w:rPr>
        <w:t>-связи дело</w:t>
      </w:r>
      <w:r w:rsidR="0088050E">
        <w:rPr>
          <w:sz w:val="28"/>
          <w:szCs w:val="28"/>
        </w:rPr>
        <w:t xml:space="preserve"> </w:t>
      </w:r>
      <w:r>
        <w:rPr>
          <w:sz w:val="28"/>
          <w:szCs w:val="28"/>
        </w:rPr>
        <w:t xml:space="preserve">об административном правонарушении по части </w:t>
      </w:r>
      <w:r w:rsidR="006047E0">
        <w:rPr>
          <w:sz w:val="28"/>
          <w:szCs w:val="28"/>
        </w:rPr>
        <w:t>2</w:t>
      </w:r>
      <w:r>
        <w:rPr>
          <w:sz w:val="28"/>
          <w:szCs w:val="28"/>
        </w:rPr>
        <w:t xml:space="preserve"> статьи 12.</w:t>
      </w:r>
      <w:r w:rsidR="005C2512">
        <w:rPr>
          <w:sz w:val="28"/>
          <w:szCs w:val="28"/>
        </w:rPr>
        <w:t>26</w:t>
      </w:r>
      <w:r>
        <w:rPr>
          <w:sz w:val="28"/>
          <w:szCs w:val="28"/>
        </w:rPr>
        <w:t xml:space="preserve"> Кодекса Российской Федерации об административных правонарушениях в отношении </w:t>
      </w:r>
      <w:r w:rsidR="00046D29">
        <w:rPr>
          <w:sz w:val="28"/>
          <w:szCs w:val="28"/>
        </w:rPr>
        <w:t>Хаметова</w:t>
      </w:r>
      <w:r w:rsidR="00046D29">
        <w:rPr>
          <w:sz w:val="28"/>
          <w:szCs w:val="28"/>
        </w:rPr>
        <w:t xml:space="preserve"> М</w:t>
      </w:r>
      <w:r w:rsidR="00DE107C">
        <w:rPr>
          <w:sz w:val="28"/>
          <w:szCs w:val="28"/>
        </w:rPr>
        <w:t>.</w:t>
      </w:r>
      <w:r w:rsidR="00046D29">
        <w:rPr>
          <w:sz w:val="28"/>
          <w:szCs w:val="28"/>
        </w:rPr>
        <w:t>М</w:t>
      </w:r>
      <w:r w:rsidR="00DE107C">
        <w:rPr>
          <w:sz w:val="28"/>
          <w:szCs w:val="28"/>
        </w:rPr>
        <w:t>.</w:t>
      </w:r>
      <w:r w:rsidR="00FA37E2">
        <w:rPr>
          <w:sz w:val="28"/>
          <w:szCs w:val="28"/>
        </w:rPr>
        <w:t xml:space="preserve">, </w:t>
      </w:r>
      <w:r w:rsidR="00DE107C">
        <w:rPr>
          <w:sz w:val="28"/>
          <w:szCs w:val="28"/>
        </w:rPr>
        <w:t>«данные изъяты»</w:t>
      </w:r>
      <w:r w:rsidR="00095582">
        <w:rPr>
          <w:sz w:val="28"/>
          <w:szCs w:val="28"/>
        </w:rPr>
        <w:t>,</w:t>
      </w:r>
    </w:p>
    <w:p w:rsidR="00A82292" w:rsidP="00A33384">
      <w:pPr>
        <w:pStyle w:val="1"/>
        <w:shd w:val="clear" w:color="auto" w:fill="auto"/>
        <w:spacing w:line="240" w:lineRule="auto"/>
        <w:ind w:firstLine="709"/>
        <w:jc w:val="both"/>
        <w:rPr>
          <w:sz w:val="28"/>
          <w:szCs w:val="28"/>
        </w:rPr>
      </w:pPr>
    </w:p>
    <w:p w:rsidR="0050261B" w:rsidP="0050261B">
      <w:pPr>
        <w:pStyle w:val="1"/>
        <w:shd w:val="clear" w:color="auto" w:fill="auto"/>
        <w:spacing w:line="240" w:lineRule="auto"/>
        <w:jc w:val="center"/>
        <w:rPr>
          <w:sz w:val="28"/>
          <w:szCs w:val="28"/>
        </w:rPr>
      </w:pPr>
      <w:r>
        <w:rPr>
          <w:sz w:val="28"/>
          <w:szCs w:val="28"/>
        </w:rPr>
        <w:t>УСТАНОВИЛ:</w:t>
      </w:r>
    </w:p>
    <w:p w:rsidR="0050261B" w:rsidP="0050261B">
      <w:pPr>
        <w:pStyle w:val="1"/>
        <w:shd w:val="clear" w:color="auto" w:fill="auto"/>
        <w:spacing w:line="240" w:lineRule="auto"/>
        <w:jc w:val="both"/>
        <w:rPr>
          <w:sz w:val="28"/>
          <w:szCs w:val="28"/>
        </w:rPr>
      </w:pPr>
    </w:p>
    <w:p w:rsidR="00311BC3" w:rsidRPr="00635A90" w:rsidP="0050261B">
      <w:pPr>
        <w:pStyle w:val="1"/>
        <w:shd w:val="clear" w:color="auto" w:fill="auto"/>
        <w:spacing w:line="240" w:lineRule="auto"/>
        <w:ind w:firstLine="709"/>
        <w:jc w:val="both"/>
        <w:rPr>
          <w:sz w:val="28"/>
          <w:szCs w:val="28"/>
        </w:rPr>
      </w:pPr>
      <w:r>
        <w:rPr>
          <w:sz w:val="28"/>
          <w:szCs w:val="28"/>
        </w:rPr>
        <w:t>Хаметов</w:t>
      </w:r>
      <w:r w:rsidR="00B41F24">
        <w:rPr>
          <w:sz w:val="28"/>
          <w:szCs w:val="28"/>
        </w:rPr>
        <w:t xml:space="preserve">  М.М.</w:t>
      </w:r>
      <w:r w:rsidRPr="00BA5ECF" w:rsidR="00BA5ECF">
        <w:rPr>
          <w:sz w:val="28"/>
          <w:szCs w:val="28"/>
        </w:rPr>
        <w:t xml:space="preserve">, </w:t>
      </w:r>
      <w:r>
        <w:rPr>
          <w:sz w:val="28"/>
          <w:szCs w:val="28"/>
        </w:rPr>
        <w:t>19</w:t>
      </w:r>
      <w:r w:rsidR="00811226">
        <w:rPr>
          <w:sz w:val="28"/>
          <w:szCs w:val="28"/>
        </w:rPr>
        <w:t>.</w:t>
      </w:r>
      <w:r>
        <w:rPr>
          <w:sz w:val="28"/>
          <w:szCs w:val="28"/>
        </w:rPr>
        <w:t>02</w:t>
      </w:r>
      <w:r w:rsidR="00811226">
        <w:rPr>
          <w:sz w:val="28"/>
          <w:szCs w:val="28"/>
        </w:rPr>
        <w:t>.</w:t>
      </w:r>
      <w:r w:rsidRPr="00BA5ECF" w:rsidR="00BA5ECF">
        <w:rPr>
          <w:sz w:val="28"/>
          <w:szCs w:val="28"/>
        </w:rPr>
        <w:t>202</w:t>
      </w:r>
      <w:r>
        <w:rPr>
          <w:sz w:val="28"/>
          <w:szCs w:val="28"/>
        </w:rPr>
        <w:t>2</w:t>
      </w:r>
      <w:r w:rsidRPr="00BA5ECF" w:rsidR="00BA5ECF">
        <w:rPr>
          <w:sz w:val="28"/>
          <w:szCs w:val="28"/>
        </w:rPr>
        <w:t xml:space="preserve">  в </w:t>
      </w:r>
      <w:r w:rsidR="006047E0">
        <w:rPr>
          <w:sz w:val="28"/>
          <w:szCs w:val="28"/>
        </w:rPr>
        <w:t>0</w:t>
      </w:r>
      <w:r>
        <w:rPr>
          <w:sz w:val="28"/>
          <w:szCs w:val="28"/>
        </w:rPr>
        <w:t>4</w:t>
      </w:r>
      <w:r w:rsidRPr="00BA5ECF" w:rsidR="00BA5ECF">
        <w:rPr>
          <w:sz w:val="28"/>
          <w:szCs w:val="28"/>
        </w:rPr>
        <w:t xml:space="preserve"> час</w:t>
      </w:r>
      <w:r>
        <w:rPr>
          <w:sz w:val="28"/>
          <w:szCs w:val="28"/>
        </w:rPr>
        <w:t>.</w:t>
      </w:r>
      <w:r w:rsidRPr="00BA5ECF" w:rsidR="00BA5ECF">
        <w:rPr>
          <w:sz w:val="28"/>
          <w:szCs w:val="28"/>
        </w:rPr>
        <w:t xml:space="preserve"> </w:t>
      </w:r>
      <w:r>
        <w:rPr>
          <w:sz w:val="28"/>
          <w:szCs w:val="28"/>
        </w:rPr>
        <w:t>02</w:t>
      </w:r>
      <w:r w:rsidRPr="00BA5ECF" w:rsidR="00BA5ECF">
        <w:rPr>
          <w:sz w:val="28"/>
          <w:szCs w:val="28"/>
        </w:rPr>
        <w:t xml:space="preserve"> мин</w:t>
      </w:r>
      <w:r>
        <w:rPr>
          <w:sz w:val="28"/>
          <w:szCs w:val="28"/>
        </w:rPr>
        <w:t>.</w:t>
      </w:r>
      <w:r w:rsidR="00811226">
        <w:rPr>
          <w:sz w:val="28"/>
          <w:szCs w:val="28"/>
        </w:rPr>
        <w:t xml:space="preserve"> по адресу:</w:t>
      </w:r>
      <w:r w:rsidR="00BA5ECF">
        <w:rPr>
          <w:sz w:val="28"/>
          <w:szCs w:val="28"/>
        </w:rPr>
        <w:t xml:space="preserve"> Республики Татарстан</w:t>
      </w:r>
      <w:r w:rsidR="00C947C3">
        <w:rPr>
          <w:sz w:val="28"/>
          <w:szCs w:val="28"/>
        </w:rPr>
        <w:t>,</w:t>
      </w:r>
      <w:r w:rsidR="00811226">
        <w:rPr>
          <w:sz w:val="28"/>
          <w:szCs w:val="28"/>
        </w:rPr>
        <w:t xml:space="preserve"> г. Альметьевск, ул. </w:t>
      </w:r>
      <w:r w:rsidR="00DE107C">
        <w:rPr>
          <w:sz w:val="28"/>
          <w:szCs w:val="28"/>
        </w:rPr>
        <w:t>«данные изъяты»</w:t>
      </w:r>
      <w:r w:rsidR="00811226">
        <w:rPr>
          <w:sz w:val="28"/>
          <w:szCs w:val="28"/>
        </w:rPr>
        <w:t xml:space="preserve"> </w:t>
      </w:r>
      <w:r w:rsidRPr="00BA5ECF" w:rsidR="00BA5ECF">
        <w:rPr>
          <w:sz w:val="28"/>
          <w:szCs w:val="28"/>
        </w:rPr>
        <w:t xml:space="preserve"> управля</w:t>
      </w:r>
      <w:r w:rsidR="00C947C3">
        <w:rPr>
          <w:sz w:val="28"/>
          <w:szCs w:val="28"/>
        </w:rPr>
        <w:t>я</w:t>
      </w:r>
      <w:r w:rsidRPr="00BA5ECF" w:rsidR="00BA5ECF">
        <w:rPr>
          <w:sz w:val="28"/>
          <w:szCs w:val="28"/>
        </w:rPr>
        <w:t xml:space="preserve"> транспортным средством марки </w:t>
      </w:r>
      <w:r w:rsidR="00DE107C">
        <w:rPr>
          <w:sz w:val="28"/>
          <w:szCs w:val="28"/>
        </w:rPr>
        <w:t>«данные изъяты»</w:t>
      </w:r>
      <w:r w:rsidR="002118A0">
        <w:rPr>
          <w:sz w:val="28"/>
          <w:szCs w:val="28"/>
        </w:rPr>
        <w:t>, государственный</w:t>
      </w:r>
      <w:r w:rsidRPr="00BA5ECF" w:rsidR="00BA5ECF">
        <w:rPr>
          <w:sz w:val="28"/>
          <w:szCs w:val="28"/>
        </w:rPr>
        <w:t xml:space="preserve"> регистрационны</w:t>
      </w:r>
      <w:r w:rsidR="002118A0">
        <w:rPr>
          <w:sz w:val="28"/>
          <w:szCs w:val="28"/>
        </w:rPr>
        <w:t>й</w:t>
      </w:r>
      <w:r w:rsidRPr="00BA5ECF" w:rsidR="00BA5ECF">
        <w:rPr>
          <w:sz w:val="28"/>
          <w:szCs w:val="28"/>
        </w:rPr>
        <w:t xml:space="preserve"> </w:t>
      </w:r>
      <w:r w:rsidR="002118A0">
        <w:rPr>
          <w:sz w:val="28"/>
          <w:szCs w:val="28"/>
        </w:rPr>
        <w:t>знак</w:t>
      </w:r>
      <w:r w:rsidRPr="00BA5ECF" w:rsidR="00BA5ECF">
        <w:rPr>
          <w:sz w:val="28"/>
          <w:szCs w:val="28"/>
        </w:rPr>
        <w:t xml:space="preserve"> </w:t>
      </w:r>
      <w:r w:rsidR="00DE107C">
        <w:rPr>
          <w:sz w:val="28"/>
          <w:szCs w:val="28"/>
        </w:rPr>
        <w:t>«данные изъяты»</w:t>
      </w:r>
      <w:r w:rsidRPr="00BA5ECF" w:rsidR="00BA5ECF">
        <w:rPr>
          <w:sz w:val="28"/>
          <w:szCs w:val="28"/>
        </w:rPr>
        <w:t xml:space="preserve">,  </w:t>
      </w:r>
      <w:r w:rsidR="00C947C3">
        <w:rPr>
          <w:sz w:val="28"/>
          <w:szCs w:val="28"/>
        </w:rPr>
        <w:t xml:space="preserve">с явными признаками опьянения: запах алкоголя изо рта, нарушение речи, резкое изменение окраски кожных покровов лица, поведение не соответствующее обстановке, не имея специального права на управление транспортными средствами, </w:t>
      </w:r>
      <w:r w:rsidRPr="007C4F60" w:rsidR="007C4F60">
        <w:rPr>
          <w:sz w:val="28"/>
          <w:szCs w:val="28"/>
        </w:rPr>
        <w:t xml:space="preserve">не </w:t>
      </w:r>
      <w:r w:rsidR="007C4F60">
        <w:rPr>
          <w:sz w:val="28"/>
          <w:szCs w:val="28"/>
        </w:rPr>
        <w:t>выполнил законное требование со</w:t>
      </w:r>
      <w:r w:rsidRPr="007C4F60" w:rsidR="007C4F60">
        <w:rPr>
          <w:sz w:val="28"/>
          <w:szCs w:val="28"/>
        </w:rPr>
        <w:t xml:space="preserve">трудника полиции о прохождении медицинского освидетельствования на состояние </w:t>
      </w:r>
      <w:r w:rsidRPr="00635A90" w:rsidR="007C4F60">
        <w:rPr>
          <w:sz w:val="28"/>
          <w:szCs w:val="28"/>
        </w:rPr>
        <w:t>опьянения</w:t>
      </w:r>
      <w:r w:rsidRPr="00635A90" w:rsidR="00BA5ECF">
        <w:rPr>
          <w:sz w:val="28"/>
          <w:szCs w:val="28"/>
        </w:rPr>
        <w:t>.</w:t>
      </w:r>
    </w:p>
    <w:p w:rsidR="00BD4368" w:rsidRPr="00635A90" w:rsidP="00BD4368">
      <w:pPr>
        <w:pStyle w:val="1"/>
        <w:ind w:firstLine="709"/>
        <w:jc w:val="both"/>
        <w:rPr>
          <w:sz w:val="28"/>
          <w:szCs w:val="28"/>
        </w:rPr>
      </w:pPr>
      <w:r>
        <w:rPr>
          <w:sz w:val="28"/>
          <w:szCs w:val="28"/>
        </w:rPr>
        <w:t>Хаметов</w:t>
      </w:r>
      <w:r>
        <w:rPr>
          <w:sz w:val="28"/>
          <w:szCs w:val="28"/>
        </w:rPr>
        <w:t xml:space="preserve">  М.М. </w:t>
      </w:r>
      <w:r w:rsidRPr="00635A90">
        <w:rPr>
          <w:sz w:val="28"/>
          <w:szCs w:val="28"/>
        </w:rPr>
        <w:t xml:space="preserve">в </w:t>
      </w:r>
      <w:r w:rsidRPr="00635A90" w:rsidR="00FA37E2">
        <w:rPr>
          <w:sz w:val="28"/>
          <w:szCs w:val="28"/>
        </w:rPr>
        <w:t>судебно</w:t>
      </w:r>
      <w:r w:rsidR="00C947C3">
        <w:rPr>
          <w:sz w:val="28"/>
          <w:szCs w:val="28"/>
        </w:rPr>
        <w:t>м</w:t>
      </w:r>
      <w:r w:rsidRPr="00635A90" w:rsidR="00FA37E2">
        <w:rPr>
          <w:sz w:val="28"/>
          <w:szCs w:val="28"/>
        </w:rPr>
        <w:t xml:space="preserve"> заседани</w:t>
      </w:r>
      <w:r w:rsidR="00C947C3">
        <w:rPr>
          <w:sz w:val="28"/>
          <w:szCs w:val="28"/>
        </w:rPr>
        <w:t>и,</w:t>
      </w:r>
      <w:r w:rsidRPr="00635A90" w:rsidR="00FA37E2">
        <w:rPr>
          <w:sz w:val="28"/>
          <w:szCs w:val="28"/>
        </w:rPr>
        <w:t xml:space="preserve"> </w:t>
      </w:r>
      <w:r w:rsidRPr="00635A90">
        <w:rPr>
          <w:sz w:val="28"/>
          <w:szCs w:val="28"/>
        </w:rPr>
        <w:t>ви</w:t>
      </w:r>
      <w:r w:rsidRPr="00635A90" w:rsidR="00F638B1">
        <w:rPr>
          <w:sz w:val="28"/>
          <w:szCs w:val="28"/>
        </w:rPr>
        <w:t xml:space="preserve">ну в </w:t>
      </w:r>
      <w:r w:rsidRPr="00635A90" w:rsidR="00635A90">
        <w:rPr>
          <w:sz w:val="28"/>
          <w:szCs w:val="28"/>
        </w:rPr>
        <w:t>совершении административного правонарушения признал, в содеянном раскаялся</w:t>
      </w:r>
      <w:r w:rsidRPr="00635A90">
        <w:rPr>
          <w:sz w:val="28"/>
          <w:szCs w:val="28"/>
        </w:rPr>
        <w:t>.</w:t>
      </w:r>
    </w:p>
    <w:p w:rsidR="00BA5ECF" w:rsidRPr="00635A90" w:rsidP="00BD4368">
      <w:pPr>
        <w:pStyle w:val="1"/>
        <w:shd w:val="clear" w:color="auto" w:fill="auto"/>
        <w:spacing w:line="240" w:lineRule="auto"/>
        <w:ind w:firstLine="709"/>
        <w:jc w:val="both"/>
        <w:rPr>
          <w:sz w:val="28"/>
          <w:szCs w:val="28"/>
        </w:rPr>
      </w:pPr>
      <w:r w:rsidRPr="00635A90">
        <w:rPr>
          <w:sz w:val="28"/>
          <w:szCs w:val="28"/>
        </w:rPr>
        <w:t xml:space="preserve">Изучив материалы дела, </w:t>
      </w:r>
      <w:r w:rsidRPr="00635A90">
        <w:rPr>
          <w:sz w:val="28"/>
          <w:szCs w:val="28"/>
        </w:rPr>
        <w:t xml:space="preserve">заслушав </w:t>
      </w:r>
      <w:r w:rsidR="00B41F24">
        <w:rPr>
          <w:sz w:val="28"/>
          <w:szCs w:val="28"/>
        </w:rPr>
        <w:t>Хаметова</w:t>
      </w:r>
      <w:r w:rsidR="00B41F24">
        <w:rPr>
          <w:sz w:val="28"/>
          <w:szCs w:val="28"/>
        </w:rPr>
        <w:t xml:space="preserve">  М.М. </w:t>
      </w:r>
      <w:r w:rsidRPr="00635A90">
        <w:rPr>
          <w:sz w:val="28"/>
          <w:szCs w:val="28"/>
        </w:rPr>
        <w:t>суд</w:t>
      </w:r>
      <w:r w:rsidRPr="00635A90">
        <w:rPr>
          <w:sz w:val="28"/>
          <w:szCs w:val="28"/>
        </w:rPr>
        <w:t xml:space="preserve"> приходит к </w:t>
      </w:r>
      <w:r w:rsidRPr="00635A90">
        <w:rPr>
          <w:sz w:val="28"/>
          <w:szCs w:val="28"/>
        </w:rPr>
        <w:t>следующему.</w:t>
      </w:r>
      <w:r w:rsidRPr="00635A90">
        <w:rPr>
          <w:sz w:val="28"/>
          <w:szCs w:val="28"/>
        </w:rPr>
        <w:t xml:space="preserve"> </w:t>
      </w:r>
    </w:p>
    <w:p w:rsidR="00BA5ECF" w:rsidRPr="00BA5ECF" w:rsidP="00C947C3">
      <w:pPr>
        <w:pStyle w:val="1"/>
        <w:ind w:firstLine="709"/>
        <w:jc w:val="both"/>
        <w:rPr>
          <w:sz w:val="28"/>
          <w:szCs w:val="28"/>
        </w:rPr>
      </w:pPr>
      <w:r w:rsidRPr="00635A90">
        <w:rPr>
          <w:sz w:val="28"/>
          <w:szCs w:val="28"/>
        </w:rPr>
        <w:t xml:space="preserve">В соответствии с частью </w:t>
      </w:r>
      <w:r w:rsidR="00C947C3">
        <w:rPr>
          <w:sz w:val="28"/>
          <w:szCs w:val="28"/>
        </w:rPr>
        <w:t>2</w:t>
      </w:r>
      <w:r w:rsidRPr="00635A90">
        <w:rPr>
          <w:sz w:val="28"/>
          <w:szCs w:val="28"/>
        </w:rPr>
        <w:t xml:space="preserve"> статьи 12.</w:t>
      </w:r>
      <w:r w:rsidRPr="00635A90" w:rsidR="007C4F60">
        <w:rPr>
          <w:sz w:val="28"/>
          <w:szCs w:val="28"/>
        </w:rPr>
        <w:t xml:space="preserve">26 </w:t>
      </w:r>
      <w:r w:rsidRPr="00635A90">
        <w:rPr>
          <w:sz w:val="28"/>
          <w:szCs w:val="28"/>
        </w:rPr>
        <w:t>Кодекса Российской Федерации</w:t>
      </w:r>
      <w:r w:rsidRPr="00BA5ECF">
        <w:rPr>
          <w:sz w:val="28"/>
          <w:szCs w:val="28"/>
        </w:rPr>
        <w:t xml:space="preserve"> об административных правонарушениях </w:t>
      </w:r>
      <w:r w:rsidR="00C947C3">
        <w:rPr>
          <w:sz w:val="28"/>
          <w:szCs w:val="28"/>
        </w:rPr>
        <w:t>н</w:t>
      </w:r>
      <w:r w:rsidRPr="00C947C3" w:rsidR="00C947C3">
        <w:rPr>
          <w:sz w:val="28"/>
          <w:szCs w:val="28"/>
        </w:rPr>
        <w:t>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r w:rsidR="00C947C3">
        <w:rPr>
          <w:sz w:val="28"/>
          <w:szCs w:val="28"/>
        </w:rPr>
        <w:t xml:space="preserve"> </w:t>
      </w:r>
      <w:r w:rsidRPr="00C947C3" w:rsidR="00C947C3">
        <w:rPr>
          <w:sz w:val="28"/>
          <w:szCs w:val="28"/>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947C3" w:rsidP="00C947C3">
      <w:pPr>
        <w:pStyle w:val="1"/>
        <w:ind w:firstLine="709"/>
        <w:jc w:val="both"/>
        <w:rPr>
          <w:sz w:val="28"/>
          <w:szCs w:val="28"/>
        </w:rPr>
      </w:pPr>
      <w:r w:rsidRPr="00C947C3">
        <w:rPr>
          <w:sz w:val="28"/>
          <w:szCs w:val="28"/>
        </w:rPr>
        <w:t>Единый порядок дорожного движения на территории Российской Федерации регламентируется Правилами дорожного движения Российской Федерации</w:t>
      </w:r>
      <w:r>
        <w:rPr>
          <w:sz w:val="28"/>
          <w:szCs w:val="28"/>
        </w:rPr>
        <w:t xml:space="preserve"> (далее по тексту – Правила дорожного движения)</w:t>
      </w:r>
      <w:r w:rsidRPr="00C947C3">
        <w:rPr>
          <w:sz w:val="28"/>
          <w:szCs w:val="28"/>
        </w:rPr>
        <w:t xml:space="preserve">, утвержденными </w:t>
      </w:r>
      <w:r w:rsidRPr="00C947C3">
        <w:rPr>
          <w:sz w:val="28"/>
          <w:szCs w:val="28"/>
        </w:rPr>
        <w:t>Постановление</w:t>
      </w:r>
      <w:r>
        <w:rPr>
          <w:sz w:val="28"/>
          <w:szCs w:val="28"/>
        </w:rPr>
        <w:t>м</w:t>
      </w:r>
      <w:r w:rsidRPr="00C947C3">
        <w:rPr>
          <w:sz w:val="28"/>
          <w:szCs w:val="28"/>
        </w:rPr>
        <w:t xml:space="preserve"> Правительства Российской Федерации от 23</w:t>
      </w:r>
      <w:r w:rsidR="00811226">
        <w:rPr>
          <w:sz w:val="28"/>
          <w:szCs w:val="28"/>
        </w:rPr>
        <w:t>.10.</w:t>
      </w:r>
      <w:r w:rsidRPr="00C947C3">
        <w:rPr>
          <w:sz w:val="28"/>
          <w:szCs w:val="28"/>
        </w:rPr>
        <w:t xml:space="preserve">1993 </w:t>
      </w:r>
      <w:r>
        <w:rPr>
          <w:sz w:val="28"/>
          <w:szCs w:val="28"/>
        </w:rPr>
        <w:t>№</w:t>
      </w:r>
      <w:r w:rsidRPr="00C947C3">
        <w:rPr>
          <w:sz w:val="28"/>
          <w:szCs w:val="28"/>
        </w:rPr>
        <w:t xml:space="preserve"> 1090 </w:t>
      </w:r>
      <w:r w:rsidR="00811226">
        <w:rPr>
          <w:sz w:val="28"/>
          <w:szCs w:val="28"/>
        </w:rPr>
        <w:t>«</w:t>
      </w:r>
      <w:r w:rsidRPr="00C947C3">
        <w:rPr>
          <w:sz w:val="28"/>
          <w:szCs w:val="28"/>
        </w:rPr>
        <w:t>О Правилах дорожного движения</w:t>
      </w:r>
      <w:r w:rsidR="00811226">
        <w:rPr>
          <w:sz w:val="28"/>
          <w:szCs w:val="28"/>
        </w:rPr>
        <w:t>»</w:t>
      </w:r>
      <w:r w:rsidRPr="00C947C3">
        <w:rPr>
          <w:sz w:val="28"/>
          <w:szCs w:val="28"/>
        </w:rPr>
        <w:t xml:space="preserve"> </w:t>
      </w:r>
      <w:r w:rsidR="00811226">
        <w:rPr>
          <w:sz w:val="28"/>
          <w:szCs w:val="28"/>
        </w:rPr>
        <w:t>(вместе с «</w:t>
      </w:r>
      <w:r w:rsidRPr="00C947C3">
        <w:rPr>
          <w:sz w:val="28"/>
          <w:szCs w:val="28"/>
        </w:rPr>
        <w:t xml:space="preserve">Основными положениями по допуску транспортных средств к эксплуатации и обязанности должностных лиц по обеспечению </w:t>
      </w:r>
      <w:r w:rsidR="00811226">
        <w:rPr>
          <w:sz w:val="28"/>
          <w:szCs w:val="28"/>
        </w:rPr>
        <w:t>безопасности дорожного движения»</w:t>
      </w:r>
      <w:r w:rsidRPr="00C947C3">
        <w:rPr>
          <w:sz w:val="28"/>
          <w:szCs w:val="28"/>
        </w:rPr>
        <w:t xml:space="preserve">). </w:t>
      </w:r>
    </w:p>
    <w:p w:rsidR="00C947C3" w:rsidP="00C947C3">
      <w:pPr>
        <w:pStyle w:val="1"/>
        <w:ind w:firstLine="709"/>
        <w:jc w:val="both"/>
        <w:rPr>
          <w:sz w:val="28"/>
          <w:szCs w:val="28"/>
        </w:rPr>
      </w:pPr>
      <w:r w:rsidRPr="00C947C3">
        <w:rPr>
          <w:sz w:val="28"/>
          <w:szCs w:val="28"/>
        </w:rPr>
        <w:t>В соответствии с п</w:t>
      </w:r>
      <w:r>
        <w:rPr>
          <w:sz w:val="28"/>
          <w:szCs w:val="28"/>
        </w:rPr>
        <w:t>унктом</w:t>
      </w:r>
      <w:r w:rsidRPr="00C947C3">
        <w:rPr>
          <w:sz w:val="28"/>
          <w:szCs w:val="28"/>
        </w:rPr>
        <w:t xml:space="preserve"> 2.3.2 Правил дорожного движения водитель транспортного средства обязан иметь при себе водительское удостоверение. </w:t>
      </w:r>
    </w:p>
    <w:p w:rsidR="00582B99" w:rsidP="00C947C3">
      <w:pPr>
        <w:pStyle w:val="1"/>
        <w:ind w:firstLine="709"/>
        <w:jc w:val="both"/>
        <w:rPr>
          <w:sz w:val="28"/>
          <w:szCs w:val="28"/>
        </w:rPr>
      </w:pPr>
      <w:r w:rsidRPr="00C947C3">
        <w:rPr>
          <w:sz w:val="28"/>
          <w:szCs w:val="28"/>
        </w:rPr>
        <w:t xml:space="preserve">Согласно пункту 1.2 Правил дорожного движения водителем является лицо, управляющее каким-либо транспортным средством. </w:t>
      </w:r>
    </w:p>
    <w:p w:rsidR="00C947C3" w:rsidRPr="00C947C3" w:rsidP="00C947C3">
      <w:pPr>
        <w:pStyle w:val="1"/>
        <w:ind w:firstLine="709"/>
        <w:jc w:val="both"/>
        <w:rPr>
          <w:sz w:val="28"/>
          <w:szCs w:val="28"/>
        </w:rPr>
      </w:pPr>
      <w:r w:rsidRPr="00C947C3">
        <w:rPr>
          <w:sz w:val="28"/>
          <w:szCs w:val="28"/>
        </w:rPr>
        <w:t>Под управлением транспортным средством в данной статье и других статьях главы 12 Кодекса Российской Федерации об административных правонарушениях</w:t>
      </w:r>
      <w:r>
        <w:rPr>
          <w:sz w:val="28"/>
          <w:szCs w:val="28"/>
        </w:rPr>
        <w:t xml:space="preserve"> </w:t>
      </w:r>
      <w:r w:rsidRPr="00C947C3">
        <w:rPr>
          <w:sz w:val="28"/>
          <w:szCs w:val="28"/>
        </w:rPr>
        <w:t>понимается непосредственное выполнение функций водителя во время движения транспортного средства, т</w:t>
      </w:r>
      <w:r w:rsidR="00582B99">
        <w:rPr>
          <w:sz w:val="28"/>
          <w:szCs w:val="28"/>
        </w:rPr>
        <w:t>о есть</w:t>
      </w:r>
      <w:r w:rsidRPr="00C947C3">
        <w:rPr>
          <w:sz w:val="28"/>
          <w:szCs w:val="28"/>
        </w:rPr>
        <w:t xml:space="preserve"> совершение технических действий, связанных с приведением транспортного средства в движение, </w:t>
      </w:r>
      <w:r w:rsidRPr="00C947C3">
        <w:rPr>
          <w:sz w:val="28"/>
          <w:szCs w:val="28"/>
        </w:rPr>
        <w:t>троганием</w:t>
      </w:r>
      <w:r w:rsidRPr="00C947C3">
        <w:rPr>
          <w:sz w:val="28"/>
          <w:szCs w:val="28"/>
        </w:rPr>
        <w:t xml:space="preserve"> с места, процессом самого движения вплоть до его остановки.</w:t>
      </w:r>
    </w:p>
    <w:p w:rsidR="00C947C3" w:rsidRPr="00C947C3" w:rsidP="00C947C3">
      <w:pPr>
        <w:pStyle w:val="1"/>
        <w:ind w:firstLine="709"/>
        <w:jc w:val="both"/>
        <w:rPr>
          <w:sz w:val="28"/>
          <w:szCs w:val="28"/>
        </w:rPr>
      </w:pPr>
      <w:r w:rsidRPr="00C947C3">
        <w:rPr>
          <w:sz w:val="28"/>
          <w:szCs w:val="28"/>
        </w:rPr>
        <w:t>На основании п</w:t>
      </w:r>
      <w:r w:rsidR="00582B99">
        <w:rPr>
          <w:sz w:val="28"/>
          <w:szCs w:val="28"/>
        </w:rPr>
        <w:t>ункта</w:t>
      </w:r>
      <w:r w:rsidRPr="00C947C3">
        <w:rPr>
          <w:sz w:val="28"/>
          <w:szCs w:val="28"/>
        </w:rPr>
        <w:t xml:space="preserve"> 2.7 Правил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утомлённом состоянии, ставящим под угрозу безопасность движения.</w:t>
      </w:r>
    </w:p>
    <w:p w:rsidR="00582B99" w:rsidP="00C947C3">
      <w:pPr>
        <w:pStyle w:val="1"/>
        <w:shd w:val="clear" w:color="auto" w:fill="auto"/>
        <w:spacing w:line="240" w:lineRule="auto"/>
        <w:ind w:firstLine="709"/>
        <w:jc w:val="both"/>
        <w:rPr>
          <w:sz w:val="28"/>
          <w:szCs w:val="28"/>
        </w:rPr>
      </w:pPr>
      <w:r w:rsidRPr="00C947C3">
        <w:rPr>
          <w:sz w:val="28"/>
          <w:szCs w:val="28"/>
        </w:rPr>
        <w:t>Согласно п</w:t>
      </w:r>
      <w:r>
        <w:rPr>
          <w:sz w:val="28"/>
          <w:szCs w:val="28"/>
        </w:rPr>
        <w:t xml:space="preserve">ункту </w:t>
      </w:r>
      <w:r w:rsidRPr="00C947C3">
        <w:rPr>
          <w:sz w:val="28"/>
          <w:szCs w:val="28"/>
        </w:rPr>
        <w:t>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0161D8" w:rsidP="00C947C3">
      <w:pPr>
        <w:pStyle w:val="1"/>
        <w:shd w:val="clear" w:color="auto" w:fill="auto"/>
        <w:spacing w:line="240" w:lineRule="auto"/>
        <w:ind w:firstLine="709"/>
        <w:jc w:val="both"/>
        <w:rPr>
          <w:sz w:val="28"/>
          <w:szCs w:val="28"/>
        </w:rPr>
      </w:pPr>
      <w:r w:rsidRPr="000161D8">
        <w:rPr>
          <w:sz w:val="28"/>
          <w:szCs w:val="28"/>
        </w:rPr>
        <w:t>Согласно п</w:t>
      </w:r>
      <w:r>
        <w:rPr>
          <w:sz w:val="28"/>
          <w:szCs w:val="28"/>
        </w:rPr>
        <w:t>ункту</w:t>
      </w:r>
      <w:r w:rsidRPr="000161D8">
        <w:rPr>
          <w:sz w:val="28"/>
          <w:szCs w:val="28"/>
        </w:rPr>
        <w:t xml:space="preserve"> 9 Постановления Пленума Верховного Суда Р</w:t>
      </w:r>
      <w:r>
        <w:rPr>
          <w:sz w:val="28"/>
          <w:szCs w:val="28"/>
        </w:rPr>
        <w:t xml:space="preserve">оссийской </w:t>
      </w:r>
      <w:r w:rsidRPr="000161D8">
        <w:rPr>
          <w:sz w:val="28"/>
          <w:szCs w:val="28"/>
        </w:rPr>
        <w:t>Ф</w:t>
      </w:r>
      <w:r>
        <w:rPr>
          <w:sz w:val="28"/>
          <w:szCs w:val="28"/>
        </w:rPr>
        <w:t>едерации</w:t>
      </w:r>
      <w:r w:rsidRPr="000161D8">
        <w:rPr>
          <w:sz w:val="28"/>
          <w:szCs w:val="28"/>
        </w:rPr>
        <w:t xml:space="preserve"> от 25</w:t>
      </w:r>
      <w:r w:rsidR="00243641">
        <w:rPr>
          <w:sz w:val="28"/>
          <w:szCs w:val="28"/>
        </w:rPr>
        <w:t>.06.</w:t>
      </w:r>
      <w:r w:rsidRPr="000161D8">
        <w:rPr>
          <w:sz w:val="28"/>
          <w:szCs w:val="28"/>
        </w:rPr>
        <w:t xml:space="preserve">2019  </w:t>
      </w:r>
      <w:r>
        <w:rPr>
          <w:sz w:val="28"/>
          <w:szCs w:val="28"/>
        </w:rPr>
        <w:t>№</w:t>
      </w:r>
      <w:r w:rsidR="00243641">
        <w:rPr>
          <w:sz w:val="28"/>
          <w:szCs w:val="28"/>
        </w:rPr>
        <w:t xml:space="preserve"> 20 «</w:t>
      </w:r>
      <w:r w:rsidRPr="000161D8">
        <w:rPr>
          <w:sz w:val="28"/>
          <w:szCs w:val="28"/>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w:t>
      </w:r>
      <w:r w:rsidR="00243641">
        <w:rPr>
          <w:sz w:val="28"/>
          <w:szCs w:val="28"/>
        </w:rPr>
        <w:t>дминистративных правонарушениях»</w:t>
      </w:r>
      <w:r w:rsidRPr="000161D8">
        <w:rPr>
          <w:sz w:val="28"/>
          <w:szCs w:val="28"/>
        </w:rPr>
        <w:t xml:space="preserve"> по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 Вместе с тем следует учитывать, что частью 4.1 статьи 32.6 Кодекса Российской Федерации об административных правонарушениях установлены условия, выполнение которых необходимо для возврата ранее сданного удостоверения по истечении срока указанного административного наказания: проверка знаний ПДД РФ, уплата административных штрафов за административные правонарушения в области дорожного движения, а также прохождение медицинского освидетельствования на наличие медицинских противопоказаний к управлению транспортным средством в случае совершения административных правонарушений, предусмотренных частью 1 статьи 12.8, частью 1 статьи 12.26 и частью 3 статьи 12.27 Кодекса Российской </w:t>
      </w:r>
      <w:r w:rsidRPr="000161D8">
        <w:rPr>
          <w:sz w:val="28"/>
          <w:szCs w:val="28"/>
        </w:rPr>
        <w:t>Федерации об административных правонарушениях.</w:t>
      </w:r>
    </w:p>
    <w:p w:rsidR="00BA5ECF" w:rsidP="00BA5ECF">
      <w:pPr>
        <w:pStyle w:val="1"/>
        <w:shd w:val="clear" w:color="auto" w:fill="auto"/>
        <w:spacing w:line="240" w:lineRule="auto"/>
        <w:ind w:firstLine="709"/>
        <w:jc w:val="both"/>
        <w:rPr>
          <w:sz w:val="28"/>
          <w:szCs w:val="28"/>
        </w:rPr>
      </w:pPr>
      <w:r>
        <w:rPr>
          <w:sz w:val="28"/>
          <w:szCs w:val="28"/>
        </w:rPr>
        <w:t xml:space="preserve">Вина в совершении данного административного правонарушения </w:t>
      </w:r>
      <w:r w:rsidR="00B41F24">
        <w:rPr>
          <w:sz w:val="28"/>
          <w:szCs w:val="28"/>
        </w:rPr>
        <w:t>Хаметовым</w:t>
      </w:r>
      <w:r w:rsidR="00B41F24">
        <w:rPr>
          <w:sz w:val="28"/>
          <w:szCs w:val="28"/>
        </w:rPr>
        <w:t xml:space="preserve">  М.М. </w:t>
      </w:r>
      <w:r w:rsidR="00582B99">
        <w:rPr>
          <w:sz w:val="28"/>
          <w:szCs w:val="28"/>
        </w:rPr>
        <w:t xml:space="preserve">не оспаривается, кроме того она </w:t>
      </w:r>
      <w:r>
        <w:rPr>
          <w:sz w:val="28"/>
          <w:szCs w:val="28"/>
        </w:rPr>
        <w:t>подтверждается</w:t>
      </w:r>
      <w:r w:rsidR="00502D01">
        <w:rPr>
          <w:sz w:val="28"/>
          <w:szCs w:val="28"/>
        </w:rPr>
        <w:t xml:space="preserve"> </w:t>
      </w:r>
      <w:r>
        <w:rPr>
          <w:sz w:val="28"/>
          <w:szCs w:val="28"/>
        </w:rPr>
        <w:t xml:space="preserve">представленными в материалы дела доказательствами, в </w:t>
      </w:r>
      <w:r w:rsidR="00240808">
        <w:rPr>
          <w:sz w:val="28"/>
          <w:szCs w:val="28"/>
        </w:rPr>
        <w:t>числе</w:t>
      </w:r>
      <w:r>
        <w:rPr>
          <w:sz w:val="28"/>
          <w:szCs w:val="28"/>
        </w:rPr>
        <w:t xml:space="preserve"> которых протокол</w:t>
      </w:r>
      <w:r w:rsidRPr="00BA5ECF">
        <w:rPr>
          <w:sz w:val="28"/>
          <w:szCs w:val="28"/>
        </w:rPr>
        <w:t xml:space="preserve"> об административном правонарушении</w:t>
      </w:r>
      <w:r w:rsidR="00582B99">
        <w:rPr>
          <w:sz w:val="28"/>
          <w:szCs w:val="28"/>
        </w:rPr>
        <w:t xml:space="preserve"> </w:t>
      </w:r>
      <w:r w:rsidR="00DE107C">
        <w:rPr>
          <w:sz w:val="28"/>
          <w:szCs w:val="28"/>
        </w:rPr>
        <w:t>«данные изъяты»</w:t>
      </w:r>
      <w:r w:rsidR="00243641">
        <w:rPr>
          <w:sz w:val="28"/>
          <w:szCs w:val="28"/>
        </w:rPr>
        <w:t xml:space="preserve"> </w:t>
      </w:r>
      <w:r w:rsidR="00582B99">
        <w:rPr>
          <w:sz w:val="28"/>
          <w:szCs w:val="28"/>
        </w:rPr>
        <w:t xml:space="preserve">от </w:t>
      </w:r>
      <w:r w:rsidR="002118A0">
        <w:rPr>
          <w:sz w:val="28"/>
          <w:szCs w:val="28"/>
        </w:rPr>
        <w:t>19</w:t>
      </w:r>
      <w:r w:rsidR="00243641">
        <w:rPr>
          <w:sz w:val="28"/>
          <w:szCs w:val="28"/>
        </w:rPr>
        <w:t>.</w:t>
      </w:r>
      <w:r w:rsidR="002118A0">
        <w:rPr>
          <w:sz w:val="28"/>
          <w:szCs w:val="28"/>
        </w:rPr>
        <w:t>02</w:t>
      </w:r>
      <w:r w:rsidR="00243641">
        <w:rPr>
          <w:sz w:val="28"/>
          <w:szCs w:val="28"/>
        </w:rPr>
        <w:t>.202</w:t>
      </w:r>
      <w:r w:rsidR="002118A0">
        <w:rPr>
          <w:sz w:val="28"/>
          <w:szCs w:val="28"/>
        </w:rPr>
        <w:t>2</w:t>
      </w:r>
      <w:r w:rsidR="007C4F60">
        <w:rPr>
          <w:sz w:val="28"/>
          <w:szCs w:val="28"/>
        </w:rPr>
        <w:t>;</w:t>
      </w:r>
      <w:r w:rsidRPr="00BA5ECF">
        <w:rPr>
          <w:sz w:val="28"/>
          <w:szCs w:val="28"/>
        </w:rPr>
        <w:t xml:space="preserve"> </w:t>
      </w:r>
      <w:r w:rsidR="00582B99">
        <w:rPr>
          <w:sz w:val="28"/>
          <w:szCs w:val="28"/>
        </w:rPr>
        <w:t xml:space="preserve">рапорты сотрудников полиции; </w:t>
      </w:r>
      <w:r w:rsidRPr="00BA5ECF">
        <w:rPr>
          <w:sz w:val="28"/>
          <w:szCs w:val="28"/>
        </w:rPr>
        <w:t>протокол об отстранении от управлен</w:t>
      </w:r>
      <w:r w:rsidR="000D4329">
        <w:rPr>
          <w:sz w:val="28"/>
          <w:szCs w:val="28"/>
        </w:rPr>
        <w:t xml:space="preserve">ия транспортным средством; </w:t>
      </w:r>
      <w:r w:rsidR="007C4F60">
        <w:rPr>
          <w:sz w:val="28"/>
          <w:szCs w:val="28"/>
        </w:rPr>
        <w:t xml:space="preserve">протокол о направлении на медицинское освидетельствование на состояние опьянения, </w:t>
      </w:r>
      <w:r w:rsidR="001C5F46">
        <w:rPr>
          <w:sz w:val="28"/>
          <w:szCs w:val="28"/>
        </w:rPr>
        <w:t xml:space="preserve">в котором зафиксирован отказ </w:t>
      </w:r>
      <w:r w:rsidR="00B41F24">
        <w:rPr>
          <w:sz w:val="28"/>
          <w:szCs w:val="28"/>
        </w:rPr>
        <w:t>Хаметова</w:t>
      </w:r>
      <w:r w:rsidR="00B41F24">
        <w:rPr>
          <w:sz w:val="28"/>
          <w:szCs w:val="28"/>
        </w:rPr>
        <w:t xml:space="preserve">  М.М. </w:t>
      </w:r>
      <w:r w:rsidR="001C5F46">
        <w:rPr>
          <w:sz w:val="28"/>
          <w:szCs w:val="28"/>
        </w:rPr>
        <w:t xml:space="preserve">от его прохождения; </w:t>
      </w:r>
      <w:r w:rsidR="000D4329">
        <w:rPr>
          <w:sz w:val="28"/>
          <w:szCs w:val="28"/>
        </w:rPr>
        <w:t>акт</w:t>
      </w:r>
      <w:r w:rsidRPr="00BA5ECF">
        <w:rPr>
          <w:sz w:val="28"/>
          <w:szCs w:val="28"/>
        </w:rPr>
        <w:t xml:space="preserve"> освидетельствования на состояние алкогольного опьянения,</w:t>
      </w:r>
      <w:r w:rsidR="001C5F46">
        <w:rPr>
          <w:sz w:val="28"/>
          <w:szCs w:val="28"/>
        </w:rPr>
        <w:t xml:space="preserve"> </w:t>
      </w:r>
      <w:r w:rsidRPr="00BA5ECF">
        <w:rPr>
          <w:sz w:val="28"/>
          <w:szCs w:val="28"/>
        </w:rPr>
        <w:t>протокол о задержании транспортного средства</w:t>
      </w:r>
      <w:r w:rsidR="000D4329">
        <w:rPr>
          <w:sz w:val="28"/>
          <w:szCs w:val="28"/>
        </w:rPr>
        <w:t>;</w:t>
      </w:r>
      <w:r w:rsidRPr="00BA5ECF">
        <w:rPr>
          <w:sz w:val="28"/>
          <w:szCs w:val="28"/>
        </w:rPr>
        <w:t xml:space="preserve"> </w:t>
      </w:r>
      <w:r w:rsidR="000D4329">
        <w:rPr>
          <w:sz w:val="28"/>
          <w:szCs w:val="28"/>
        </w:rPr>
        <w:t xml:space="preserve">письменные объяснения понятых, в присутствии которых </w:t>
      </w:r>
      <w:r w:rsidR="00B41F24">
        <w:rPr>
          <w:sz w:val="28"/>
          <w:szCs w:val="28"/>
        </w:rPr>
        <w:t>Хаметов</w:t>
      </w:r>
      <w:r w:rsidR="00B41F24">
        <w:rPr>
          <w:sz w:val="28"/>
          <w:szCs w:val="28"/>
        </w:rPr>
        <w:t xml:space="preserve">  М.М. </w:t>
      </w:r>
      <w:r w:rsidR="001C5F46">
        <w:rPr>
          <w:sz w:val="28"/>
          <w:szCs w:val="28"/>
        </w:rPr>
        <w:t xml:space="preserve">ответил отказом от </w:t>
      </w:r>
      <w:r w:rsidR="000D4329">
        <w:rPr>
          <w:sz w:val="28"/>
          <w:szCs w:val="28"/>
        </w:rPr>
        <w:t>прохо</w:t>
      </w:r>
      <w:r w:rsidR="001C5F46">
        <w:rPr>
          <w:sz w:val="28"/>
          <w:szCs w:val="28"/>
        </w:rPr>
        <w:t>ждения</w:t>
      </w:r>
      <w:r w:rsidR="000D4329">
        <w:rPr>
          <w:sz w:val="28"/>
          <w:szCs w:val="28"/>
        </w:rPr>
        <w:t xml:space="preserve"> </w:t>
      </w:r>
      <w:r w:rsidR="001C5F46">
        <w:rPr>
          <w:sz w:val="28"/>
          <w:szCs w:val="28"/>
        </w:rPr>
        <w:t xml:space="preserve">медицинского </w:t>
      </w:r>
      <w:r w:rsidR="000D4329">
        <w:rPr>
          <w:sz w:val="28"/>
          <w:szCs w:val="28"/>
        </w:rPr>
        <w:t>освидетельствован</w:t>
      </w:r>
      <w:r w:rsidR="001C5F46">
        <w:rPr>
          <w:sz w:val="28"/>
          <w:szCs w:val="28"/>
        </w:rPr>
        <w:t>ия</w:t>
      </w:r>
      <w:r w:rsidR="00582B99">
        <w:rPr>
          <w:sz w:val="28"/>
          <w:szCs w:val="28"/>
        </w:rPr>
        <w:t xml:space="preserve"> на состояние опьянения; протокол об административном задержании</w:t>
      </w:r>
      <w:r w:rsidR="00243641">
        <w:rPr>
          <w:sz w:val="28"/>
          <w:szCs w:val="28"/>
        </w:rPr>
        <w:t>, видеозаписью произошедшего</w:t>
      </w:r>
      <w:r w:rsidRPr="00BA5ECF">
        <w:rPr>
          <w:sz w:val="28"/>
          <w:szCs w:val="28"/>
        </w:rPr>
        <w:t>.</w:t>
      </w:r>
    </w:p>
    <w:p w:rsidR="000D4329" w:rsidRPr="000D4329" w:rsidP="000D4329">
      <w:pPr>
        <w:suppressAutoHyphens/>
        <w:ind w:firstLine="709"/>
        <w:jc w:val="both"/>
        <w:rPr>
          <w:sz w:val="28"/>
          <w:szCs w:val="28"/>
        </w:rPr>
      </w:pPr>
      <w:r>
        <w:rPr>
          <w:sz w:val="28"/>
          <w:szCs w:val="28"/>
        </w:rPr>
        <w:t>В</w:t>
      </w:r>
      <w:r w:rsidRPr="000D4329">
        <w:rPr>
          <w:sz w:val="28"/>
          <w:szCs w:val="28"/>
        </w:rPr>
        <w:t xml:space="preserve">се </w:t>
      </w:r>
      <w:r>
        <w:rPr>
          <w:sz w:val="28"/>
          <w:szCs w:val="28"/>
        </w:rPr>
        <w:t xml:space="preserve">представленные по делу </w:t>
      </w:r>
      <w:r w:rsidRPr="000D4329">
        <w:rPr>
          <w:sz w:val="28"/>
          <w:szCs w:val="28"/>
        </w:rPr>
        <w:t>доказательства оценены в соответствии со статьей 26.11 Кодекса Российской Федерации об административных правонарушениях, согласно которой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50987" w:rsidP="00350987">
      <w:pPr>
        <w:widowControl w:val="0"/>
        <w:autoSpaceDE w:val="0"/>
        <w:autoSpaceDN w:val="0"/>
        <w:adjustRightInd w:val="0"/>
        <w:ind w:right="-5" w:firstLine="720"/>
        <w:jc w:val="both"/>
        <w:rPr>
          <w:color w:val="000000"/>
          <w:sz w:val="28"/>
          <w:szCs w:val="28"/>
        </w:rPr>
      </w:pPr>
      <w:r>
        <w:rPr>
          <w:color w:val="000000"/>
          <w:sz w:val="28"/>
          <w:szCs w:val="28"/>
        </w:rPr>
        <w:t>Анализ представленных суду доказательств</w:t>
      </w:r>
      <w:r w:rsidRPr="00350987">
        <w:rPr>
          <w:color w:val="000000"/>
          <w:sz w:val="28"/>
          <w:szCs w:val="28"/>
        </w:rPr>
        <w:t xml:space="preserve"> не позволя</w:t>
      </w:r>
      <w:r>
        <w:rPr>
          <w:color w:val="000000"/>
          <w:sz w:val="28"/>
          <w:szCs w:val="28"/>
        </w:rPr>
        <w:t>е</w:t>
      </w:r>
      <w:r w:rsidRPr="00350987">
        <w:rPr>
          <w:color w:val="000000"/>
          <w:sz w:val="28"/>
          <w:szCs w:val="28"/>
        </w:rPr>
        <w:t xml:space="preserve">т усомниться в том, что </w:t>
      </w:r>
      <w:r w:rsidRPr="00243641" w:rsidR="00243641">
        <w:rPr>
          <w:sz w:val="28"/>
          <w:szCs w:val="28"/>
        </w:rPr>
        <w:t xml:space="preserve"> </w:t>
      </w:r>
      <w:r w:rsidR="00B41F24">
        <w:rPr>
          <w:sz w:val="28"/>
          <w:szCs w:val="28"/>
        </w:rPr>
        <w:t>Хаметов</w:t>
      </w:r>
      <w:r w:rsidR="00B41F24">
        <w:rPr>
          <w:sz w:val="28"/>
          <w:szCs w:val="28"/>
        </w:rPr>
        <w:t xml:space="preserve">  М.М. </w:t>
      </w:r>
      <w:r w:rsidR="00E15FF3">
        <w:rPr>
          <w:color w:val="000000"/>
          <w:sz w:val="28"/>
          <w:szCs w:val="28"/>
        </w:rPr>
        <w:t>от</w:t>
      </w:r>
      <w:r w:rsidR="001C5F46">
        <w:rPr>
          <w:color w:val="000000"/>
          <w:sz w:val="28"/>
          <w:szCs w:val="28"/>
        </w:rPr>
        <w:t>ступил</w:t>
      </w:r>
      <w:r w:rsidR="00E15FF3">
        <w:rPr>
          <w:color w:val="000000"/>
          <w:sz w:val="28"/>
          <w:szCs w:val="28"/>
        </w:rPr>
        <w:t xml:space="preserve"> от</w:t>
      </w:r>
      <w:r>
        <w:rPr>
          <w:color w:val="000000"/>
          <w:sz w:val="28"/>
          <w:szCs w:val="28"/>
        </w:rPr>
        <w:t xml:space="preserve"> требований </w:t>
      </w:r>
      <w:r w:rsidRPr="00350987">
        <w:rPr>
          <w:color w:val="000000"/>
          <w:sz w:val="28"/>
          <w:szCs w:val="28"/>
        </w:rPr>
        <w:t>Правил дорожного движения</w:t>
      </w:r>
      <w:r w:rsidR="00582B99">
        <w:rPr>
          <w:color w:val="000000"/>
          <w:sz w:val="28"/>
          <w:szCs w:val="28"/>
        </w:rPr>
        <w:t xml:space="preserve"> управляя транспортным средством не имея на то соответствующего </w:t>
      </w:r>
      <w:r w:rsidR="000161D8">
        <w:rPr>
          <w:color w:val="000000"/>
          <w:sz w:val="28"/>
          <w:szCs w:val="28"/>
        </w:rPr>
        <w:t xml:space="preserve">специального </w:t>
      </w:r>
      <w:r w:rsidR="00582B99">
        <w:rPr>
          <w:color w:val="000000"/>
          <w:sz w:val="28"/>
          <w:szCs w:val="28"/>
        </w:rPr>
        <w:t xml:space="preserve">права и </w:t>
      </w:r>
      <w:r w:rsidRPr="001C5F46" w:rsidR="001C5F46">
        <w:rPr>
          <w:color w:val="000000"/>
          <w:sz w:val="28"/>
          <w:szCs w:val="28"/>
        </w:rPr>
        <w:t>не выполнил законное требование уполномоченного должностного лица о прохождении медицинского освидетельствования на состояние опьянения</w:t>
      </w:r>
      <w:r w:rsidR="000161D8">
        <w:rPr>
          <w:color w:val="000000"/>
          <w:sz w:val="28"/>
          <w:szCs w:val="28"/>
        </w:rPr>
        <w:t>.</w:t>
      </w:r>
      <w:r w:rsidR="00582B99">
        <w:rPr>
          <w:color w:val="000000"/>
          <w:sz w:val="28"/>
          <w:szCs w:val="28"/>
        </w:rPr>
        <w:t xml:space="preserve"> </w:t>
      </w:r>
      <w:r>
        <w:rPr>
          <w:color w:val="000000"/>
          <w:sz w:val="28"/>
          <w:szCs w:val="28"/>
        </w:rPr>
        <w:t xml:space="preserve"> </w:t>
      </w:r>
    </w:p>
    <w:p w:rsidR="00350987" w:rsidRPr="00350987" w:rsidP="00350987">
      <w:pPr>
        <w:widowControl w:val="0"/>
        <w:autoSpaceDE w:val="0"/>
        <w:autoSpaceDN w:val="0"/>
        <w:adjustRightInd w:val="0"/>
        <w:ind w:right="-5" w:firstLine="720"/>
        <w:jc w:val="both"/>
        <w:rPr>
          <w:color w:val="000000"/>
          <w:sz w:val="28"/>
          <w:szCs w:val="28"/>
        </w:rPr>
      </w:pPr>
      <w:r w:rsidRPr="00350987">
        <w:rPr>
          <w:color w:val="000000"/>
          <w:sz w:val="28"/>
          <w:szCs w:val="28"/>
        </w:rPr>
        <w:t xml:space="preserve">Такое поведение является недопустимым и влечет ответственность по части </w:t>
      </w:r>
      <w:r w:rsidR="000161D8">
        <w:rPr>
          <w:color w:val="000000"/>
          <w:sz w:val="28"/>
          <w:szCs w:val="28"/>
        </w:rPr>
        <w:t>2</w:t>
      </w:r>
      <w:r w:rsidRPr="00350987">
        <w:rPr>
          <w:color w:val="000000"/>
          <w:sz w:val="28"/>
          <w:szCs w:val="28"/>
        </w:rPr>
        <w:t xml:space="preserve"> статьи </w:t>
      </w:r>
      <w:r>
        <w:rPr>
          <w:color w:val="000000"/>
          <w:sz w:val="28"/>
          <w:szCs w:val="28"/>
        </w:rPr>
        <w:t>12.</w:t>
      </w:r>
      <w:r w:rsidR="001C5F46">
        <w:rPr>
          <w:color w:val="000000"/>
          <w:sz w:val="28"/>
          <w:szCs w:val="28"/>
        </w:rPr>
        <w:t>26</w:t>
      </w:r>
      <w:r w:rsidRPr="00350987">
        <w:rPr>
          <w:color w:val="000000"/>
          <w:sz w:val="28"/>
          <w:szCs w:val="28"/>
        </w:rPr>
        <w:t xml:space="preserve"> Кодекса Российской Федерации об административных правонарушениях.</w:t>
      </w:r>
    </w:p>
    <w:p w:rsidR="00350987" w:rsidRPr="000D4329" w:rsidP="00350987">
      <w:pPr>
        <w:suppressAutoHyphens/>
        <w:autoSpaceDE w:val="0"/>
        <w:autoSpaceDN w:val="0"/>
        <w:adjustRightInd w:val="0"/>
        <w:ind w:firstLine="709"/>
        <w:jc w:val="both"/>
        <w:rPr>
          <w:sz w:val="28"/>
          <w:szCs w:val="28"/>
        </w:rPr>
      </w:pPr>
      <w:r w:rsidRPr="000D4329">
        <w:rPr>
          <w:sz w:val="28"/>
          <w:szCs w:val="28"/>
        </w:rPr>
        <w:t>В ходе рассмотрения данного дела об административном правонарушении в соответствии с требованиями</w:t>
      </w:r>
      <w:r>
        <w:rPr>
          <w:sz w:val="28"/>
          <w:szCs w:val="28"/>
        </w:rPr>
        <w:t xml:space="preserve"> </w:t>
      </w:r>
      <w:hyperlink r:id="rId5" w:history="1">
        <w:r w:rsidRPr="000D4329">
          <w:rPr>
            <w:sz w:val="28"/>
            <w:szCs w:val="28"/>
          </w:rPr>
          <w:t>статьи 24.1</w:t>
        </w:r>
      </w:hyperlink>
      <w:r w:rsidRPr="000D4329">
        <w:rPr>
          <w:sz w:val="28"/>
          <w:szCs w:val="28"/>
        </w:rPr>
        <w:t xml:space="preserve"> Кодекса Российской Федерации об административных правонарушениях выяснены обстоятельства дела, согласно требованиям </w:t>
      </w:r>
      <w:hyperlink r:id="rId6" w:history="1">
        <w:r w:rsidRPr="000D4329">
          <w:rPr>
            <w:sz w:val="28"/>
            <w:szCs w:val="28"/>
          </w:rPr>
          <w:t>статьи 26.1</w:t>
        </w:r>
      </w:hyperlink>
      <w:r w:rsidRPr="000D4329">
        <w:rPr>
          <w:sz w:val="28"/>
          <w:szCs w:val="28"/>
        </w:rPr>
        <w:t xml:space="preserve"> Кодекса Российской Федерации об административных правонарушениях установлены наличие события административного правонарушения, лицо, виновное в совершении указанного административного правонарушения, иные обстоятельства, имеющие значение для правильного разрешения дела.</w:t>
      </w:r>
    </w:p>
    <w:p w:rsidR="00350987" w:rsidRPr="00635A90" w:rsidP="00350987">
      <w:pPr>
        <w:widowControl w:val="0"/>
        <w:shd w:val="clear" w:color="auto" w:fill="FFFFFF"/>
        <w:ind w:left="20" w:right="20" w:firstLine="689"/>
        <w:jc w:val="both"/>
        <w:rPr>
          <w:rFonts w:eastAsia="Courier New"/>
          <w:color w:val="000000"/>
          <w:sz w:val="28"/>
          <w:szCs w:val="28"/>
        </w:rPr>
      </w:pPr>
      <w:r w:rsidRPr="00635A90">
        <w:rPr>
          <w:rFonts w:eastAsia="Courier New"/>
          <w:color w:val="000000"/>
          <w:sz w:val="28"/>
          <w:szCs w:val="28"/>
        </w:rPr>
        <w:t>Обстоятельствами, смягчающими административную ответственность признается признание вины, раскаяние в со</w:t>
      </w:r>
      <w:r w:rsidR="000161D8">
        <w:rPr>
          <w:rFonts w:eastAsia="Courier New"/>
          <w:color w:val="000000"/>
          <w:sz w:val="28"/>
          <w:szCs w:val="28"/>
        </w:rPr>
        <w:t>деянном</w:t>
      </w:r>
      <w:r w:rsidR="00B41F24">
        <w:rPr>
          <w:rFonts w:eastAsia="Courier New"/>
          <w:color w:val="000000"/>
          <w:sz w:val="28"/>
          <w:szCs w:val="28"/>
        </w:rPr>
        <w:t>, наличие иждивенцев</w:t>
      </w:r>
      <w:r w:rsidRPr="00635A90">
        <w:rPr>
          <w:rFonts w:eastAsia="Courier New"/>
          <w:color w:val="000000"/>
          <w:sz w:val="28"/>
          <w:szCs w:val="28"/>
        </w:rPr>
        <w:t>.</w:t>
      </w:r>
    </w:p>
    <w:p w:rsidR="00350987" w:rsidRPr="00350987" w:rsidP="00350987">
      <w:pPr>
        <w:widowControl w:val="0"/>
        <w:shd w:val="clear" w:color="auto" w:fill="FFFFFF"/>
        <w:ind w:left="23" w:right="23" w:firstLine="692"/>
        <w:jc w:val="both"/>
        <w:rPr>
          <w:rFonts w:eastAsia="Courier New"/>
          <w:color w:val="000000"/>
          <w:sz w:val="28"/>
          <w:szCs w:val="28"/>
        </w:rPr>
      </w:pPr>
      <w:r>
        <w:rPr>
          <w:rFonts w:eastAsia="Courier New"/>
          <w:color w:val="000000"/>
          <w:sz w:val="28"/>
          <w:szCs w:val="28"/>
        </w:rPr>
        <w:t>Обстоятельств</w:t>
      </w:r>
      <w:r w:rsidRPr="00635A90">
        <w:rPr>
          <w:rFonts w:eastAsia="Courier New"/>
          <w:color w:val="000000"/>
          <w:sz w:val="28"/>
          <w:szCs w:val="28"/>
        </w:rPr>
        <w:t>, отягчающи</w:t>
      </w:r>
      <w:r>
        <w:rPr>
          <w:rFonts w:eastAsia="Courier New"/>
          <w:color w:val="000000"/>
          <w:sz w:val="28"/>
          <w:szCs w:val="28"/>
        </w:rPr>
        <w:t>х</w:t>
      </w:r>
      <w:r w:rsidRPr="00635A90">
        <w:rPr>
          <w:rFonts w:eastAsia="Courier New"/>
          <w:color w:val="000000"/>
          <w:sz w:val="28"/>
          <w:szCs w:val="28"/>
        </w:rPr>
        <w:t xml:space="preserve"> административную ответственность</w:t>
      </w:r>
      <w:r>
        <w:rPr>
          <w:rFonts w:eastAsia="Courier New"/>
          <w:color w:val="000000"/>
          <w:sz w:val="28"/>
          <w:szCs w:val="28"/>
        </w:rPr>
        <w:t>, судом не установлено.</w:t>
      </w:r>
    </w:p>
    <w:p w:rsidR="00157EBB" w:rsidP="00C326DD">
      <w:pPr>
        <w:pStyle w:val="1"/>
        <w:shd w:val="clear" w:color="auto" w:fill="auto"/>
        <w:spacing w:line="240" w:lineRule="auto"/>
        <w:ind w:firstLine="709"/>
        <w:jc w:val="both"/>
        <w:rPr>
          <w:sz w:val="28"/>
          <w:szCs w:val="28"/>
        </w:rPr>
      </w:pPr>
      <w:r w:rsidRPr="00C326DD">
        <w:rPr>
          <w:sz w:val="28"/>
          <w:szCs w:val="28"/>
        </w:rPr>
        <w:t xml:space="preserve">При назначении наказания </w:t>
      </w:r>
      <w:r w:rsidR="00E55EFC">
        <w:rPr>
          <w:sz w:val="28"/>
          <w:szCs w:val="28"/>
        </w:rPr>
        <w:t>суд</w:t>
      </w:r>
      <w:r w:rsidRPr="00C326DD">
        <w:rPr>
          <w:sz w:val="28"/>
          <w:szCs w:val="28"/>
        </w:rPr>
        <w:t xml:space="preserve"> учитывает вышеизложенные обстоятельства, характер совершенного административного правонарушения</w:t>
      </w:r>
      <w:r w:rsidR="00BD4368">
        <w:rPr>
          <w:sz w:val="28"/>
          <w:szCs w:val="28"/>
        </w:rPr>
        <w:t xml:space="preserve">, </w:t>
      </w:r>
      <w:r w:rsidR="00BD4368">
        <w:rPr>
          <w:sz w:val="28"/>
          <w:szCs w:val="28"/>
        </w:rPr>
        <w:t>личность вин</w:t>
      </w:r>
      <w:r w:rsidR="00F638B1">
        <w:rPr>
          <w:sz w:val="28"/>
          <w:szCs w:val="28"/>
        </w:rPr>
        <w:t>овного, его</w:t>
      </w:r>
      <w:r w:rsidR="00BD4368">
        <w:rPr>
          <w:sz w:val="28"/>
          <w:szCs w:val="28"/>
        </w:rPr>
        <w:t xml:space="preserve"> имущественное положение</w:t>
      </w:r>
      <w:r w:rsidRPr="00E55EFC" w:rsidR="00E55EFC">
        <w:rPr>
          <w:sz w:val="28"/>
          <w:szCs w:val="28"/>
        </w:rPr>
        <w:t>.</w:t>
      </w:r>
    </w:p>
    <w:p w:rsidR="000161D8" w:rsidP="000161D8">
      <w:pPr>
        <w:suppressAutoHyphens/>
        <w:ind w:firstLine="709"/>
        <w:jc w:val="both"/>
        <w:rPr>
          <w:sz w:val="28"/>
          <w:szCs w:val="28"/>
        </w:rPr>
      </w:pPr>
      <w:r w:rsidRPr="0023330B">
        <w:rPr>
          <w:sz w:val="28"/>
          <w:szCs w:val="28"/>
        </w:rPr>
        <w:t xml:space="preserve">Согласно материалам дела </w:t>
      </w:r>
      <w:r w:rsidR="00B41F24">
        <w:rPr>
          <w:sz w:val="28"/>
          <w:szCs w:val="28"/>
        </w:rPr>
        <w:t>Хаметов</w:t>
      </w:r>
      <w:r w:rsidR="00B41F24">
        <w:rPr>
          <w:sz w:val="28"/>
          <w:szCs w:val="28"/>
        </w:rPr>
        <w:t xml:space="preserve">  М.М.</w:t>
      </w:r>
      <w:r w:rsidRPr="0023330B">
        <w:rPr>
          <w:sz w:val="28"/>
          <w:szCs w:val="28"/>
        </w:rPr>
        <w:t xml:space="preserve"> в порядке статьи 27.3 Кодекса Российской Федерации об административных правонарушениях был задержан и доставлен в отдел полиции в </w:t>
      </w:r>
      <w:r w:rsidR="00046D29">
        <w:rPr>
          <w:sz w:val="28"/>
          <w:szCs w:val="28"/>
        </w:rPr>
        <w:t>05</w:t>
      </w:r>
      <w:r w:rsidRPr="0023330B" w:rsidR="00046D29">
        <w:rPr>
          <w:sz w:val="28"/>
          <w:szCs w:val="28"/>
        </w:rPr>
        <w:t xml:space="preserve"> час</w:t>
      </w:r>
      <w:r w:rsidR="00046D29">
        <w:rPr>
          <w:sz w:val="28"/>
          <w:szCs w:val="28"/>
        </w:rPr>
        <w:t>.</w:t>
      </w:r>
      <w:r w:rsidRPr="0023330B" w:rsidR="00046D29">
        <w:rPr>
          <w:sz w:val="28"/>
          <w:szCs w:val="28"/>
        </w:rPr>
        <w:t xml:space="preserve"> </w:t>
      </w:r>
      <w:r w:rsidR="00046D29">
        <w:rPr>
          <w:sz w:val="28"/>
          <w:szCs w:val="28"/>
        </w:rPr>
        <w:t>50</w:t>
      </w:r>
      <w:r w:rsidRPr="0023330B" w:rsidR="00046D29">
        <w:rPr>
          <w:sz w:val="28"/>
          <w:szCs w:val="28"/>
        </w:rPr>
        <w:t xml:space="preserve"> мин</w:t>
      </w:r>
      <w:r w:rsidR="00046D29">
        <w:rPr>
          <w:sz w:val="28"/>
          <w:szCs w:val="28"/>
        </w:rPr>
        <w:t>. 19.02.2022</w:t>
      </w:r>
      <w:r w:rsidRPr="0023330B">
        <w:rPr>
          <w:sz w:val="28"/>
          <w:szCs w:val="28"/>
        </w:rPr>
        <w:t>, примененное к нему административное задержание не прекращалось, вследствие чего и, руководствуясь положениями части 3 статьи 3.9, части 4 статьи 27.5 названного Кодекса, срок административного ареста следует исчислять с указанного времени.</w:t>
      </w:r>
    </w:p>
    <w:p w:rsidR="00311BC3" w:rsidRPr="00CB57D5" w:rsidP="007F502D">
      <w:pPr>
        <w:pStyle w:val="1"/>
        <w:shd w:val="clear" w:color="auto" w:fill="auto"/>
        <w:spacing w:line="240" w:lineRule="auto"/>
        <w:ind w:firstLine="709"/>
        <w:jc w:val="both"/>
        <w:rPr>
          <w:sz w:val="28"/>
          <w:szCs w:val="28"/>
        </w:rPr>
      </w:pPr>
      <w:r w:rsidRPr="00CB57D5">
        <w:rPr>
          <w:sz w:val="28"/>
          <w:szCs w:val="28"/>
        </w:rPr>
        <w:t>На основании изложе</w:t>
      </w:r>
      <w:r w:rsidR="00AA2951">
        <w:rPr>
          <w:sz w:val="28"/>
          <w:szCs w:val="28"/>
        </w:rPr>
        <w:t>нного</w:t>
      </w:r>
      <w:r w:rsidRPr="00CB57D5" w:rsidR="00CB57D5">
        <w:rPr>
          <w:sz w:val="28"/>
          <w:szCs w:val="28"/>
        </w:rPr>
        <w:t>, рук</w:t>
      </w:r>
      <w:r w:rsidR="001C5F46">
        <w:rPr>
          <w:sz w:val="28"/>
          <w:szCs w:val="28"/>
        </w:rPr>
        <w:t xml:space="preserve">оводствуясь частью </w:t>
      </w:r>
      <w:r w:rsidR="00810040">
        <w:rPr>
          <w:sz w:val="28"/>
          <w:szCs w:val="28"/>
        </w:rPr>
        <w:t>2</w:t>
      </w:r>
      <w:r w:rsidR="001C5F46">
        <w:rPr>
          <w:sz w:val="28"/>
          <w:szCs w:val="28"/>
        </w:rPr>
        <w:t xml:space="preserve"> статьи 12.26</w:t>
      </w:r>
      <w:r w:rsidRPr="00CB57D5">
        <w:rPr>
          <w:sz w:val="28"/>
          <w:szCs w:val="28"/>
        </w:rPr>
        <w:t>, статьями 2</w:t>
      </w:r>
      <w:r w:rsidR="00E55EFC">
        <w:rPr>
          <w:sz w:val="28"/>
          <w:szCs w:val="28"/>
        </w:rPr>
        <w:t>9</w:t>
      </w:r>
      <w:r w:rsidRPr="00CB57D5">
        <w:rPr>
          <w:sz w:val="28"/>
          <w:szCs w:val="28"/>
        </w:rPr>
        <w:t>.</w:t>
      </w:r>
      <w:r w:rsidR="00E55EFC">
        <w:rPr>
          <w:sz w:val="28"/>
          <w:szCs w:val="28"/>
        </w:rPr>
        <w:t>9,</w:t>
      </w:r>
      <w:r w:rsidRPr="00CB57D5">
        <w:rPr>
          <w:sz w:val="28"/>
          <w:szCs w:val="28"/>
        </w:rPr>
        <w:t xml:space="preserve"> 29.10 </w:t>
      </w:r>
      <w:r w:rsidRPr="00E55EFC" w:rsidR="00E55EFC">
        <w:rPr>
          <w:sz w:val="28"/>
          <w:szCs w:val="28"/>
        </w:rPr>
        <w:t>Кодекса Российской Федерации об административных правонарушениях</w:t>
      </w:r>
      <w:r w:rsidR="00E55EFC">
        <w:rPr>
          <w:sz w:val="28"/>
          <w:szCs w:val="28"/>
        </w:rPr>
        <w:t>,</w:t>
      </w:r>
    </w:p>
    <w:p w:rsidR="00CB57D5" w:rsidRPr="00CB57D5" w:rsidP="00311BC3">
      <w:pPr>
        <w:pStyle w:val="1"/>
        <w:shd w:val="clear" w:color="auto" w:fill="auto"/>
        <w:spacing w:line="240" w:lineRule="auto"/>
        <w:ind w:firstLine="567"/>
        <w:jc w:val="center"/>
        <w:rPr>
          <w:sz w:val="28"/>
          <w:szCs w:val="28"/>
        </w:rPr>
      </w:pPr>
    </w:p>
    <w:p w:rsidR="00311BC3" w:rsidRPr="00CB57D5" w:rsidP="00882C1A">
      <w:pPr>
        <w:pStyle w:val="1"/>
        <w:shd w:val="clear" w:color="auto" w:fill="auto"/>
        <w:spacing w:line="240" w:lineRule="auto"/>
        <w:jc w:val="center"/>
        <w:rPr>
          <w:sz w:val="28"/>
          <w:szCs w:val="28"/>
        </w:rPr>
      </w:pPr>
      <w:r w:rsidRPr="00CB57D5">
        <w:rPr>
          <w:sz w:val="28"/>
          <w:szCs w:val="28"/>
        </w:rPr>
        <w:t>ПОСТАНОВИЛ:</w:t>
      </w:r>
    </w:p>
    <w:p w:rsidR="00311BC3" w:rsidRPr="00CB57D5" w:rsidP="00311BC3">
      <w:pPr>
        <w:pStyle w:val="1"/>
        <w:shd w:val="clear" w:color="auto" w:fill="auto"/>
        <w:spacing w:line="240" w:lineRule="auto"/>
        <w:ind w:firstLine="567"/>
        <w:rPr>
          <w:sz w:val="28"/>
          <w:szCs w:val="28"/>
        </w:rPr>
      </w:pPr>
    </w:p>
    <w:p w:rsidR="000161D8" w:rsidRPr="000161D8" w:rsidP="00243641">
      <w:pPr>
        <w:pStyle w:val="1"/>
        <w:shd w:val="clear" w:color="auto" w:fill="auto"/>
        <w:spacing w:line="240" w:lineRule="auto"/>
        <w:ind w:firstLine="709"/>
        <w:jc w:val="both"/>
        <w:rPr>
          <w:sz w:val="28"/>
          <w:szCs w:val="28"/>
        </w:rPr>
      </w:pPr>
      <w:r>
        <w:rPr>
          <w:sz w:val="28"/>
          <w:szCs w:val="28"/>
        </w:rPr>
        <w:t xml:space="preserve">признать </w:t>
      </w:r>
      <w:r w:rsidR="00046D29">
        <w:rPr>
          <w:sz w:val="28"/>
          <w:szCs w:val="28"/>
        </w:rPr>
        <w:t>Хаметова</w:t>
      </w:r>
      <w:r w:rsidR="00046D29">
        <w:rPr>
          <w:sz w:val="28"/>
          <w:szCs w:val="28"/>
        </w:rPr>
        <w:t xml:space="preserve"> М</w:t>
      </w:r>
      <w:r w:rsidR="00DE107C">
        <w:rPr>
          <w:sz w:val="28"/>
          <w:szCs w:val="28"/>
        </w:rPr>
        <w:t>.</w:t>
      </w:r>
      <w:r w:rsidR="00046D29">
        <w:rPr>
          <w:sz w:val="28"/>
          <w:szCs w:val="28"/>
        </w:rPr>
        <w:t>М</w:t>
      </w:r>
      <w:r w:rsidR="00DE107C">
        <w:rPr>
          <w:sz w:val="28"/>
          <w:szCs w:val="28"/>
        </w:rPr>
        <w:t>.</w:t>
      </w:r>
      <w:r w:rsidR="00046D29">
        <w:rPr>
          <w:sz w:val="28"/>
          <w:szCs w:val="28"/>
        </w:rPr>
        <w:t xml:space="preserve">, </w:t>
      </w:r>
      <w:r w:rsidR="00DE107C">
        <w:rPr>
          <w:sz w:val="28"/>
          <w:szCs w:val="28"/>
        </w:rPr>
        <w:t>«данные изъяты»</w:t>
      </w:r>
      <w:r w:rsidR="00046D29">
        <w:rPr>
          <w:sz w:val="28"/>
          <w:szCs w:val="28"/>
        </w:rPr>
        <w:t xml:space="preserve"> года рождения, </w:t>
      </w:r>
      <w:r w:rsidR="00F638B1">
        <w:rPr>
          <w:sz w:val="28"/>
          <w:szCs w:val="28"/>
        </w:rPr>
        <w:t>виновным</w:t>
      </w:r>
      <w:r w:rsidRPr="00CB57D5" w:rsidR="00C326DD">
        <w:rPr>
          <w:sz w:val="28"/>
          <w:szCs w:val="28"/>
        </w:rPr>
        <w:t xml:space="preserve"> в совершении административного правонарушения, предусмотренного частью </w:t>
      </w:r>
      <w:r>
        <w:rPr>
          <w:sz w:val="28"/>
          <w:szCs w:val="28"/>
        </w:rPr>
        <w:t>2</w:t>
      </w:r>
      <w:r w:rsidRPr="00CB57D5" w:rsidR="00C326DD">
        <w:rPr>
          <w:sz w:val="28"/>
          <w:szCs w:val="28"/>
        </w:rPr>
        <w:t xml:space="preserve"> статьи 12.</w:t>
      </w:r>
      <w:r w:rsidR="001C5F46">
        <w:rPr>
          <w:sz w:val="28"/>
          <w:szCs w:val="28"/>
        </w:rPr>
        <w:t>26</w:t>
      </w:r>
      <w:r w:rsidRPr="00CB57D5" w:rsidR="00C326DD">
        <w:rPr>
          <w:sz w:val="28"/>
          <w:szCs w:val="28"/>
        </w:rPr>
        <w:t xml:space="preserve"> </w:t>
      </w:r>
      <w:r w:rsidRPr="00E55EFC">
        <w:rPr>
          <w:sz w:val="28"/>
          <w:szCs w:val="28"/>
        </w:rPr>
        <w:t>Кодекса Российской Федерации об административных правонарушениях</w:t>
      </w:r>
      <w:r>
        <w:rPr>
          <w:sz w:val="28"/>
          <w:szCs w:val="28"/>
        </w:rPr>
        <w:t>, и</w:t>
      </w:r>
      <w:r w:rsidRPr="000161D8">
        <w:rPr>
          <w:sz w:val="28"/>
          <w:szCs w:val="28"/>
        </w:rPr>
        <w:t xml:space="preserve"> подвергнуть административному наказанию в виде адм</w:t>
      </w:r>
      <w:r w:rsidR="00046D29">
        <w:rPr>
          <w:sz w:val="28"/>
          <w:szCs w:val="28"/>
        </w:rPr>
        <w:t>инистративного ареста на срок 11</w:t>
      </w:r>
      <w:r w:rsidRPr="000161D8">
        <w:rPr>
          <w:sz w:val="28"/>
          <w:szCs w:val="28"/>
        </w:rPr>
        <w:t xml:space="preserve"> (</w:t>
      </w:r>
      <w:r w:rsidR="00046D29">
        <w:rPr>
          <w:sz w:val="28"/>
          <w:szCs w:val="28"/>
        </w:rPr>
        <w:t>одиннадцать</w:t>
      </w:r>
      <w:r w:rsidRPr="000161D8">
        <w:rPr>
          <w:sz w:val="28"/>
          <w:szCs w:val="28"/>
        </w:rPr>
        <w:t>) суток.</w:t>
      </w:r>
    </w:p>
    <w:p w:rsidR="000161D8" w:rsidRPr="000161D8" w:rsidP="000161D8">
      <w:pPr>
        <w:ind w:firstLine="686"/>
        <w:jc w:val="both"/>
        <w:rPr>
          <w:sz w:val="28"/>
          <w:szCs w:val="28"/>
          <w:lang w:eastAsia="en-US"/>
        </w:rPr>
      </w:pPr>
      <w:r w:rsidRPr="000161D8">
        <w:rPr>
          <w:sz w:val="28"/>
          <w:szCs w:val="28"/>
          <w:lang w:eastAsia="en-US"/>
        </w:rPr>
        <w:t>Срок административного ареста исчислять с</w:t>
      </w:r>
      <w:r w:rsidR="00243641">
        <w:rPr>
          <w:sz w:val="28"/>
          <w:szCs w:val="28"/>
          <w:lang w:eastAsia="en-US"/>
        </w:rPr>
        <w:t xml:space="preserve"> </w:t>
      </w:r>
      <w:r w:rsidR="00046D29">
        <w:rPr>
          <w:sz w:val="28"/>
          <w:szCs w:val="28"/>
        </w:rPr>
        <w:t>05</w:t>
      </w:r>
      <w:r w:rsidRPr="0023330B" w:rsidR="00243641">
        <w:rPr>
          <w:sz w:val="28"/>
          <w:szCs w:val="28"/>
        </w:rPr>
        <w:t xml:space="preserve"> час</w:t>
      </w:r>
      <w:r w:rsidR="00046D29">
        <w:rPr>
          <w:sz w:val="28"/>
          <w:szCs w:val="28"/>
        </w:rPr>
        <w:t>.</w:t>
      </w:r>
      <w:r w:rsidRPr="0023330B" w:rsidR="00243641">
        <w:rPr>
          <w:sz w:val="28"/>
          <w:szCs w:val="28"/>
        </w:rPr>
        <w:t xml:space="preserve"> </w:t>
      </w:r>
      <w:r w:rsidR="00046D29">
        <w:rPr>
          <w:sz w:val="28"/>
          <w:szCs w:val="28"/>
        </w:rPr>
        <w:t>50</w:t>
      </w:r>
      <w:r w:rsidRPr="0023330B" w:rsidR="00243641">
        <w:rPr>
          <w:sz w:val="28"/>
          <w:szCs w:val="28"/>
        </w:rPr>
        <w:t xml:space="preserve"> мин</w:t>
      </w:r>
      <w:r w:rsidR="00046D29">
        <w:rPr>
          <w:sz w:val="28"/>
          <w:szCs w:val="28"/>
        </w:rPr>
        <w:t>. 19.02.2022</w:t>
      </w:r>
      <w:r w:rsidRPr="000161D8">
        <w:rPr>
          <w:sz w:val="28"/>
          <w:szCs w:val="28"/>
          <w:lang w:eastAsia="en-US"/>
        </w:rPr>
        <w:t>.</w:t>
      </w:r>
    </w:p>
    <w:p w:rsidR="000161D8" w:rsidRPr="000161D8" w:rsidP="000161D8">
      <w:pPr>
        <w:ind w:firstLine="686"/>
        <w:jc w:val="both"/>
        <w:rPr>
          <w:sz w:val="28"/>
          <w:szCs w:val="28"/>
          <w:lang w:eastAsia="en-US"/>
        </w:rPr>
      </w:pPr>
      <w:r w:rsidRPr="000161D8">
        <w:rPr>
          <w:sz w:val="28"/>
          <w:szCs w:val="28"/>
          <w:lang w:eastAsia="en-US"/>
        </w:rPr>
        <w:t>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w:t>
      </w:r>
    </w:p>
    <w:p w:rsidR="00F43AD2" w:rsidRPr="00CB57D5" w:rsidP="000161D8">
      <w:pPr>
        <w:pStyle w:val="ConsPlusNormal"/>
        <w:ind w:firstLine="709"/>
        <w:jc w:val="both"/>
        <w:rPr>
          <w:sz w:val="28"/>
          <w:szCs w:val="28"/>
        </w:rPr>
      </w:pPr>
    </w:p>
    <w:p w:rsidR="000161D8"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Мировой судья</w:t>
      </w:r>
      <w:r w:rsidRPr="00E714A3">
        <w:rPr>
          <w:sz w:val="28"/>
          <w:szCs w:val="28"/>
        </w:rPr>
        <w:tab/>
      </w:r>
      <w:r w:rsidR="00243641">
        <w:rPr>
          <w:sz w:val="28"/>
          <w:szCs w:val="28"/>
        </w:rPr>
        <w:t xml:space="preserve">  </w:t>
      </w:r>
      <w:r w:rsidRPr="00E714A3">
        <w:rPr>
          <w:sz w:val="28"/>
          <w:szCs w:val="28"/>
        </w:rPr>
        <w:tab/>
        <w:t xml:space="preserve">          </w:t>
      </w:r>
      <w:r>
        <w:rPr>
          <w:sz w:val="28"/>
          <w:szCs w:val="28"/>
        </w:rPr>
        <w:t xml:space="preserve">    </w:t>
      </w:r>
      <w:r w:rsidR="00C10477">
        <w:rPr>
          <w:sz w:val="28"/>
          <w:szCs w:val="28"/>
        </w:rPr>
        <w:t xml:space="preserve">  </w:t>
      </w:r>
      <w:r>
        <w:rPr>
          <w:sz w:val="28"/>
          <w:szCs w:val="28"/>
        </w:rPr>
        <w:t xml:space="preserve"> </w:t>
      </w:r>
      <w:r w:rsidR="00243641">
        <w:rPr>
          <w:sz w:val="28"/>
          <w:szCs w:val="28"/>
        </w:rPr>
        <w:t xml:space="preserve">   </w:t>
      </w:r>
      <w:r>
        <w:rPr>
          <w:sz w:val="28"/>
          <w:szCs w:val="28"/>
        </w:rPr>
        <w:t xml:space="preserve">      </w:t>
      </w:r>
      <w:r w:rsidR="00243641">
        <w:rPr>
          <w:sz w:val="28"/>
          <w:szCs w:val="28"/>
        </w:rPr>
        <w:t>Ягфаров</w:t>
      </w:r>
      <w:r w:rsidR="00243641">
        <w:rPr>
          <w:sz w:val="28"/>
          <w:szCs w:val="28"/>
        </w:rPr>
        <w:t xml:space="preserve"> А.Х.</w:t>
      </w:r>
    </w:p>
    <w:p w:rsidR="00A60B4F" w:rsidP="00635A90">
      <w:pPr>
        <w:pStyle w:val="1"/>
        <w:shd w:val="clear" w:color="auto" w:fill="auto"/>
        <w:tabs>
          <w:tab w:val="left" w:pos="4935"/>
          <w:tab w:val="center" w:pos="7167"/>
          <w:tab w:val="right" w:pos="8516"/>
        </w:tabs>
        <w:spacing w:line="240" w:lineRule="auto"/>
        <w:ind w:firstLine="709"/>
        <w:rPr>
          <w:sz w:val="28"/>
          <w:szCs w:val="28"/>
        </w:rPr>
      </w:pPr>
      <w:r>
        <w:rPr>
          <w:sz w:val="28"/>
          <w:szCs w:val="28"/>
        </w:rPr>
        <w:t>Копия верна</w:t>
      </w:r>
    </w:p>
    <w:p w:rsidR="00B41F24" w:rsidP="00243641">
      <w:pPr>
        <w:pStyle w:val="1"/>
        <w:spacing w:line="240" w:lineRule="auto"/>
        <w:ind w:left="23" w:right="23" w:hanging="23"/>
        <w:jc w:val="both"/>
        <w:rPr>
          <w:sz w:val="28"/>
          <w:szCs w:val="28"/>
        </w:rPr>
      </w:pPr>
    </w:p>
    <w:p w:rsidR="00243641" w:rsidP="00243641">
      <w:pPr>
        <w:pStyle w:val="1"/>
        <w:spacing w:line="240" w:lineRule="auto"/>
        <w:ind w:left="23" w:right="23" w:hanging="23"/>
        <w:jc w:val="both"/>
        <w:rPr>
          <w:sz w:val="28"/>
          <w:szCs w:val="28"/>
        </w:rPr>
      </w:pPr>
      <w:r>
        <w:rPr>
          <w:sz w:val="28"/>
          <w:szCs w:val="28"/>
        </w:rPr>
        <w:t xml:space="preserve">         </w:t>
      </w:r>
      <w:r>
        <w:rPr>
          <w:sz w:val="28"/>
          <w:szCs w:val="28"/>
        </w:rPr>
        <w:t xml:space="preserve">Постановление вступило в законную силу       </w:t>
      </w:r>
    </w:p>
    <w:p w:rsidR="00243641" w:rsidP="00B41F24">
      <w:pPr>
        <w:pStyle w:val="1"/>
        <w:spacing w:line="240" w:lineRule="auto"/>
        <w:ind w:left="23" w:right="23" w:hanging="23"/>
        <w:jc w:val="both"/>
        <w:rPr>
          <w:sz w:val="28"/>
          <w:szCs w:val="28"/>
        </w:rPr>
      </w:pPr>
      <w:r>
        <w:rPr>
          <w:sz w:val="28"/>
          <w:szCs w:val="28"/>
        </w:rPr>
        <w:t xml:space="preserve"> </w:t>
      </w:r>
      <w:r w:rsidR="00B41F24">
        <w:rPr>
          <w:sz w:val="28"/>
          <w:szCs w:val="28"/>
        </w:rPr>
        <w:t xml:space="preserve">       </w:t>
      </w:r>
      <w:r>
        <w:rPr>
          <w:sz w:val="28"/>
          <w:szCs w:val="28"/>
        </w:rPr>
        <w:t>«___» _________________ 202</w:t>
      </w:r>
      <w:r w:rsidR="00B41F24">
        <w:rPr>
          <w:sz w:val="28"/>
          <w:szCs w:val="28"/>
        </w:rPr>
        <w:t>2</w:t>
      </w:r>
      <w:r>
        <w:rPr>
          <w:sz w:val="28"/>
          <w:szCs w:val="28"/>
        </w:rPr>
        <w:t xml:space="preserve"> года</w:t>
      </w:r>
    </w:p>
    <w:p w:rsidR="00243641" w:rsidP="00243641">
      <w:pPr>
        <w:pStyle w:val="1"/>
        <w:shd w:val="clear" w:color="auto" w:fill="auto"/>
        <w:spacing w:line="240" w:lineRule="auto"/>
        <w:ind w:left="23" w:right="23" w:hanging="23"/>
        <w:jc w:val="both"/>
        <w:rPr>
          <w:sz w:val="28"/>
          <w:szCs w:val="28"/>
        </w:rPr>
      </w:pPr>
    </w:p>
    <w:p w:rsidR="00243641" w:rsidP="00243641">
      <w:pPr>
        <w:pStyle w:val="1"/>
        <w:shd w:val="clear" w:color="auto" w:fill="auto"/>
        <w:spacing w:line="240" w:lineRule="auto"/>
        <w:ind w:left="23" w:right="23" w:hanging="23"/>
        <w:jc w:val="both"/>
        <w:rPr>
          <w:sz w:val="28"/>
          <w:szCs w:val="28"/>
        </w:rPr>
      </w:pPr>
    </w:p>
    <w:p w:rsidR="00243641" w:rsidP="00243641">
      <w:pPr>
        <w:pStyle w:val="1"/>
        <w:shd w:val="clear" w:color="auto" w:fill="auto"/>
        <w:spacing w:line="240" w:lineRule="auto"/>
        <w:ind w:left="23" w:right="23" w:hanging="23"/>
        <w:jc w:val="both"/>
        <w:rPr>
          <w:sz w:val="2"/>
          <w:szCs w:val="2"/>
        </w:rPr>
      </w:pPr>
      <w:r>
        <w:rPr>
          <w:sz w:val="28"/>
          <w:szCs w:val="28"/>
        </w:rPr>
        <w:t xml:space="preserve">         Мировой судья</w:t>
      </w:r>
      <w:r>
        <w:rPr>
          <w:sz w:val="28"/>
          <w:szCs w:val="28"/>
        </w:rPr>
        <w:tab/>
      </w:r>
      <w:r>
        <w:rPr>
          <w:sz w:val="28"/>
          <w:szCs w:val="28"/>
        </w:rPr>
        <w:tab/>
      </w:r>
      <w:r>
        <w:rPr>
          <w:sz w:val="28"/>
          <w:szCs w:val="28"/>
        </w:rPr>
        <w:tab/>
      </w:r>
      <w:r>
        <w:rPr>
          <w:sz w:val="28"/>
          <w:szCs w:val="28"/>
        </w:rPr>
        <w:tab/>
      </w:r>
      <w:r>
        <w:rPr>
          <w:sz w:val="28"/>
          <w:szCs w:val="28"/>
        </w:rPr>
        <w:tab/>
      </w:r>
      <w:r w:rsidR="00B41F24">
        <w:rPr>
          <w:sz w:val="28"/>
          <w:szCs w:val="28"/>
        </w:rPr>
        <w:t xml:space="preserve">           </w:t>
      </w:r>
      <w:r>
        <w:rPr>
          <w:sz w:val="28"/>
          <w:szCs w:val="28"/>
        </w:rPr>
        <w:tab/>
      </w:r>
      <w:r>
        <w:rPr>
          <w:sz w:val="28"/>
          <w:szCs w:val="28"/>
        </w:rPr>
        <w:t>Ягфаров</w:t>
      </w:r>
      <w:r>
        <w:rPr>
          <w:sz w:val="28"/>
          <w:szCs w:val="28"/>
        </w:rPr>
        <w:t xml:space="preserve"> А.Х.</w:t>
      </w:r>
    </w:p>
    <w:p w:rsidR="00243641" w:rsidP="00B41F24">
      <w:pPr>
        <w:pStyle w:val="1"/>
        <w:spacing w:after="236" w:line="322" w:lineRule="exact"/>
        <w:ind w:left="20" w:right="20" w:firstLine="560"/>
        <w:jc w:val="right"/>
      </w:pPr>
    </w:p>
    <w:p w:rsidR="00243641" w:rsidP="00635A90">
      <w:pPr>
        <w:pStyle w:val="1"/>
        <w:shd w:val="clear" w:color="auto" w:fill="auto"/>
        <w:tabs>
          <w:tab w:val="left" w:pos="4935"/>
          <w:tab w:val="center" w:pos="7167"/>
          <w:tab w:val="right" w:pos="8516"/>
        </w:tabs>
        <w:spacing w:line="240" w:lineRule="auto"/>
        <w:ind w:firstLine="709"/>
        <w:rPr>
          <w:sz w:val="28"/>
          <w:szCs w:val="28"/>
        </w:rPr>
      </w:pPr>
    </w:p>
    <w:p w:rsidR="00243641" w:rsidP="00635A90">
      <w:pPr>
        <w:pStyle w:val="1"/>
        <w:shd w:val="clear" w:color="auto" w:fill="auto"/>
        <w:tabs>
          <w:tab w:val="left" w:pos="4935"/>
          <w:tab w:val="center" w:pos="7167"/>
          <w:tab w:val="right" w:pos="8516"/>
        </w:tabs>
        <w:spacing w:line="240" w:lineRule="auto"/>
        <w:ind w:firstLine="709"/>
        <w:rPr>
          <w:sz w:val="28"/>
          <w:szCs w:val="28"/>
        </w:rPr>
      </w:pPr>
    </w:p>
    <w:sectPr w:rsidSect="00B41F24">
      <w:headerReference w:type="default" r:id="rId7"/>
      <w:footerReference w:type="default" r:id="rId8"/>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161D8">
    <w:pPr>
      <w:pStyle w:val="Footer"/>
      <w:jc w:val="right"/>
    </w:pPr>
  </w:p>
  <w:p w:rsidR="000161D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6515768"/>
      <w:docPartObj>
        <w:docPartGallery w:val="Page Numbers (Top of Page)"/>
        <w:docPartUnique/>
      </w:docPartObj>
    </w:sdtPr>
    <w:sdtContent>
      <w:p w:rsidR="00046D29">
        <w:pPr>
          <w:pStyle w:val="Header"/>
          <w:jc w:val="center"/>
        </w:pPr>
        <w:r>
          <w:fldChar w:fldCharType="begin"/>
        </w:r>
        <w:r>
          <w:instrText>PAGE   \* MERGEFORMAT</w:instrText>
        </w:r>
        <w:r>
          <w:fldChar w:fldCharType="separate"/>
        </w:r>
        <w:r w:rsidR="00DE107C">
          <w:rPr>
            <w:noProof/>
          </w:rPr>
          <w:t>4</w:t>
        </w:r>
        <w:r>
          <w:fldChar w:fldCharType="end"/>
        </w:r>
      </w:p>
    </w:sdtContent>
  </w:sdt>
  <w:p w:rsidR="00046D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BC3"/>
    <w:rsid w:val="00004B5D"/>
    <w:rsid w:val="00005341"/>
    <w:rsid w:val="000161D8"/>
    <w:rsid w:val="00030155"/>
    <w:rsid w:val="0003038C"/>
    <w:rsid w:val="00046D29"/>
    <w:rsid w:val="0004748E"/>
    <w:rsid w:val="00051123"/>
    <w:rsid w:val="0006329F"/>
    <w:rsid w:val="00064C03"/>
    <w:rsid w:val="00071375"/>
    <w:rsid w:val="00083D6B"/>
    <w:rsid w:val="00095582"/>
    <w:rsid w:val="000D1AB9"/>
    <w:rsid w:val="000D4329"/>
    <w:rsid w:val="000E6E0E"/>
    <w:rsid w:val="000F67E3"/>
    <w:rsid w:val="00110578"/>
    <w:rsid w:val="0011290A"/>
    <w:rsid w:val="00113D8E"/>
    <w:rsid w:val="001146B0"/>
    <w:rsid w:val="00120ED1"/>
    <w:rsid w:val="0012500B"/>
    <w:rsid w:val="00134106"/>
    <w:rsid w:val="001365FB"/>
    <w:rsid w:val="001420C4"/>
    <w:rsid w:val="00144A02"/>
    <w:rsid w:val="00151360"/>
    <w:rsid w:val="00157EBB"/>
    <w:rsid w:val="001726DE"/>
    <w:rsid w:val="00172BA5"/>
    <w:rsid w:val="001906F5"/>
    <w:rsid w:val="001C4B73"/>
    <w:rsid w:val="001C5F46"/>
    <w:rsid w:val="001D02DF"/>
    <w:rsid w:val="001D184B"/>
    <w:rsid w:val="001D1D2F"/>
    <w:rsid w:val="001D2709"/>
    <w:rsid w:val="001D439A"/>
    <w:rsid w:val="001D5889"/>
    <w:rsid w:val="001F7567"/>
    <w:rsid w:val="00200E1C"/>
    <w:rsid w:val="00206C68"/>
    <w:rsid w:val="002118A0"/>
    <w:rsid w:val="00217C0D"/>
    <w:rsid w:val="00223012"/>
    <w:rsid w:val="00223E63"/>
    <w:rsid w:val="002308B7"/>
    <w:rsid w:val="0023330B"/>
    <w:rsid w:val="0023571D"/>
    <w:rsid w:val="00240808"/>
    <w:rsid w:val="00243641"/>
    <w:rsid w:val="00243E24"/>
    <w:rsid w:val="00265E73"/>
    <w:rsid w:val="00274CEC"/>
    <w:rsid w:val="002811E2"/>
    <w:rsid w:val="0028373C"/>
    <w:rsid w:val="002913C3"/>
    <w:rsid w:val="002A4A3B"/>
    <w:rsid w:val="002A755D"/>
    <w:rsid w:val="002B48F9"/>
    <w:rsid w:val="002C08EF"/>
    <w:rsid w:val="002D4388"/>
    <w:rsid w:val="002D6608"/>
    <w:rsid w:val="002D7CD9"/>
    <w:rsid w:val="002E6A09"/>
    <w:rsid w:val="002F4641"/>
    <w:rsid w:val="002F539D"/>
    <w:rsid w:val="00311BC3"/>
    <w:rsid w:val="00313CAE"/>
    <w:rsid w:val="00321CBD"/>
    <w:rsid w:val="003275D8"/>
    <w:rsid w:val="0033371E"/>
    <w:rsid w:val="003451D4"/>
    <w:rsid w:val="00345D05"/>
    <w:rsid w:val="00350987"/>
    <w:rsid w:val="003712AE"/>
    <w:rsid w:val="00371356"/>
    <w:rsid w:val="00383046"/>
    <w:rsid w:val="003931BE"/>
    <w:rsid w:val="003A45C6"/>
    <w:rsid w:val="003B6359"/>
    <w:rsid w:val="003D5316"/>
    <w:rsid w:val="003E6F55"/>
    <w:rsid w:val="003F2EFD"/>
    <w:rsid w:val="003F6FC8"/>
    <w:rsid w:val="003F7161"/>
    <w:rsid w:val="00400828"/>
    <w:rsid w:val="00413EA8"/>
    <w:rsid w:val="00421493"/>
    <w:rsid w:val="00424E67"/>
    <w:rsid w:val="0042611F"/>
    <w:rsid w:val="004309FB"/>
    <w:rsid w:val="00431529"/>
    <w:rsid w:val="00432626"/>
    <w:rsid w:val="00435E1C"/>
    <w:rsid w:val="004364D2"/>
    <w:rsid w:val="0048341A"/>
    <w:rsid w:val="00486AD3"/>
    <w:rsid w:val="0049486F"/>
    <w:rsid w:val="00494F2D"/>
    <w:rsid w:val="004B06AB"/>
    <w:rsid w:val="004C568F"/>
    <w:rsid w:val="004D67C3"/>
    <w:rsid w:val="004E510D"/>
    <w:rsid w:val="0050261B"/>
    <w:rsid w:val="00502D01"/>
    <w:rsid w:val="00506B4C"/>
    <w:rsid w:val="00514F97"/>
    <w:rsid w:val="005205A5"/>
    <w:rsid w:val="0053610C"/>
    <w:rsid w:val="00536ABC"/>
    <w:rsid w:val="00537795"/>
    <w:rsid w:val="00543483"/>
    <w:rsid w:val="0054569C"/>
    <w:rsid w:val="00561DCF"/>
    <w:rsid w:val="00562FF7"/>
    <w:rsid w:val="00582B99"/>
    <w:rsid w:val="00594712"/>
    <w:rsid w:val="005A3CEF"/>
    <w:rsid w:val="005C2512"/>
    <w:rsid w:val="005D0DEC"/>
    <w:rsid w:val="005D1177"/>
    <w:rsid w:val="005E1250"/>
    <w:rsid w:val="005E7C51"/>
    <w:rsid w:val="005E7DB8"/>
    <w:rsid w:val="006009E8"/>
    <w:rsid w:val="006047E0"/>
    <w:rsid w:val="00607515"/>
    <w:rsid w:val="00630A35"/>
    <w:rsid w:val="00633BE6"/>
    <w:rsid w:val="00635A90"/>
    <w:rsid w:val="00635E3C"/>
    <w:rsid w:val="00644418"/>
    <w:rsid w:val="00653C8C"/>
    <w:rsid w:val="00663607"/>
    <w:rsid w:val="006655A6"/>
    <w:rsid w:val="00670A08"/>
    <w:rsid w:val="0067108C"/>
    <w:rsid w:val="00676027"/>
    <w:rsid w:val="0068289A"/>
    <w:rsid w:val="006928DD"/>
    <w:rsid w:val="00696B1D"/>
    <w:rsid w:val="006C2ACE"/>
    <w:rsid w:val="006D1D0A"/>
    <w:rsid w:val="006D65E3"/>
    <w:rsid w:val="006E381B"/>
    <w:rsid w:val="006E6B8C"/>
    <w:rsid w:val="0071413B"/>
    <w:rsid w:val="007142C7"/>
    <w:rsid w:val="007209C8"/>
    <w:rsid w:val="0072468E"/>
    <w:rsid w:val="00732953"/>
    <w:rsid w:val="007366C7"/>
    <w:rsid w:val="00743FAE"/>
    <w:rsid w:val="00746F80"/>
    <w:rsid w:val="00750498"/>
    <w:rsid w:val="00750BA8"/>
    <w:rsid w:val="007525F9"/>
    <w:rsid w:val="00755E3C"/>
    <w:rsid w:val="00761CEC"/>
    <w:rsid w:val="00762286"/>
    <w:rsid w:val="007718C3"/>
    <w:rsid w:val="00780577"/>
    <w:rsid w:val="00797F04"/>
    <w:rsid w:val="007B54EB"/>
    <w:rsid w:val="007C4F60"/>
    <w:rsid w:val="007C759F"/>
    <w:rsid w:val="007D2140"/>
    <w:rsid w:val="007D2EC4"/>
    <w:rsid w:val="007D5EE2"/>
    <w:rsid w:val="007F1882"/>
    <w:rsid w:val="007F1B91"/>
    <w:rsid w:val="007F502D"/>
    <w:rsid w:val="00810040"/>
    <w:rsid w:val="00811226"/>
    <w:rsid w:val="00811690"/>
    <w:rsid w:val="00823DFB"/>
    <w:rsid w:val="008371D5"/>
    <w:rsid w:val="008530D6"/>
    <w:rsid w:val="00861DB7"/>
    <w:rsid w:val="0088050E"/>
    <w:rsid w:val="008824A1"/>
    <w:rsid w:val="00882C1A"/>
    <w:rsid w:val="00885443"/>
    <w:rsid w:val="00887891"/>
    <w:rsid w:val="00892D92"/>
    <w:rsid w:val="008A2431"/>
    <w:rsid w:val="008B03F3"/>
    <w:rsid w:val="008B6280"/>
    <w:rsid w:val="008B68B7"/>
    <w:rsid w:val="008D6438"/>
    <w:rsid w:val="00902988"/>
    <w:rsid w:val="00914A7B"/>
    <w:rsid w:val="009169C1"/>
    <w:rsid w:val="00923438"/>
    <w:rsid w:val="009276C2"/>
    <w:rsid w:val="00961A26"/>
    <w:rsid w:val="00967860"/>
    <w:rsid w:val="00977C12"/>
    <w:rsid w:val="00982DCC"/>
    <w:rsid w:val="00986FFB"/>
    <w:rsid w:val="00997949"/>
    <w:rsid w:val="00997D2D"/>
    <w:rsid w:val="009A09FF"/>
    <w:rsid w:val="009A241C"/>
    <w:rsid w:val="009A4A26"/>
    <w:rsid w:val="009B0A00"/>
    <w:rsid w:val="009B35CE"/>
    <w:rsid w:val="009B60F9"/>
    <w:rsid w:val="009B6108"/>
    <w:rsid w:val="009C5CF0"/>
    <w:rsid w:val="009D280C"/>
    <w:rsid w:val="009E0453"/>
    <w:rsid w:val="009E137C"/>
    <w:rsid w:val="009E424E"/>
    <w:rsid w:val="009F052B"/>
    <w:rsid w:val="009F364F"/>
    <w:rsid w:val="00A02F4D"/>
    <w:rsid w:val="00A04825"/>
    <w:rsid w:val="00A0753A"/>
    <w:rsid w:val="00A12537"/>
    <w:rsid w:val="00A13E6C"/>
    <w:rsid w:val="00A14457"/>
    <w:rsid w:val="00A17692"/>
    <w:rsid w:val="00A33384"/>
    <w:rsid w:val="00A35351"/>
    <w:rsid w:val="00A37D80"/>
    <w:rsid w:val="00A60B4F"/>
    <w:rsid w:val="00A62AA4"/>
    <w:rsid w:val="00A77618"/>
    <w:rsid w:val="00A82292"/>
    <w:rsid w:val="00A849A6"/>
    <w:rsid w:val="00A92E64"/>
    <w:rsid w:val="00AA03AB"/>
    <w:rsid w:val="00AA28F3"/>
    <w:rsid w:val="00AA2951"/>
    <w:rsid w:val="00AA6E66"/>
    <w:rsid w:val="00AA77FD"/>
    <w:rsid w:val="00AB1A64"/>
    <w:rsid w:val="00AB2A27"/>
    <w:rsid w:val="00AB3B01"/>
    <w:rsid w:val="00AB5617"/>
    <w:rsid w:val="00AB5CBB"/>
    <w:rsid w:val="00AC1746"/>
    <w:rsid w:val="00AD2E30"/>
    <w:rsid w:val="00AE49F4"/>
    <w:rsid w:val="00AF2605"/>
    <w:rsid w:val="00AF57DE"/>
    <w:rsid w:val="00B105C9"/>
    <w:rsid w:val="00B41F24"/>
    <w:rsid w:val="00B65100"/>
    <w:rsid w:val="00B66198"/>
    <w:rsid w:val="00B67088"/>
    <w:rsid w:val="00B70D29"/>
    <w:rsid w:val="00B73D54"/>
    <w:rsid w:val="00B81101"/>
    <w:rsid w:val="00BA26C0"/>
    <w:rsid w:val="00BA5ECF"/>
    <w:rsid w:val="00BA648C"/>
    <w:rsid w:val="00BB0C4D"/>
    <w:rsid w:val="00BC46FD"/>
    <w:rsid w:val="00BC5A61"/>
    <w:rsid w:val="00BD3569"/>
    <w:rsid w:val="00BD4368"/>
    <w:rsid w:val="00BD6A2C"/>
    <w:rsid w:val="00BE4359"/>
    <w:rsid w:val="00BE4BDC"/>
    <w:rsid w:val="00BE56D8"/>
    <w:rsid w:val="00BE75F2"/>
    <w:rsid w:val="00BF3FE7"/>
    <w:rsid w:val="00C10477"/>
    <w:rsid w:val="00C17879"/>
    <w:rsid w:val="00C2504E"/>
    <w:rsid w:val="00C326DD"/>
    <w:rsid w:val="00C33AC7"/>
    <w:rsid w:val="00C458A8"/>
    <w:rsid w:val="00C52619"/>
    <w:rsid w:val="00C947C3"/>
    <w:rsid w:val="00C9638A"/>
    <w:rsid w:val="00CB57D5"/>
    <w:rsid w:val="00CC4801"/>
    <w:rsid w:val="00CC6785"/>
    <w:rsid w:val="00CE6046"/>
    <w:rsid w:val="00D029FD"/>
    <w:rsid w:val="00D23970"/>
    <w:rsid w:val="00D261C2"/>
    <w:rsid w:val="00D42212"/>
    <w:rsid w:val="00D5023A"/>
    <w:rsid w:val="00D55AD0"/>
    <w:rsid w:val="00D61692"/>
    <w:rsid w:val="00D6556B"/>
    <w:rsid w:val="00D75B03"/>
    <w:rsid w:val="00D8616A"/>
    <w:rsid w:val="00D908F8"/>
    <w:rsid w:val="00D96642"/>
    <w:rsid w:val="00D96F13"/>
    <w:rsid w:val="00DA3B2F"/>
    <w:rsid w:val="00DC0AEE"/>
    <w:rsid w:val="00DC672C"/>
    <w:rsid w:val="00DD211E"/>
    <w:rsid w:val="00DD64CE"/>
    <w:rsid w:val="00DE06CA"/>
    <w:rsid w:val="00DE107C"/>
    <w:rsid w:val="00E06A5A"/>
    <w:rsid w:val="00E07708"/>
    <w:rsid w:val="00E11EE3"/>
    <w:rsid w:val="00E155BD"/>
    <w:rsid w:val="00E15FF3"/>
    <w:rsid w:val="00E26677"/>
    <w:rsid w:val="00E35B37"/>
    <w:rsid w:val="00E420D4"/>
    <w:rsid w:val="00E54566"/>
    <w:rsid w:val="00E55EFC"/>
    <w:rsid w:val="00E57A7E"/>
    <w:rsid w:val="00E61427"/>
    <w:rsid w:val="00E64FBC"/>
    <w:rsid w:val="00E66627"/>
    <w:rsid w:val="00E714A3"/>
    <w:rsid w:val="00E8297E"/>
    <w:rsid w:val="00E84E2F"/>
    <w:rsid w:val="00E911F7"/>
    <w:rsid w:val="00E94350"/>
    <w:rsid w:val="00EB33EC"/>
    <w:rsid w:val="00EC6501"/>
    <w:rsid w:val="00EE448C"/>
    <w:rsid w:val="00F072D0"/>
    <w:rsid w:val="00F11426"/>
    <w:rsid w:val="00F12748"/>
    <w:rsid w:val="00F23C97"/>
    <w:rsid w:val="00F260E9"/>
    <w:rsid w:val="00F30F41"/>
    <w:rsid w:val="00F404CD"/>
    <w:rsid w:val="00F43AD2"/>
    <w:rsid w:val="00F638B1"/>
    <w:rsid w:val="00F725E2"/>
    <w:rsid w:val="00F82F6A"/>
    <w:rsid w:val="00F9121E"/>
    <w:rsid w:val="00FA341E"/>
    <w:rsid w:val="00FA37E2"/>
    <w:rsid w:val="00FA7699"/>
    <w:rsid w:val="00FA771F"/>
    <w:rsid w:val="00FC1B74"/>
    <w:rsid w:val="00FE12E6"/>
    <w:rsid w:val="00FE33A0"/>
    <w:rsid w:val="00FE5DB0"/>
    <w:rsid w:val="00FE7949"/>
    <w:rsid w:val="00FF601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5D93B0EF-833F-409F-99B8-14E8669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BC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rsid w:val="00311BC3"/>
    <w:rPr>
      <w:rFonts w:ascii="Times New Roman" w:eastAsia="Times New Roman" w:hAnsi="Times New Roman" w:cs="Times New Roman"/>
      <w:sz w:val="26"/>
      <w:szCs w:val="26"/>
      <w:shd w:val="clear" w:color="auto" w:fill="FFFFFF"/>
    </w:rPr>
  </w:style>
  <w:style w:type="character" w:customStyle="1" w:styleId="2pt">
    <w:name w:val="Основной текст + Интервал 2 pt"/>
    <w:basedOn w:val="a"/>
    <w:rsid w:val="00311BC3"/>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paragraph" w:customStyle="1" w:styleId="1">
    <w:name w:val="Основной текст1"/>
    <w:basedOn w:val="Normal"/>
    <w:link w:val="a"/>
    <w:rsid w:val="00311BC3"/>
    <w:pPr>
      <w:widowControl w:val="0"/>
      <w:shd w:val="clear" w:color="auto" w:fill="FFFFFF"/>
      <w:spacing w:line="317" w:lineRule="exact"/>
    </w:pPr>
    <w:rPr>
      <w:sz w:val="26"/>
      <w:szCs w:val="26"/>
      <w:lang w:eastAsia="en-US"/>
    </w:rPr>
  </w:style>
  <w:style w:type="paragraph" w:customStyle="1" w:styleId="ConsPlusNormal">
    <w:name w:val="ConsPlusNormal"/>
    <w:rsid w:val="004C568F"/>
    <w:pPr>
      <w:autoSpaceDE w:val="0"/>
      <w:autoSpaceDN w:val="0"/>
      <w:adjustRightInd w:val="0"/>
      <w:spacing w:after="0" w:line="240" w:lineRule="auto"/>
    </w:pPr>
    <w:rPr>
      <w:rFonts w:ascii="Times New Roman" w:hAnsi="Times New Roman" w:cs="Times New Roman"/>
      <w:sz w:val="26"/>
      <w:szCs w:val="26"/>
    </w:rPr>
  </w:style>
  <w:style w:type="paragraph" w:styleId="BalloonText">
    <w:name w:val="Balloon Text"/>
    <w:basedOn w:val="Normal"/>
    <w:link w:val="a0"/>
    <w:uiPriority w:val="99"/>
    <w:semiHidden/>
    <w:unhideWhenUsed/>
    <w:rsid w:val="0042611F"/>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42611F"/>
    <w:rPr>
      <w:rFonts w:ascii="Segoe UI" w:eastAsia="Times New Roman" w:hAnsi="Segoe UI" w:cs="Segoe UI"/>
      <w:sz w:val="18"/>
      <w:szCs w:val="18"/>
      <w:lang w:eastAsia="ru-RU"/>
    </w:rPr>
  </w:style>
  <w:style w:type="paragraph" w:styleId="Header">
    <w:name w:val="header"/>
    <w:basedOn w:val="Normal"/>
    <w:link w:val="a1"/>
    <w:uiPriority w:val="99"/>
    <w:unhideWhenUsed/>
    <w:rsid w:val="000161D8"/>
    <w:pPr>
      <w:tabs>
        <w:tab w:val="center" w:pos="4677"/>
        <w:tab w:val="right" w:pos="9355"/>
      </w:tabs>
    </w:pPr>
  </w:style>
  <w:style w:type="character" w:customStyle="1" w:styleId="a1">
    <w:name w:val="Верхний колонтитул Знак"/>
    <w:basedOn w:val="DefaultParagraphFont"/>
    <w:link w:val="Header"/>
    <w:uiPriority w:val="99"/>
    <w:rsid w:val="000161D8"/>
    <w:rPr>
      <w:rFonts w:ascii="Times New Roman" w:eastAsia="Times New Roman" w:hAnsi="Times New Roman" w:cs="Times New Roman"/>
      <w:sz w:val="20"/>
      <w:szCs w:val="20"/>
      <w:lang w:eastAsia="ru-RU"/>
    </w:rPr>
  </w:style>
  <w:style w:type="paragraph" w:styleId="Footer">
    <w:name w:val="footer"/>
    <w:basedOn w:val="Normal"/>
    <w:link w:val="a2"/>
    <w:uiPriority w:val="99"/>
    <w:unhideWhenUsed/>
    <w:rsid w:val="000161D8"/>
    <w:pPr>
      <w:tabs>
        <w:tab w:val="center" w:pos="4677"/>
        <w:tab w:val="right" w:pos="9355"/>
      </w:tabs>
    </w:pPr>
  </w:style>
  <w:style w:type="character" w:customStyle="1" w:styleId="a2">
    <w:name w:val="Нижний колонтитул Знак"/>
    <w:basedOn w:val="DefaultParagraphFont"/>
    <w:link w:val="Footer"/>
    <w:uiPriority w:val="99"/>
    <w:rsid w:val="000161D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9A7837C332BCE9BF51242152B0028634B0B21608DED139D092E04922A398CA600591F242A71170Aw7jAL" TargetMode="External" /><Relationship Id="rId6" Type="http://schemas.openxmlformats.org/officeDocument/2006/relationships/hyperlink" Target="consultantplus://offline/ref=59A7837C332BCE9BF51242152B0028634B0B21608DED139D092E04922A398CA600591F242A711605w7j6L"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1C07F-60EC-4C1D-9010-0753E989B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