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6A97386D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FD1395">
        <w:rPr>
          <w:szCs w:val="28"/>
        </w:rPr>
        <w:t>614/2022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FD1395" w14:paraId="734A6077" w14:textId="70836B52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УИД:16</w:t>
      </w:r>
      <w:r w:rsidRPr="001C6FD7">
        <w:rPr>
          <w:sz w:val="28"/>
          <w:szCs w:val="28"/>
          <w:lang w:val="en-US"/>
        </w:rPr>
        <w:t>MS</w:t>
      </w:r>
      <w:r w:rsidRPr="001C6FD7">
        <w:rPr>
          <w:sz w:val="28"/>
          <w:szCs w:val="28"/>
        </w:rPr>
        <w:t>0084-01-</w:t>
      </w:r>
      <w:r w:rsidR="00FD1395">
        <w:rPr>
          <w:sz w:val="28"/>
          <w:szCs w:val="28"/>
        </w:rPr>
        <w:t>2022-002154-13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="00DA7F3A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>Дело №5-3-</w:t>
      </w:r>
      <w:r w:rsidR="00FD1395">
        <w:rPr>
          <w:sz w:val="28"/>
          <w:szCs w:val="28"/>
        </w:rPr>
        <w:t>614/2022</w:t>
      </w: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637B0BA5">
      <w:pPr>
        <w:ind w:right="-5"/>
        <w:rPr>
          <w:sz w:val="28"/>
          <w:szCs w:val="28"/>
        </w:rPr>
      </w:pPr>
      <w:r>
        <w:rPr>
          <w:sz w:val="28"/>
          <w:szCs w:val="28"/>
        </w:rPr>
        <w:t>9 июня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RPr="001C6FD7" w:rsidP="008C3CDC" w14:paraId="62A7D39F" w14:textId="27D4DF9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Т</w:t>
      </w:r>
      <w:r w:rsidR="0018702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87024">
        <w:rPr>
          <w:sz w:val="28"/>
          <w:szCs w:val="28"/>
        </w:rPr>
        <w:t>.</w:t>
      </w:r>
      <w:r w:rsidRPr="001C6FD7" w:rsidR="008C3CDC">
        <w:rPr>
          <w:sz w:val="28"/>
          <w:szCs w:val="28"/>
        </w:rPr>
        <w:t xml:space="preserve">, </w:t>
      </w:r>
      <w:r w:rsidR="00187024">
        <w:rPr>
          <w:sz w:val="28"/>
          <w:szCs w:val="28"/>
        </w:rPr>
        <w:t>«данные изъяты»</w:t>
      </w:r>
      <w:r w:rsidRPr="003C34B2" w:rsidR="003C34B2">
        <w:rPr>
          <w:sz w:val="28"/>
          <w:szCs w:val="28"/>
        </w:rPr>
        <w:t>,</w:t>
      </w: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8C3CDC" w:rsidRPr="00384C92" w:rsidP="00FD1395" w14:paraId="2AECAF2E" w14:textId="2AF8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24.05.2022</w:t>
      </w:r>
      <w:r w:rsidRPr="001C6FD7">
        <w:rPr>
          <w:sz w:val="28"/>
          <w:szCs w:val="28"/>
        </w:rPr>
        <w:t xml:space="preserve"> в </w:t>
      </w:r>
      <w:r>
        <w:rPr>
          <w:sz w:val="28"/>
          <w:szCs w:val="28"/>
        </w:rPr>
        <w:t>17:05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Гараев</w:t>
      </w:r>
      <w:r>
        <w:rPr>
          <w:sz w:val="28"/>
          <w:szCs w:val="28"/>
        </w:rPr>
        <w:t xml:space="preserve"> Т.И</w:t>
      </w:r>
      <w:r w:rsidR="00943B46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г. Альметьевск, ул. </w:t>
      </w:r>
      <w:r w:rsidR="0018702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1C6FD7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автомобилем</w:t>
      </w:r>
      <w:r w:rsidRPr="001C6FD7">
        <w:rPr>
          <w:sz w:val="28"/>
          <w:szCs w:val="28"/>
        </w:rPr>
        <w:t xml:space="preserve"> </w:t>
      </w:r>
      <w:r w:rsidR="0018702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с государственным регистрационным знаком </w:t>
      </w:r>
      <w:r w:rsidR="00187024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 xml:space="preserve"> с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</w:t>
      </w:r>
      <w:r w:rsidRPr="00384C92">
        <w:rPr>
          <w:sz w:val="28"/>
          <w:szCs w:val="28"/>
        </w:rPr>
        <w:t>Российской Федерации.</w:t>
      </w:r>
    </w:p>
    <w:p w:rsidR="003C34B2" w:rsidRPr="003C34B2" w:rsidP="003C34B2" w14:paraId="7D097E9A" w14:textId="3005CCF6">
      <w:pPr>
        <w:pStyle w:val="BodyText0"/>
        <w:ind w:firstLine="708"/>
        <w:rPr>
          <w:sz w:val="28"/>
          <w:szCs w:val="28"/>
        </w:rPr>
      </w:pPr>
      <w:r>
        <w:rPr>
          <w:sz w:val="28"/>
          <w:szCs w:val="28"/>
        </w:rPr>
        <w:t>Гараев</w:t>
      </w:r>
      <w:r>
        <w:rPr>
          <w:sz w:val="28"/>
          <w:szCs w:val="28"/>
        </w:rPr>
        <w:t xml:space="preserve"> Т.И</w:t>
      </w:r>
      <w:r w:rsidRPr="003C34B2">
        <w:rPr>
          <w:sz w:val="28"/>
          <w:szCs w:val="28"/>
        </w:rPr>
        <w:t>., будучи уведомленн</w:t>
      </w:r>
      <w:r>
        <w:rPr>
          <w:sz w:val="28"/>
          <w:szCs w:val="28"/>
        </w:rPr>
        <w:t>ым</w:t>
      </w:r>
      <w:r w:rsidRPr="003C34B2">
        <w:rPr>
          <w:sz w:val="28"/>
          <w:szCs w:val="28"/>
        </w:rPr>
        <w:t xml:space="preserve"> о времени и месте рассмотрения дела на судебное заседание не явил</w:t>
      </w:r>
      <w:r>
        <w:rPr>
          <w:sz w:val="28"/>
          <w:szCs w:val="28"/>
        </w:rPr>
        <w:t>ся</w:t>
      </w:r>
      <w:r w:rsidRPr="003C34B2">
        <w:rPr>
          <w:sz w:val="28"/>
          <w:szCs w:val="28"/>
        </w:rPr>
        <w:t xml:space="preserve">, причина неявки не известна, в связи с чем мировой судья считает возможным рассмотреть дело в его отсутствие.       </w:t>
      </w:r>
    </w:p>
    <w:p w:rsidR="003C34B2" w:rsidP="003C34B2" w14:paraId="169CBC11" w14:textId="704ACB3C">
      <w:pPr>
        <w:pStyle w:val="BodyText0"/>
        <w:ind w:firstLine="708"/>
        <w:rPr>
          <w:sz w:val="28"/>
          <w:szCs w:val="28"/>
        </w:rPr>
      </w:pPr>
      <w:r w:rsidRPr="003C34B2">
        <w:rPr>
          <w:sz w:val="28"/>
          <w:szCs w:val="28"/>
        </w:rPr>
        <w:t>Исследовав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</w:t>
      </w:r>
      <w:r w:rsidRPr="001C6FD7">
        <w:rPr>
          <w:sz w:val="28"/>
          <w:szCs w:val="28"/>
        </w:rPr>
        <w:t xml:space="preserve">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P="000A7AF8" w14:paraId="53FF05F1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0A7AF8" w14:paraId="3BB1A733" w14:textId="7993C7CA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553DB2C8">
      <w:pPr>
        <w:pStyle w:val="ConsPlusNormal"/>
        <w:ind w:firstLine="708"/>
        <w:jc w:val="both"/>
      </w:pPr>
      <w:r w:rsidRPr="001C6FD7">
        <w:t xml:space="preserve">Вина </w:t>
      </w:r>
      <w:r w:rsidR="00FD1395">
        <w:t>Гараева Т.И.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452AFD8B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 w:rsidR="00FD1395">
        <w:t>24.05.2022</w:t>
      </w:r>
      <w:r w:rsidRPr="001C6FD7">
        <w:t>, в котором изложено существо правонарушения</w:t>
      </w:r>
      <w:r w:rsidR="00943B46">
        <w:t xml:space="preserve"> с объяснениями </w:t>
      </w:r>
      <w:r w:rsidR="00FD1395">
        <w:t>Гараева Т.И.;</w:t>
      </w:r>
    </w:p>
    <w:p w:rsidR="008C3CDC" w:rsidP="008C3CDC" w14:paraId="7DB36AF7" w14:textId="459C6570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 w:rsidR="00FD1395">
        <w:t>24.05.2022;</w:t>
      </w:r>
    </w:p>
    <w:p w:rsidR="008C3CDC" w:rsidRPr="001C6FD7" w:rsidP="008C3CDC" w14:paraId="671B93F1" w14:textId="6994D5E7">
      <w:pPr>
        <w:pStyle w:val="ConsPlusNormal"/>
        <w:ind w:firstLine="708"/>
        <w:jc w:val="both"/>
      </w:pPr>
      <w:r>
        <w:t xml:space="preserve">актом освидетельствования на состояние алкогольного опьянения от </w:t>
      </w:r>
      <w:r w:rsidR="00FD1395">
        <w:t>24.05.2022</w:t>
      </w:r>
      <w:r w:rsidR="003C34B2">
        <w:t>,</w:t>
      </w:r>
      <w:r>
        <w:t xml:space="preserve"> согласно котор</w:t>
      </w:r>
      <w:r w:rsidR="00943B46">
        <w:t>ому</w:t>
      </w:r>
      <w:r>
        <w:t xml:space="preserve"> зафиксирова</w:t>
      </w:r>
      <w:r w:rsidR="00943B46">
        <w:t>н отказ от освидетельствования</w:t>
      </w:r>
      <w:r>
        <w:t>;</w:t>
      </w:r>
    </w:p>
    <w:p w:rsidR="008C3CDC" w:rsidP="008C3CDC" w14:paraId="28077B77" w14:textId="18985BFF">
      <w:pPr>
        <w:pStyle w:val="ConsPlusNormal"/>
        <w:ind w:firstLine="708"/>
        <w:jc w:val="both"/>
      </w:pPr>
      <w:r>
        <w:t xml:space="preserve">протоколом о направлении на медицинское освидетельствование на состояние опьянения от </w:t>
      </w:r>
      <w:r w:rsidR="00FD1395">
        <w:t>24.05.2022</w:t>
      </w:r>
      <w:r>
        <w:t xml:space="preserve">, согласно которому </w:t>
      </w:r>
      <w:r w:rsidR="00FD1395">
        <w:t>Гараев</w:t>
      </w:r>
      <w:r w:rsidR="00FD1395">
        <w:t xml:space="preserve"> Т.И.</w:t>
      </w:r>
      <w:r>
        <w:t xml:space="preserve"> отказался </w:t>
      </w:r>
      <w:r w:rsidR="00DA7F3A">
        <w:t xml:space="preserve">от </w:t>
      </w:r>
      <w:r w:rsidR="00943B46">
        <w:t>прохождения освидетельствования на состояние опьянения</w:t>
      </w:r>
      <w:r>
        <w:t>;</w:t>
      </w:r>
    </w:p>
    <w:p w:rsidR="008C3CDC" w:rsidP="008C3CDC" w14:paraId="421841D2" w14:textId="48EF09FC">
      <w:pPr>
        <w:pStyle w:val="ConsPlusNormal"/>
        <w:ind w:firstLine="708"/>
        <w:jc w:val="both"/>
      </w:pPr>
      <w:r w:rsidRPr="001C6FD7">
        <w:t xml:space="preserve">протоколом о задержании транспортного средства от </w:t>
      </w:r>
      <w:r w:rsidR="00FD1395">
        <w:t>24.05.2022,</w:t>
      </w:r>
      <w:r w:rsidRPr="001C6FD7">
        <w:t xml:space="preserve"> согласно которому транспортное средство </w:t>
      </w:r>
      <w:r w:rsidR="00187024">
        <w:t>«данные изъяты»</w:t>
      </w:r>
      <w:r w:rsidR="00943B46">
        <w:t xml:space="preserve"> </w:t>
      </w:r>
      <w:r w:rsidRPr="001C6FD7" w:rsidR="00943B46">
        <w:t xml:space="preserve">с государственным регистрационным знаком </w:t>
      </w:r>
      <w:r w:rsidR="00187024">
        <w:t>«данные изъяты»</w:t>
      </w:r>
      <w:r>
        <w:t xml:space="preserve"> </w:t>
      </w:r>
      <w:r w:rsidRPr="001C6FD7">
        <w:t xml:space="preserve">задержано и </w:t>
      </w:r>
      <w:r>
        <w:t xml:space="preserve">передано на хранение на </w:t>
      </w:r>
      <w:r w:rsidR="00FD1395">
        <w:t xml:space="preserve">ГБУ БДД </w:t>
      </w:r>
      <w:r>
        <w:t>спец.стоянк</w:t>
      </w:r>
      <w:r w:rsidR="00FD1395">
        <w:t>а</w:t>
      </w:r>
      <w:r w:rsidR="005568AE">
        <w:t>;</w:t>
      </w:r>
    </w:p>
    <w:p w:rsidR="008C3CDC" w:rsidP="008C3CDC" w14:paraId="5C25C23A" w14:textId="73032E70">
      <w:pPr>
        <w:pStyle w:val="ConsPlusNormal"/>
        <w:ind w:firstLine="708"/>
        <w:jc w:val="both"/>
      </w:pPr>
      <w:r>
        <w:t xml:space="preserve">рапортами и </w:t>
      </w:r>
      <w:r w:rsidR="00DA7F3A">
        <w:t xml:space="preserve">письменными объяснениями </w:t>
      </w:r>
      <w:r>
        <w:t>инспекторов</w:t>
      </w:r>
      <w:r w:rsidR="00943B46">
        <w:t xml:space="preserve"> ДПС</w:t>
      </w:r>
      <w:r>
        <w:t xml:space="preserve"> </w:t>
      </w:r>
      <w:r w:rsidR="00187024">
        <w:t>«данные изъяты»</w:t>
      </w:r>
      <w:r>
        <w:t>;</w:t>
      </w:r>
    </w:p>
    <w:p w:rsidR="00FD1395" w:rsidP="00FD1395" w14:paraId="57355CFC" w14:textId="56FAFB9C">
      <w:pPr>
        <w:pStyle w:val="ConsPlusNormal"/>
        <w:ind w:firstLine="708"/>
        <w:jc w:val="both"/>
      </w:pPr>
      <w:r w:rsidRPr="00EB4802">
        <w:t xml:space="preserve">письменными объяснениями </w:t>
      </w:r>
      <w:r w:rsidR="00187024">
        <w:t>«данные изъяты»</w:t>
      </w:r>
      <w:r>
        <w:t>,</w:t>
      </w:r>
      <w:r w:rsidRPr="00EB4802">
        <w:t xml:space="preserve"> из которых следует, что они были приглашены в качестве понятых, в их присутствии </w:t>
      </w:r>
      <w:r>
        <w:t>24.05.2022</w:t>
      </w:r>
      <w:r w:rsidRPr="00EB4802">
        <w:t xml:space="preserve"> </w:t>
      </w:r>
      <w:r>
        <w:t>Гараев</w:t>
      </w:r>
      <w:r>
        <w:t xml:space="preserve"> Т.И</w:t>
      </w:r>
      <w:r w:rsidRPr="00EB4802">
        <w:t>.</w:t>
      </w:r>
      <w:r>
        <w:t xml:space="preserve"> отказался продуть в прибор </w:t>
      </w:r>
      <w:r>
        <w:t>алкотектор</w:t>
      </w:r>
      <w:r>
        <w:t xml:space="preserve"> «Юпитер», проехать в медицинское учреждение на медицинское освидетельствование отказался.</w:t>
      </w:r>
    </w:p>
    <w:p w:rsidR="008C3CDC" w:rsidRPr="001C6FD7" w:rsidP="008C3CDC" w14:paraId="2F990583" w14:textId="77777777">
      <w:pPr>
        <w:pStyle w:val="ConsPlusNormal"/>
        <w:ind w:firstLine="708"/>
        <w:jc w:val="both"/>
      </w:pPr>
      <w:r w:rsidRPr="001C6FD7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1C6FD7" w:rsidP="008C3CDC" w14:paraId="1C752F49" w14:textId="6860A127">
      <w:pPr>
        <w:pStyle w:val="ConsPlusNormal"/>
        <w:ind w:firstLine="708"/>
        <w:jc w:val="both"/>
      </w:pPr>
      <w:r w:rsidRPr="001C6FD7">
        <w:t xml:space="preserve">Изложенное выше полностью устанавливает вину </w:t>
      </w:r>
      <w:r w:rsidR="00FD1395">
        <w:t>Гар</w:t>
      </w:r>
      <w:r w:rsidR="003032A1">
        <w:t>а</w:t>
      </w:r>
      <w:r w:rsidR="00FD1395">
        <w:t>ева Т.И.</w:t>
      </w:r>
      <w:r w:rsidRPr="001C6FD7"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E5D9D" w:rsidP="008C3CDC" w14:paraId="56A3BBF1" w14:textId="2C6ABDFC">
      <w:pPr>
        <w:ind w:right="-5" w:firstLine="708"/>
        <w:jc w:val="both"/>
        <w:rPr>
          <w:sz w:val="28"/>
          <w:szCs w:val="28"/>
        </w:rPr>
      </w:pPr>
      <w:r w:rsidRPr="003C34B2">
        <w:rPr>
          <w:sz w:val="28"/>
          <w:szCs w:val="28"/>
        </w:rPr>
        <w:t>Обстоятельства</w:t>
      </w:r>
      <w:r w:rsidRPr="003C34B2">
        <w:rPr>
          <w:sz w:val="28"/>
          <w:szCs w:val="28"/>
        </w:rPr>
        <w:t>, смягчающи</w:t>
      </w:r>
      <w:r w:rsidRPr="003C34B2">
        <w:rPr>
          <w:sz w:val="28"/>
          <w:szCs w:val="28"/>
        </w:rPr>
        <w:t>е</w:t>
      </w:r>
      <w:r w:rsidRPr="003C34B2">
        <w:rPr>
          <w:sz w:val="28"/>
          <w:szCs w:val="28"/>
        </w:rPr>
        <w:t xml:space="preserve"> административную ответственность </w:t>
      </w:r>
      <w:r w:rsidRPr="003C34B2" w:rsidR="00FD1395">
        <w:rPr>
          <w:sz w:val="28"/>
          <w:szCs w:val="28"/>
        </w:rPr>
        <w:t>Гараева Т.И.,</w:t>
      </w:r>
      <w:r w:rsidRPr="003C34B2">
        <w:rPr>
          <w:sz w:val="28"/>
          <w:szCs w:val="28"/>
        </w:rPr>
        <w:t xml:space="preserve"> </w:t>
      </w:r>
      <w:r w:rsidRPr="003C34B2">
        <w:rPr>
          <w:sz w:val="28"/>
          <w:szCs w:val="28"/>
        </w:rPr>
        <w:t>не установлены.</w:t>
      </w:r>
    </w:p>
    <w:p w:rsidR="00FD1395" w:rsidRPr="00006A28" w:rsidP="00FD1395" w14:paraId="2646C2A3" w14:textId="219CF614">
      <w:pPr>
        <w:ind w:right="-5"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Гараева Т.И.</w:t>
      </w:r>
      <w:r w:rsidRPr="001565A7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8C3CDC" w:rsidRPr="001C6FD7" w:rsidP="008C3CDC" w14:paraId="2BE1CAE0" w14:textId="0217EF6B">
      <w:pPr>
        <w:pStyle w:val="ConsPlusNormal"/>
        <w:ind w:firstLine="708"/>
        <w:jc w:val="both"/>
      </w:pPr>
      <w:r w:rsidRPr="001C6FD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FD1395">
        <w:t>Гараева Т.И.</w:t>
      </w:r>
    </w:p>
    <w:p w:rsidR="008C3CDC" w:rsidRPr="001C6FD7" w:rsidP="008C3CDC" w14:paraId="1030B3F7" w14:textId="77777777">
      <w:pPr>
        <w:ind w:firstLine="720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8C3CDC" w:rsidRPr="001C6FD7" w:rsidP="008C3CDC" w14:paraId="3774D43C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 xml:space="preserve">постановил: </w:t>
      </w:r>
    </w:p>
    <w:p w:rsidR="008C3CDC" w:rsidRPr="001C6FD7" w:rsidP="008C3CDC" w14:paraId="17FEE2E8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2853A158" w14:textId="7549F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Т</w:t>
      </w:r>
      <w:r w:rsidR="0018702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87024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признать виновным в совершении </w:t>
      </w:r>
      <w:r w:rsidRPr="003C34B2">
        <w:rPr>
          <w:sz w:val="28"/>
          <w:szCs w:val="28"/>
        </w:rPr>
        <w:t xml:space="preserve">административного правонарушения, предусмотренного частью 1 статьи 12.26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Pr="003C34B2">
        <w:rPr>
          <w:sz w:val="28"/>
          <w:szCs w:val="28"/>
        </w:rPr>
        <w:t>7 (семь)</w:t>
      </w:r>
      <w:r w:rsidRPr="003C34B2">
        <w:rPr>
          <w:sz w:val="28"/>
          <w:szCs w:val="28"/>
        </w:rPr>
        <w:t xml:space="preserve"> месяцев.</w:t>
      </w:r>
      <w:r w:rsidRPr="001C6FD7">
        <w:rPr>
          <w:sz w:val="28"/>
          <w:szCs w:val="28"/>
        </w:rPr>
        <w:t xml:space="preserve"> </w:t>
      </w:r>
    </w:p>
    <w:p w:rsidR="008C3CDC" w:rsidRPr="0006279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6279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062799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6279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6279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6279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6279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DC" w:rsidRPr="00062799" w:rsidP="008C3CDC" w14:paraId="62828053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C3CDC" w:rsidRPr="00062799" w:rsidP="008C3CDC" w14:paraId="4381D56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06279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CDC" w:rsidRPr="00062799" w:rsidP="008C3CDC" w14:paraId="4D2D8AAF" w14:textId="4EEAD65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силу_________________</w:t>
      </w:r>
      <w:r w:rsidR="005568AE">
        <w:rPr>
          <w:rFonts w:ascii="Times New Roman" w:hAnsi="Times New Roman"/>
          <w:sz w:val="28"/>
          <w:szCs w:val="28"/>
        </w:rPr>
        <w:t>___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8C3CDC" w:rsidRPr="00062799" w:rsidP="008C3CDC" w14:paraId="672E3C61" w14:textId="77777777">
      <w:pPr>
        <w:rPr>
          <w:sz w:val="28"/>
          <w:szCs w:val="28"/>
        </w:rPr>
      </w:pPr>
    </w:p>
    <w:p w:rsidR="008C3CDC" w:rsidRPr="0006279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1EA986B4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</w:t>
      </w:r>
      <w:r w:rsidR="005870E6">
        <w:t xml:space="preserve"> </w:t>
      </w:r>
      <w:r w:rsidR="005870E6">
        <w:t>кор.сч</w:t>
      </w:r>
      <w:r w:rsidR="005870E6">
        <w:t>. 40102810445370000079,</w:t>
      </w:r>
      <w:r w:rsidRPr="00AE1BEF">
        <w:t xml:space="preserve"> ОКТМО – </w:t>
      </w:r>
      <w:r w:rsidR="005870E6">
        <w:t>92608000</w:t>
      </w:r>
      <w:r w:rsidRPr="00AE1BEF">
        <w:t xml:space="preserve">, УИН – </w:t>
      </w:r>
      <w:r w:rsidR="005870E6">
        <w:t>18810416222300020723.</w:t>
      </w:r>
    </w:p>
    <w:p w:rsidR="00C81CC5" w:rsidRPr="008C3CDC" w:rsidP="008C3CDC" w14:paraId="02CC4E75" w14:textId="538557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06A28"/>
    <w:rsid w:val="00016D47"/>
    <w:rsid w:val="00062799"/>
    <w:rsid w:val="000638AD"/>
    <w:rsid w:val="000721D4"/>
    <w:rsid w:val="000A7AF8"/>
    <w:rsid w:val="0014215D"/>
    <w:rsid w:val="001565A7"/>
    <w:rsid w:val="00163A87"/>
    <w:rsid w:val="00187024"/>
    <w:rsid w:val="0019788B"/>
    <w:rsid w:val="001C2E17"/>
    <w:rsid w:val="001C6FD7"/>
    <w:rsid w:val="001D18D9"/>
    <w:rsid w:val="001E5D9D"/>
    <w:rsid w:val="00205B2D"/>
    <w:rsid w:val="00205D0E"/>
    <w:rsid w:val="00210E70"/>
    <w:rsid w:val="003032A1"/>
    <w:rsid w:val="003106BF"/>
    <w:rsid w:val="00343B80"/>
    <w:rsid w:val="00357AF0"/>
    <w:rsid w:val="003605B2"/>
    <w:rsid w:val="00373694"/>
    <w:rsid w:val="00384C92"/>
    <w:rsid w:val="003C34B2"/>
    <w:rsid w:val="003C7518"/>
    <w:rsid w:val="003F2FC2"/>
    <w:rsid w:val="004401A2"/>
    <w:rsid w:val="0045584B"/>
    <w:rsid w:val="004A7C0C"/>
    <w:rsid w:val="004C26FF"/>
    <w:rsid w:val="004F60CC"/>
    <w:rsid w:val="00530CE3"/>
    <w:rsid w:val="00540A4F"/>
    <w:rsid w:val="005568AE"/>
    <w:rsid w:val="00562D58"/>
    <w:rsid w:val="005746FC"/>
    <w:rsid w:val="005870E6"/>
    <w:rsid w:val="005C6F52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337C1"/>
    <w:rsid w:val="00890100"/>
    <w:rsid w:val="008A3A98"/>
    <w:rsid w:val="008C3CDC"/>
    <w:rsid w:val="008F3D75"/>
    <w:rsid w:val="00930E33"/>
    <w:rsid w:val="00943B46"/>
    <w:rsid w:val="009A5D59"/>
    <w:rsid w:val="009C7139"/>
    <w:rsid w:val="00A362B8"/>
    <w:rsid w:val="00A852D4"/>
    <w:rsid w:val="00AA09AA"/>
    <w:rsid w:val="00AE1BEF"/>
    <w:rsid w:val="00B004A5"/>
    <w:rsid w:val="00B30CB7"/>
    <w:rsid w:val="00B35925"/>
    <w:rsid w:val="00B400EB"/>
    <w:rsid w:val="00B52A30"/>
    <w:rsid w:val="00BF19E0"/>
    <w:rsid w:val="00C32B3E"/>
    <w:rsid w:val="00C56972"/>
    <w:rsid w:val="00C81CC5"/>
    <w:rsid w:val="00D15FED"/>
    <w:rsid w:val="00D578AF"/>
    <w:rsid w:val="00DA7F3A"/>
    <w:rsid w:val="00E47BE5"/>
    <w:rsid w:val="00E661AE"/>
    <w:rsid w:val="00EB4802"/>
    <w:rsid w:val="00EC7846"/>
    <w:rsid w:val="00EF3C98"/>
    <w:rsid w:val="00F01D26"/>
    <w:rsid w:val="00F12E1A"/>
    <w:rsid w:val="00F517B6"/>
    <w:rsid w:val="00F837A0"/>
    <w:rsid w:val="00FD1395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