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5BA0" w:rsidP="00475BA0">
      <w:pPr>
        <w:jc w:val="center"/>
        <w:rPr>
          <w:szCs w:val="28"/>
        </w:rPr>
      </w:pPr>
    </w:p>
    <w:p w:rsidR="00475BA0" w:rsidRPr="00A957A5" w:rsidP="00475BA0">
      <w:pPr>
        <w:jc w:val="center"/>
        <w:rPr>
          <w:szCs w:val="28"/>
        </w:rPr>
      </w:pPr>
      <w:r w:rsidRPr="00A957A5">
        <w:rPr>
          <w:szCs w:val="28"/>
        </w:rPr>
        <w:t>Подлинник постановления приобщен к делу № 5-3-</w:t>
      </w:r>
      <w:r w:rsidR="001D44C4">
        <w:rPr>
          <w:szCs w:val="28"/>
        </w:rPr>
        <w:t>61</w:t>
      </w:r>
      <w:r w:rsidR="002B5340">
        <w:rPr>
          <w:szCs w:val="28"/>
        </w:rPr>
        <w:t>1</w:t>
      </w:r>
      <w:r w:rsidRPr="00A957A5" w:rsidR="00336A57">
        <w:rPr>
          <w:szCs w:val="28"/>
        </w:rPr>
        <w:t>/2022</w:t>
      </w:r>
      <w:r w:rsidRPr="00A957A5">
        <w:rPr>
          <w:szCs w:val="28"/>
        </w:rPr>
        <w:t xml:space="preserve"> судебного участка №3 по Альметьевскому судебному району Республики Татарстан</w:t>
      </w:r>
    </w:p>
    <w:p w:rsidR="00475BA0" w:rsidRPr="00A957A5" w:rsidP="00475BA0">
      <w:pPr>
        <w:ind w:right="-5"/>
        <w:jc w:val="both"/>
        <w:rPr>
          <w:sz w:val="28"/>
        </w:rPr>
      </w:pPr>
    </w:p>
    <w:p w:rsidR="00475BA0" w:rsidRPr="00A957A5" w:rsidP="00A957A5">
      <w:pPr>
        <w:ind w:right="-5"/>
        <w:jc w:val="center"/>
        <w:rPr>
          <w:sz w:val="27"/>
          <w:szCs w:val="27"/>
        </w:rPr>
      </w:pPr>
      <w:r w:rsidRPr="00A957A5">
        <w:rPr>
          <w:sz w:val="27"/>
          <w:szCs w:val="27"/>
        </w:rPr>
        <w:t>УИД:</w:t>
      </w:r>
      <w:r w:rsidRPr="00A957A5" w:rsidR="00F647C5">
        <w:rPr>
          <w:sz w:val="27"/>
          <w:szCs w:val="27"/>
        </w:rPr>
        <w:t>16</w:t>
      </w:r>
      <w:r w:rsidRPr="00A957A5">
        <w:rPr>
          <w:sz w:val="27"/>
          <w:szCs w:val="27"/>
          <w:lang w:val="en-US"/>
        </w:rPr>
        <w:t>MS</w:t>
      </w:r>
      <w:r w:rsidRPr="00A957A5" w:rsidR="00336A57">
        <w:rPr>
          <w:sz w:val="27"/>
          <w:szCs w:val="27"/>
        </w:rPr>
        <w:t>0084-01-2022-</w:t>
      </w:r>
      <w:r w:rsidR="002B5340">
        <w:rPr>
          <w:sz w:val="27"/>
          <w:szCs w:val="27"/>
        </w:rPr>
        <w:t>002148-31</w:t>
      </w:r>
      <w:r w:rsidR="001D44C4">
        <w:rPr>
          <w:sz w:val="27"/>
          <w:szCs w:val="27"/>
        </w:rPr>
        <w:tab/>
      </w:r>
      <w:r w:rsidRPr="00A957A5" w:rsidR="00382ECE">
        <w:rPr>
          <w:sz w:val="27"/>
          <w:szCs w:val="27"/>
        </w:rPr>
        <w:tab/>
      </w:r>
      <w:r w:rsidRPr="00A957A5">
        <w:rPr>
          <w:sz w:val="27"/>
          <w:szCs w:val="27"/>
        </w:rPr>
        <w:t xml:space="preserve">   </w:t>
      </w:r>
      <w:r w:rsidRPr="00A957A5">
        <w:rPr>
          <w:sz w:val="27"/>
          <w:szCs w:val="27"/>
        </w:rPr>
        <w:tab/>
      </w:r>
      <w:r w:rsidRPr="00A957A5">
        <w:rPr>
          <w:sz w:val="27"/>
          <w:szCs w:val="27"/>
        </w:rPr>
        <w:tab/>
        <w:t>Дело №5-3-</w:t>
      </w:r>
      <w:r w:rsidR="001D44C4">
        <w:rPr>
          <w:sz w:val="27"/>
          <w:szCs w:val="27"/>
        </w:rPr>
        <w:t>61</w:t>
      </w:r>
      <w:r w:rsidR="002B5340">
        <w:rPr>
          <w:sz w:val="27"/>
          <w:szCs w:val="27"/>
        </w:rPr>
        <w:t>1</w:t>
      </w:r>
      <w:r w:rsidRPr="00A957A5" w:rsidR="00336A57">
        <w:rPr>
          <w:sz w:val="27"/>
          <w:szCs w:val="27"/>
        </w:rPr>
        <w:t>/2022</w:t>
      </w:r>
    </w:p>
    <w:p w:rsidR="00475BA0" w:rsidRPr="00A957A5" w:rsidP="00475BA0">
      <w:pPr>
        <w:ind w:right="-5"/>
        <w:jc w:val="center"/>
        <w:rPr>
          <w:sz w:val="27"/>
          <w:szCs w:val="27"/>
        </w:rPr>
      </w:pPr>
      <w:r w:rsidRPr="00A957A5">
        <w:rPr>
          <w:sz w:val="27"/>
          <w:szCs w:val="27"/>
        </w:rPr>
        <w:t>П О С Т А Н О В Л Е Н И Е</w:t>
      </w:r>
    </w:p>
    <w:p w:rsidR="00475BA0" w:rsidRPr="00A957A5" w:rsidP="00390054">
      <w:pPr>
        <w:ind w:right="-5"/>
        <w:jc w:val="center"/>
        <w:rPr>
          <w:sz w:val="27"/>
          <w:szCs w:val="27"/>
        </w:rPr>
      </w:pPr>
      <w:r>
        <w:rPr>
          <w:sz w:val="27"/>
          <w:szCs w:val="27"/>
        </w:rPr>
        <w:t>8</w:t>
      </w:r>
      <w:r w:rsidR="001D44C4">
        <w:rPr>
          <w:sz w:val="27"/>
          <w:szCs w:val="27"/>
        </w:rPr>
        <w:t xml:space="preserve"> июня</w:t>
      </w:r>
      <w:r w:rsidRPr="00A957A5" w:rsidR="00336A57">
        <w:rPr>
          <w:sz w:val="27"/>
          <w:szCs w:val="27"/>
        </w:rPr>
        <w:t xml:space="preserve"> 2022</w:t>
      </w:r>
      <w:r w:rsidRPr="00A957A5" w:rsidR="00475D53">
        <w:rPr>
          <w:sz w:val="27"/>
          <w:szCs w:val="27"/>
        </w:rPr>
        <w:t xml:space="preserve"> года</w:t>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Pr>
          <w:sz w:val="27"/>
          <w:szCs w:val="27"/>
        </w:rPr>
        <w:t>город Альметьевск</w:t>
      </w:r>
    </w:p>
    <w:p w:rsidR="00475BA0" w:rsidRPr="00A957A5" w:rsidP="00475BA0">
      <w:pPr>
        <w:ind w:right="-5" w:firstLine="708"/>
        <w:jc w:val="both"/>
        <w:rPr>
          <w:sz w:val="27"/>
          <w:szCs w:val="27"/>
        </w:rPr>
      </w:pPr>
      <w:r w:rsidRPr="00A957A5">
        <w:rPr>
          <w:sz w:val="27"/>
          <w:szCs w:val="27"/>
        </w:rPr>
        <w:t xml:space="preserve">Мировой судья судебного участка </w:t>
      </w:r>
      <w:r w:rsidRPr="00A957A5">
        <w:rPr>
          <w:rFonts w:eastAsia="Times New Roman"/>
          <w:sz w:val="27"/>
          <w:szCs w:val="27"/>
        </w:rPr>
        <w:t>№</w:t>
      </w:r>
      <w:r w:rsidRPr="00A957A5">
        <w:rPr>
          <w:sz w:val="27"/>
          <w:szCs w:val="27"/>
        </w:rPr>
        <w:t xml:space="preserve">3 по Альметьевскому судебному району Республики Татарстан Назарова А.Ю., рассмотрев дело об административном правонарушении по части </w:t>
      </w:r>
      <w:r w:rsidR="002B5340">
        <w:rPr>
          <w:sz w:val="27"/>
          <w:szCs w:val="27"/>
        </w:rPr>
        <w:t>5</w:t>
      </w:r>
      <w:r w:rsidRPr="00A957A5">
        <w:rPr>
          <w:sz w:val="27"/>
          <w:szCs w:val="27"/>
        </w:rPr>
        <w:t xml:space="preserve"> статьи 12.15 Кодекса Российской Федерации об административных правонарушения</w:t>
      </w:r>
      <w:r w:rsidRPr="00A957A5" w:rsidR="00642B4C">
        <w:rPr>
          <w:sz w:val="27"/>
          <w:szCs w:val="27"/>
        </w:rPr>
        <w:t>х (далее</w:t>
      </w:r>
      <w:r w:rsidRPr="00A957A5">
        <w:rPr>
          <w:sz w:val="27"/>
          <w:szCs w:val="27"/>
        </w:rPr>
        <w:t>– КоАП РФ) в отношении:</w:t>
      </w:r>
    </w:p>
    <w:p w:rsidR="00BE4D75" w:rsidRPr="00A957A5" w:rsidP="002C555C">
      <w:pPr>
        <w:ind w:right="-5" w:firstLine="708"/>
        <w:jc w:val="both"/>
        <w:rPr>
          <w:sz w:val="27"/>
          <w:szCs w:val="27"/>
        </w:rPr>
      </w:pPr>
      <w:r>
        <w:rPr>
          <w:sz w:val="27"/>
          <w:szCs w:val="27"/>
        </w:rPr>
        <w:t>Тютюгина</w:t>
      </w:r>
      <w:r>
        <w:rPr>
          <w:sz w:val="27"/>
          <w:szCs w:val="27"/>
        </w:rPr>
        <w:t xml:space="preserve"> А</w:t>
      </w:r>
      <w:r w:rsidR="003067A1">
        <w:rPr>
          <w:sz w:val="27"/>
          <w:szCs w:val="27"/>
        </w:rPr>
        <w:t>.</w:t>
      </w:r>
      <w:r>
        <w:rPr>
          <w:sz w:val="27"/>
          <w:szCs w:val="27"/>
        </w:rPr>
        <w:t>А</w:t>
      </w:r>
      <w:r w:rsidR="003067A1">
        <w:rPr>
          <w:sz w:val="27"/>
          <w:szCs w:val="27"/>
        </w:rPr>
        <w:t>.</w:t>
      </w:r>
      <w:r w:rsidRPr="00A957A5" w:rsidR="00475BA0">
        <w:rPr>
          <w:sz w:val="27"/>
          <w:szCs w:val="27"/>
        </w:rPr>
        <w:t xml:space="preserve">, </w:t>
      </w:r>
      <w:r w:rsidR="003067A1">
        <w:rPr>
          <w:sz w:val="27"/>
          <w:szCs w:val="27"/>
        </w:rPr>
        <w:t>«данные изъяты»</w:t>
      </w:r>
      <w:r w:rsidRPr="002C555C" w:rsidR="002C555C">
        <w:rPr>
          <w:sz w:val="27"/>
          <w:szCs w:val="27"/>
        </w:rPr>
        <w:t>,</w:t>
      </w:r>
    </w:p>
    <w:p w:rsidR="00475BA0" w:rsidRPr="00946703" w:rsidP="00475BA0">
      <w:pPr>
        <w:ind w:right="-5"/>
        <w:jc w:val="center"/>
        <w:rPr>
          <w:sz w:val="27"/>
          <w:szCs w:val="27"/>
        </w:rPr>
      </w:pPr>
      <w:r w:rsidRPr="00946703">
        <w:rPr>
          <w:sz w:val="27"/>
          <w:szCs w:val="27"/>
        </w:rPr>
        <w:t>у с т а н о в и л:</w:t>
      </w:r>
    </w:p>
    <w:p w:rsidR="00475BA0" w:rsidRPr="00946703" w:rsidP="00475BA0">
      <w:pPr>
        <w:jc w:val="both"/>
        <w:rPr>
          <w:sz w:val="27"/>
          <w:szCs w:val="27"/>
        </w:rPr>
      </w:pPr>
    </w:p>
    <w:p w:rsidR="002B5340" w:rsidRPr="00946703" w:rsidP="00EC44E9">
      <w:pPr>
        <w:ind w:firstLine="567"/>
        <w:jc w:val="both"/>
        <w:rPr>
          <w:sz w:val="27"/>
          <w:szCs w:val="27"/>
        </w:rPr>
      </w:pPr>
      <w:r w:rsidRPr="00946703">
        <w:rPr>
          <w:sz w:val="27"/>
          <w:szCs w:val="27"/>
        </w:rPr>
        <w:t xml:space="preserve">16.05.2022 в 09:18 </w:t>
      </w:r>
      <w:r w:rsidRPr="00946703">
        <w:rPr>
          <w:sz w:val="27"/>
          <w:szCs w:val="27"/>
        </w:rPr>
        <w:t>Тютюгин</w:t>
      </w:r>
      <w:r w:rsidRPr="00946703">
        <w:rPr>
          <w:sz w:val="27"/>
          <w:szCs w:val="27"/>
        </w:rPr>
        <w:t xml:space="preserve"> А.А. на автодороге Казань-Оренбург 257 км вблизи с/о «Яблочко», управляя автомобилем </w:t>
      </w:r>
      <w:r w:rsidR="003067A1">
        <w:rPr>
          <w:sz w:val="27"/>
          <w:szCs w:val="27"/>
        </w:rPr>
        <w:t>«данные изъяты»</w:t>
      </w:r>
      <w:r w:rsidRPr="00946703">
        <w:rPr>
          <w:sz w:val="27"/>
          <w:szCs w:val="27"/>
        </w:rPr>
        <w:t xml:space="preserve"> с государственным регистрационным знаком </w:t>
      </w:r>
      <w:r w:rsidR="003067A1">
        <w:rPr>
          <w:sz w:val="27"/>
          <w:szCs w:val="27"/>
        </w:rPr>
        <w:t>«данные изъяты»</w:t>
      </w:r>
      <w:r w:rsidRPr="00946703">
        <w:rPr>
          <w:sz w:val="27"/>
          <w:szCs w:val="27"/>
        </w:rPr>
        <w:t xml:space="preserve">, при совершении обгона движущегося впереди транспортного средства </w:t>
      </w:r>
      <w:r w:rsidR="003067A1">
        <w:rPr>
          <w:sz w:val="27"/>
          <w:szCs w:val="27"/>
        </w:rPr>
        <w:t>«данные изъяты»</w:t>
      </w:r>
      <w:r w:rsidRPr="00946703">
        <w:rPr>
          <w:sz w:val="27"/>
          <w:szCs w:val="27"/>
        </w:rPr>
        <w:t xml:space="preserve"> с государственным регистрационным номером </w:t>
      </w:r>
      <w:r w:rsidR="003067A1">
        <w:rPr>
          <w:sz w:val="27"/>
          <w:szCs w:val="27"/>
        </w:rPr>
        <w:t>«данные изъяты»</w:t>
      </w:r>
      <w:r w:rsidRPr="00946703">
        <w:rPr>
          <w:sz w:val="27"/>
          <w:szCs w:val="27"/>
        </w:rPr>
        <w:t xml:space="preserve">, выехал </w:t>
      </w:r>
      <w:r w:rsidRPr="00946703" w:rsidR="005A3176">
        <w:rPr>
          <w:sz w:val="27"/>
          <w:szCs w:val="27"/>
        </w:rPr>
        <w:t>на полосу, предназначенную для встречного движения</w:t>
      </w:r>
      <w:r w:rsidRPr="00946703" w:rsidR="00EC44E9">
        <w:rPr>
          <w:sz w:val="27"/>
          <w:szCs w:val="27"/>
        </w:rPr>
        <w:t>,</w:t>
      </w:r>
      <w:r w:rsidRPr="00946703" w:rsidR="005A3176">
        <w:rPr>
          <w:sz w:val="27"/>
          <w:szCs w:val="27"/>
        </w:rPr>
        <w:t xml:space="preserve"> </w:t>
      </w:r>
      <w:r w:rsidRPr="00946703">
        <w:rPr>
          <w:sz w:val="27"/>
          <w:szCs w:val="27"/>
        </w:rPr>
        <w:t>на пешеходном переходе, обозначенном дорожной разметкой 1.14.1(2) и дорожными знаками 5.19.1 (2)</w:t>
      </w:r>
      <w:r w:rsidRPr="00946703" w:rsidR="00EC44E9">
        <w:rPr>
          <w:sz w:val="27"/>
          <w:szCs w:val="27"/>
        </w:rPr>
        <w:t>,</w:t>
      </w:r>
      <w:r w:rsidRPr="00946703" w:rsidR="005A3176">
        <w:rPr>
          <w:sz w:val="27"/>
          <w:szCs w:val="27"/>
        </w:rPr>
        <w:t xml:space="preserve"> тем самым нарушил п.</w:t>
      </w:r>
      <w:r w:rsidRPr="00946703" w:rsidR="00EC44E9">
        <w:rPr>
          <w:sz w:val="27"/>
          <w:szCs w:val="27"/>
        </w:rPr>
        <w:t>11.4</w:t>
      </w:r>
      <w:r w:rsidRPr="00946703" w:rsidR="005A3176">
        <w:rPr>
          <w:sz w:val="27"/>
          <w:szCs w:val="27"/>
        </w:rPr>
        <w:t xml:space="preserve"> </w:t>
      </w:r>
      <w:r w:rsidRPr="00946703" w:rsidR="00CC3CA0">
        <w:rPr>
          <w:sz w:val="27"/>
          <w:szCs w:val="27"/>
        </w:rPr>
        <w:t>Правил дорожного движения Росси</w:t>
      </w:r>
      <w:r w:rsidRPr="00946703" w:rsidR="00EC44E9">
        <w:rPr>
          <w:sz w:val="27"/>
          <w:szCs w:val="27"/>
        </w:rPr>
        <w:t>йской Федерации (далее ПДД РФ), совершив данное административное правонарушение повторно в течении календарного года.</w:t>
      </w:r>
    </w:p>
    <w:p w:rsidR="004E2A09" w:rsidRPr="00946703" w:rsidP="00CC3CA0">
      <w:pPr>
        <w:pStyle w:val="BodyText"/>
        <w:ind w:firstLine="708"/>
        <w:rPr>
          <w:sz w:val="27"/>
          <w:szCs w:val="27"/>
        </w:rPr>
      </w:pPr>
      <w:r w:rsidRPr="00946703">
        <w:rPr>
          <w:sz w:val="27"/>
          <w:szCs w:val="27"/>
        </w:rPr>
        <w:t>Тютюгин</w:t>
      </w:r>
      <w:r w:rsidRPr="00946703">
        <w:rPr>
          <w:sz w:val="27"/>
          <w:szCs w:val="27"/>
        </w:rPr>
        <w:t xml:space="preserve"> А.А.</w:t>
      </w:r>
      <w:r w:rsidRPr="00946703" w:rsidR="005A3176">
        <w:rPr>
          <w:sz w:val="27"/>
          <w:szCs w:val="27"/>
        </w:rPr>
        <w:t xml:space="preserve"> в ходе судебного заседания вину в совершении административного правонарушения признал</w:t>
      </w:r>
      <w:r w:rsidRPr="00946703" w:rsidR="00946703">
        <w:rPr>
          <w:sz w:val="27"/>
          <w:szCs w:val="27"/>
        </w:rPr>
        <w:t xml:space="preserve"> частично, пояснил, что, управляя автомобилем, впереди которого двигался автомобиль </w:t>
      </w:r>
      <w:r w:rsidR="003067A1">
        <w:rPr>
          <w:sz w:val="27"/>
          <w:szCs w:val="27"/>
        </w:rPr>
        <w:t>«данные изъяты»</w:t>
      </w:r>
      <w:r w:rsidRPr="00946703" w:rsidR="00946703">
        <w:rPr>
          <w:sz w:val="27"/>
          <w:szCs w:val="27"/>
        </w:rPr>
        <w:t xml:space="preserve">, не было видно знака и разметки пешеходного перехода, поэтому он начал обгон впереди движущегося транспортного средства, затем он увидел знак, однако не успел завершить маневр обгона. Полагает, что видеозапись была снята сотрудниками ГИБДД на смартфон, поэтому не является надлежащим доказательством. Кроме того, </w:t>
      </w:r>
      <w:r w:rsidRPr="00946703" w:rsidR="00946703">
        <w:rPr>
          <w:sz w:val="27"/>
          <w:szCs w:val="27"/>
        </w:rPr>
        <w:t>Тютюгин</w:t>
      </w:r>
      <w:r w:rsidRPr="00946703" w:rsidR="00946703">
        <w:rPr>
          <w:sz w:val="27"/>
          <w:szCs w:val="27"/>
        </w:rPr>
        <w:t xml:space="preserve"> А.А. добавил, что его супруга имеет ряд заболеваний, в том числе онкологическое.</w:t>
      </w:r>
    </w:p>
    <w:p w:rsidR="00CC3CA0" w:rsidRPr="00946703" w:rsidP="00CC3CA0">
      <w:pPr>
        <w:ind w:firstLine="709"/>
        <w:jc w:val="both"/>
        <w:rPr>
          <w:sz w:val="27"/>
          <w:szCs w:val="27"/>
        </w:rPr>
      </w:pPr>
      <w:r w:rsidRPr="00946703">
        <w:rPr>
          <w:sz w:val="27"/>
          <w:szCs w:val="27"/>
        </w:rPr>
        <w:t xml:space="preserve">Выслушав </w:t>
      </w:r>
      <w:r w:rsidRPr="00946703" w:rsidR="00EC44E9">
        <w:rPr>
          <w:sz w:val="27"/>
          <w:szCs w:val="27"/>
        </w:rPr>
        <w:t>Тютюгина</w:t>
      </w:r>
      <w:r w:rsidRPr="00946703" w:rsidR="00EC44E9">
        <w:rPr>
          <w:sz w:val="27"/>
          <w:szCs w:val="27"/>
        </w:rPr>
        <w:t xml:space="preserve"> А.А.</w:t>
      </w:r>
      <w:r w:rsidRPr="00946703" w:rsidR="004E2A09">
        <w:rPr>
          <w:sz w:val="27"/>
          <w:szCs w:val="27"/>
        </w:rPr>
        <w:t>,</w:t>
      </w:r>
      <w:r w:rsidRPr="00946703">
        <w:rPr>
          <w:sz w:val="27"/>
          <w:szCs w:val="27"/>
        </w:rPr>
        <w:t xml:space="preserve"> исследовав материалы административного дела, мировой судья приходит к следующему.</w:t>
      </w:r>
    </w:p>
    <w:p w:rsidR="00EC44E9" w:rsidRPr="00EC44E9" w:rsidP="00EC44E9">
      <w:pPr>
        <w:ind w:firstLine="709"/>
        <w:jc w:val="both"/>
        <w:rPr>
          <w:sz w:val="27"/>
          <w:szCs w:val="27"/>
        </w:rPr>
      </w:pPr>
      <w:r w:rsidRPr="00946703">
        <w:rPr>
          <w:sz w:val="27"/>
          <w:szCs w:val="27"/>
        </w:rPr>
        <w:t>В соответствии со ст. 24.1 КоАП РФ задачами производства по делам об административных правонарушениях являются всестороннее, полное, объективное и</w:t>
      </w:r>
      <w:r w:rsidRPr="00EC44E9">
        <w:rPr>
          <w:sz w:val="27"/>
          <w:szCs w:val="27"/>
        </w:rPr>
        <w:t xml:space="preserve">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EC44E9" w:rsidRPr="00EC44E9" w:rsidP="00EC44E9">
      <w:pPr>
        <w:ind w:firstLine="709"/>
        <w:jc w:val="both"/>
        <w:rPr>
          <w:sz w:val="27"/>
          <w:szCs w:val="27"/>
        </w:rPr>
      </w:pPr>
      <w:r w:rsidRPr="00EC44E9">
        <w:rPr>
          <w:sz w:val="27"/>
          <w:szCs w:val="27"/>
        </w:rPr>
        <w:t>Согласно ст</w:t>
      </w:r>
      <w:r>
        <w:rPr>
          <w:sz w:val="27"/>
          <w:szCs w:val="27"/>
        </w:rPr>
        <w:t>.</w:t>
      </w:r>
      <w:r w:rsidRPr="00EC44E9">
        <w:rPr>
          <w:sz w:val="27"/>
          <w:szCs w:val="27"/>
        </w:rPr>
        <w:t xml:space="preserve"> 26.1 КоАП </w:t>
      </w:r>
      <w:r>
        <w:rPr>
          <w:sz w:val="27"/>
          <w:szCs w:val="27"/>
        </w:rPr>
        <w:t>РФ</w:t>
      </w:r>
      <w:r w:rsidRPr="00EC44E9">
        <w:rPr>
          <w:sz w:val="27"/>
          <w:szCs w:val="27"/>
        </w:rPr>
        <w:t xml:space="preserve">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C44E9" w:rsidRPr="00EC44E9" w:rsidP="00EC44E9">
      <w:pPr>
        <w:ind w:firstLine="709"/>
        <w:jc w:val="both"/>
        <w:rPr>
          <w:sz w:val="27"/>
          <w:szCs w:val="27"/>
        </w:rPr>
      </w:pPr>
      <w:r w:rsidRPr="00EC44E9">
        <w:rPr>
          <w:sz w:val="27"/>
          <w:szCs w:val="27"/>
        </w:rPr>
        <w:t>В соответствии со ст</w:t>
      </w:r>
      <w:r>
        <w:rPr>
          <w:sz w:val="27"/>
          <w:szCs w:val="27"/>
        </w:rPr>
        <w:t>.</w:t>
      </w:r>
      <w:r w:rsidRPr="00EC44E9">
        <w:rPr>
          <w:sz w:val="27"/>
          <w:szCs w:val="27"/>
        </w:rPr>
        <w:t xml:space="preserve"> 26.2 КоАП </w:t>
      </w:r>
      <w:r>
        <w:rPr>
          <w:sz w:val="27"/>
          <w:szCs w:val="27"/>
        </w:rPr>
        <w:t>РФ</w:t>
      </w:r>
      <w:r w:rsidRPr="00EC44E9">
        <w:rPr>
          <w:sz w:val="27"/>
          <w:szCs w:val="27"/>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C44E9" w:rsidRPr="00EC44E9" w:rsidP="00EC44E9">
      <w:pPr>
        <w:ind w:firstLine="709"/>
        <w:jc w:val="both"/>
        <w:rPr>
          <w:sz w:val="27"/>
          <w:szCs w:val="27"/>
        </w:rPr>
      </w:pPr>
      <w:r w:rsidRPr="00EC44E9">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EC44E9" w:rsidRPr="00EC44E9" w:rsidP="00EC44E9">
      <w:pPr>
        <w:ind w:firstLine="709"/>
        <w:jc w:val="both"/>
        <w:rPr>
          <w:sz w:val="27"/>
          <w:szCs w:val="27"/>
        </w:rPr>
      </w:pPr>
      <w:r>
        <w:rPr>
          <w:sz w:val="27"/>
          <w:szCs w:val="27"/>
        </w:rPr>
        <w:t>На основании</w:t>
      </w:r>
      <w:r w:rsidRPr="00EC44E9">
        <w:rPr>
          <w:sz w:val="27"/>
          <w:szCs w:val="27"/>
        </w:rPr>
        <w:t xml:space="preserve"> положени</w:t>
      </w:r>
      <w:r>
        <w:rPr>
          <w:sz w:val="27"/>
          <w:szCs w:val="27"/>
        </w:rPr>
        <w:t xml:space="preserve">й </w:t>
      </w:r>
      <w:r w:rsidRPr="00EC44E9">
        <w:rPr>
          <w:sz w:val="27"/>
          <w:szCs w:val="27"/>
        </w:rPr>
        <w:t xml:space="preserve">части 1 и 2 статьи 26.7 КоАП </w:t>
      </w:r>
      <w:r>
        <w:rPr>
          <w:sz w:val="27"/>
          <w:szCs w:val="27"/>
        </w:rPr>
        <w:t>РФ</w:t>
      </w:r>
      <w:r w:rsidRPr="00EC44E9">
        <w:rPr>
          <w:sz w:val="27"/>
          <w:szCs w:val="27"/>
        </w:rPr>
        <w:t>,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EC44E9" w:rsidP="00EC44E9">
      <w:pPr>
        <w:ind w:firstLine="709"/>
        <w:jc w:val="both"/>
        <w:rPr>
          <w:sz w:val="27"/>
          <w:szCs w:val="27"/>
        </w:rPr>
      </w:pPr>
      <w:r w:rsidRPr="00EC44E9">
        <w:rPr>
          <w:sz w:val="27"/>
          <w:szCs w:val="27"/>
        </w:rPr>
        <w:t xml:space="preserve">Документы могут содержать сведения, зафиксированные как в письменной, так и в иной форме. К документам относятся материалы фото- и киносъемки, </w:t>
      </w:r>
      <w:r w:rsidRPr="00EC44E9">
        <w:rPr>
          <w:sz w:val="27"/>
          <w:szCs w:val="27"/>
        </w:rPr>
        <w:t>звуко</w:t>
      </w:r>
      <w:r w:rsidRPr="00EC44E9">
        <w:rPr>
          <w:sz w:val="27"/>
          <w:szCs w:val="27"/>
        </w:rPr>
        <w:t>- и видеозаписи, информационных баз и банков данных и иные носители информации.</w:t>
      </w:r>
    </w:p>
    <w:p w:rsidR="00EC44E9" w:rsidRPr="00EC44E9" w:rsidP="00EC44E9">
      <w:pPr>
        <w:ind w:firstLine="709"/>
        <w:jc w:val="both"/>
        <w:rPr>
          <w:sz w:val="27"/>
          <w:szCs w:val="27"/>
        </w:rPr>
      </w:pPr>
      <w:r w:rsidRPr="00EC44E9">
        <w:rPr>
          <w:sz w:val="27"/>
          <w:szCs w:val="27"/>
        </w:rPr>
        <w:t>Согласно ч</w:t>
      </w:r>
      <w:r>
        <w:rPr>
          <w:sz w:val="27"/>
          <w:szCs w:val="27"/>
        </w:rPr>
        <w:t>.</w:t>
      </w:r>
      <w:r w:rsidRPr="00EC44E9">
        <w:rPr>
          <w:sz w:val="27"/>
          <w:szCs w:val="27"/>
        </w:rPr>
        <w:t xml:space="preserve"> 4 ст</w:t>
      </w:r>
      <w:r>
        <w:rPr>
          <w:sz w:val="27"/>
          <w:szCs w:val="27"/>
        </w:rPr>
        <w:t>.</w:t>
      </w:r>
      <w:r w:rsidRPr="00EC44E9">
        <w:rPr>
          <w:sz w:val="27"/>
          <w:szCs w:val="27"/>
        </w:rPr>
        <w:t xml:space="preserve"> 12.15 КоАП </w:t>
      </w:r>
      <w:r>
        <w:rPr>
          <w:sz w:val="27"/>
          <w:szCs w:val="27"/>
        </w:rPr>
        <w:t>РФ</w:t>
      </w:r>
      <w:r w:rsidRPr="00EC44E9">
        <w:rPr>
          <w:sz w:val="27"/>
          <w:szCs w:val="27"/>
        </w:rPr>
        <w:t>,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C44E9" w:rsidRPr="00EC44E9" w:rsidP="00EC44E9">
      <w:pPr>
        <w:ind w:firstLine="709"/>
        <w:jc w:val="both"/>
        <w:rPr>
          <w:sz w:val="27"/>
          <w:szCs w:val="27"/>
        </w:rPr>
      </w:pPr>
      <w:r>
        <w:rPr>
          <w:sz w:val="27"/>
          <w:szCs w:val="27"/>
        </w:rPr>
        <w:t>В соответствии с ч.</w:t>
      </w:r>
      <w:r w:rsidRPr="00EC44E9">
        <w:rPr>
          <w:sz w:val="27"/>
          <w:szCs w:val="27"/>
        </w:rPr>
        <w:t>5 ст</w:t>
      </w:r>
      <w:r>
        <w:rPr>
          <w:sz w:val="27"/>
          <w:szCs w:val="27"/>
        </w:rPr>
        <w:t>.</w:t>
      </w:r>
      <w:r w:rsidRPr="00EC44E9">
        <w:rPr>
          <w:sz w:val="27"/>
          <w:szCs w:val="27"/>
        </w:rPr>
        <w:t xml:space="preserve">12.15 КоАП </w:t>
      </w:r>
      <w:r>
        <w:rPr>
          <w:sz w:val="27"/>
          <w:szCs w:val="27"/>
        </w:rPr>
        <w:t>РФ</w:t>
      </w:r>
      <w:r w:rsidRPr="00EC44E9">
        <w:rPr>
          <w:sz w:val="27"/>
          <w:szCs w:val="27"/>
        </w:rPr>
        <w:t xml:space="preserve"> предусмотрена ответственность за повторное совершение административного правонарушения, предусмотренного частью 4 настоящей статьи.</w:t>
      </w:r>
    </w:p>
    <w:p w:rsidR="00EC44E9" w:rsidP="00EC44E9">
      <w:pPr>
        <w:ind w:firstLine="709"/>
        <w:jc w:val="both"/>
        <w:rPr>
          <w:sz w:val="27"/>
          <w:szCs w:val="27"/>
        </w:rPr>
      </w:pPr>
      <w:r w:rsidRPr="00EC44E9">
        <w:rPr>
          <w:sz w:val="27"/>
          <w:szCs w:val="27"/>
        </w:rPr>
        <w:t>При этом, согласно с</w:t>
      </w:r>
      <w:r w:rsidR="00946703">
        <w:rPr>
          <w:sz w:val="27"/>
          <w:szCs w:val="27"/>
        </w:rPr>
        <w:t>т.</w:t>
      </w:r>
      <w:r w:rsidRPr="00EC44E9">
        <w:rPr>
          <w:sz w:val="27"/>
          <w:szCs w:val="27"/>
        </w:rPr>
        <w:t xml:space="preserve"> 4.6 КоАП </w:t>
      </w:r>
      <w:r>
        <w:rPr>
          <w:sz w:val="27"/>
          <w:szCs w:val="27"/>
        </w:rPr>
        <w:t>РФ</w:t>
      </w:r>
      <w:r w:rsidRPr="00EC44E9">
        <w:rPr>
          <w:sz w:val="27"/>
          <w:szCs w:val="27"/>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C3CA0" w:rsidRPr="00A957A5" w:rsidP="00CC3CA0">
      <w:pPr>
        <w:adjustRightInd w:val="0"/>
        <w:ind w:firstLine="709"/>
        <w:jc w:val="both"/>
        <w:rPr>
          <w:rFonts w:eastAsia="Times New Roman"/>
          <w:color w:val="000000"/>
          <w:sz w:val="27"/>
          <w:szCs w:val="27"/>
        </w:rPr>
      </w:pPr>
      <w:r w:rsidRPr="00A957A5">
        <w:rPr>
          <w:rFonts w:eastAsia="Times New Roman"/>
          <w:color w:val="000000"/>
          <w:sz w:val="27"/>
          <w:szCs w:val="27"/>
        </w:rPr>
        <w:t xml:space="preserve">Согласно </w:t>
      </w:r>
      <w:hyperlink r:id="rId4" w:history="1">
        <w:r w:rsidRPr="00A957A5">
          <w:rPr>
            <w:rFonts w:eastAsia="Times New Roman"/>
            <w:color w:val="000000"/>
            <w:sz w:val="27"/>
            <w:szCs w:val="27"/>
          </w:rPr>
          <w:t>п. 1.3</w:t>
        </w:r>
      </w:hyperlink>
      <w:r w:rsidRPr="00A957A5">
        <w:rPr>
          <w:rFonts w:eastAsia="Times New Roman"/>
          <w:color w:val="000000"/>
          <w:sz w:val="27"/>
          <w:szCs w:val="27"/>
        </w:rPr>
        <w:t xml:space="preserve"> ПДД РФ участники дорожного движения обязаны знать и соблюдать относящиеся к ним требования </w:t>
      </w:r>
      <w:hyperlink r:id="rId5" w:history="1">
        <w:r w:rsidRPr="00A957A5">
          <w:rPr>
            <w:rFonts w:eastAsia="Times New Roman"/>
            <w:color w:val="000000"/>
            <w:sz w:val="27"/>
            <w:szCs w:val="27"/>
          </w:rPr>
          <w:t>ПДД</w:t>
        </w:r>
      </w:hyperlink>
      <w:r w:rsidRPr="00A957A5">
        <w:rPr>
          <w:rFonts w:eastAsia="Times New Roman"/>
          <w:color w:val="000000"/>
          <w:sz w:val="27"/>
          <w:szCs w:val="27"/>
        </w:rPr>
        <w:t xml:space="preserve"> РФ, сигналов светофоров, знаков и разметки.</w:t>
      </w:r>
    </w:p>
    <w:p w:rsidR="00336A57" w:rsidRPr="00A957A5" w:rsidP="00BF69DA">
      <w:pPr>
        <w:ind w:firstLine="709"/>
        <w:jc w:val="both"/>
        <w:rPr>
          <w:sz w:val="27"/>
          <w:szCs w:val="27"/>
        </w:rPr>
      </w:pPr>
      <w:r w:rsidRPr="00A957A5">
        <w:rPr>
          <w:sz w:val="27"/>
          <w:szCs w:val="27"/>
        </w:rPr>
        <w:t>В силу п.11.4 ПДД РФ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CC3CA0" w:rsidRPr="00A957A5" w:rsidP="00CC3CA0">
      <w:pPr>
        <w:ind w:firstLine="709"/>
        <w:jc w:val="both"/>
        <w:rPr>
          <w:sz w:val="27"/>
          <w:szCs w:val="27"/>
        </w:rPr>
      </w:pPr>
      <w:r w:rsidRPr="00A957A5">
        <w:rPr>
          <w:sz w:val="27"/>
          <w:szCs w:val="27"/>
        </w:rPr>
        <w:t xml:space="preserve">На основании разъяснений, данных в п.15 Постановления Пленума Верховного Суда РФ от 25.06.2019 N 20 "О некоторых вопросах, возникающих в </w:t>
      </w:r>
      <w:r w:rsidRPr="00A957A5">
        <w:rPr>
          <w:sz w:val="27"/>
          <w:szCs w:val="27"/>
        </w:rPr>
        <w:t>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w:t>
      </w:r>
      <w:r w:rsidR="00946703">
        <w:rPr>
          <w:sz w:val="27"/>
          <w:szCs w:val="27"/>
        </w:rPr>
        <w:t>.</w:t>
      </w:r>
      <w:r w:rsidRPr="00A957A5">
        <w:rPr>
          <w:sz w:val="27"/>
          <w:szCs w:val="27"/>
        </w:rPr>
        <w:t xml:space="preserve"> 4 ст</w:t>
      </w:r>
      <w:r w:rsidR="00946703">
        <w:rPr>
          <w:sz w:val="27"/>
          <w:szCs w:val="27"/>
        </w:rPr>
        <w:t>.</w:t>
      </w:r>
      <w:r w:rsidRPr="00A957A5">
        <w:rPr>
          <w:sz w:val="27"/>
          <w:szCs w:val="27"/>
        </w:rPr>
        <w:t xml:space="preserve"> 12.15 КоАП РФ.</w:t>
      </w:r>
    </w:p>
    <w:p w:rsidR="00CC3CA0" w:rsidRPr="00A957A5" w:rsidP="00CC3CA0">
      <w:pPr>
        <w:ind w:firstLine="709"/>
        <w:jc w:val="both"/>
        <w:rPr>
          <w:sz w:val="27"/>
          <w:szCs w:val="27"/>
        </w:rPr>
      </w:pPr>
      <w:r w:rsidRPr="00A957A5">
        <w:rPr>
          <w:sz w:val="27"/>
          <w:szCs w:val="27"/>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 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 ж) запрещается выезжать на трамвайные пути встречного направления (пункт 9.6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CC3CA0" w:rsidRPr="00A957A5" w:rsidP="00CC3CA0">
      <w:pPr>
        <w:ind w:firstLine="709"/>
        <w:jc w:val="both"/>
        <w:rPr>
          <w:sz w:val="27"/>
          <w:szCs w:val="27"/>
        </w:rPr>
      </w:pPr>
      <w:r w:rsidRPr="00A957A5">
        <w:rPr>
          <w:sz w:val="27"/>
          <w:szCs w:val="27"/>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w:t>
      </w:r>
      <w:r w:rsidR="00C97774">
        <w:rPr>
          <w:sz w:val="27"/>
          <w:szCs w:val="27"/>
        </w:rPr>
        <w:t>.</w:t>
      </w:r>
      <w:r w:rsidRPr="00A957A5">
        <w:rPr>
          <w:sz w:val="27"/>
          <w:szCs w:val="27"/>
        </w:rPr>
        <w:t xml:space="preserve"> 4 ст</w:t>
      </w:r>
      <w:r w:rsidR="00C97774">
        <w:rPr>
          <w:sz w:val="27"/>
          <w:szCs w:val="27"/>
        </w:rPr>
        <w:t>.</w:t>
      </w:r>
      <w:r w:rsidRPr="00A957A5">
        <w:rPr>
          <w:sz w:val="27"/>
          <w:szCs w:val="27"/>
        </w:rPr>
        <w:t xml:space="preserve"> 12.15 КоАП РФ. Невыполнение требований дорожных знаков 4.3 "Круговое движение", 3.1 </w:t>
      </w:r>
      <w:r w:rsidRPr="00A957A5">
        <w:rPr>
          <w:sz w:val="27"/>
          <w:szCs w:val="27"/>
        </w:rPr>
        <w:t>"Въезд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CC3CA0" w:rsidRPr="00A957A5" w:rsidP="00CC3CA0">
      <w:pPr>
        <w:ind w:firstLine="709"/>
        <w:jc w:val="both"/>
        <w:rPr>
          <w:sz w:val="27"/>
          <w:szCs w:val="27"/>
        </w:rPr>
      </w:pPr>
      <w:r w:rsidRPr="00A957A5">
        <w:rPr>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w:t>
      </w:r>
      <w:r w:rsidR="002651E9">
        <w:rPr>
          <w:sz w:val="27"/>
          <w:szCs w:val="27"/>
        </w:rPr>
        <w:t>.</w:t>
      </w:r>
      <w:r w:rsidRPr="00A957A5">
        <w:rPr>
          <w:sz w:val="27"/>
          <w:szCs w:val="27"/>
        </w:rPr>
        <w:t xml:space="preserve"> 4 ст</w:t>
      </w:r>
      <w:r w:rsidR="002651E9">
        <w:rPr>
          <w:sz w:val="27"/>
          <w:szCs w:val="27"/>
        </w:rPr>
        <w:t>.</w:t>
      </w:r>
      <w:r w:rsidRPr="00A957A5">
        <w:rPr>
          <w:sz w:val="27"/>
          <w:szCs w:val="27"/>
        </w:rPr>
        <w:t xml:space="preserve"> 12.15 КоАП РФ.</w:t>
      </w:r>
    </w:p>
    <w:p w:rsidR="00CC3CA0" w:rsidRPr="00A957A5" w:rsidP="00CC3CA0">
      <w:pPr>
        <w:ind w:firstLine="709"/>
        <w:jc w:val="both"/>
        <w:rPr>
          <w:sz w:val="27"/>
          <w:szCs w:val="27"/>
        </w:rPr>
      </w:pPr>
      <w:r w:rsidRPr="00A957A5">
        <w:rPr>
          <w:sz w:val="27"/>
          <w:szCs w:val="27"/>
        </w:rPr>
        <w:t>В том случае, если объективная сторона состава административного правонарушения, предусмотренного ч</w:t>
      </w:r>
      <w:r w:rsidR="002651E9">
        <w:rPr>
          <w:sz w:val="27"/>
          <w:szCs w:val="27"/>
        </w:rPr>
        <w:t>.</w:t>
      </w:r>
      <w:r w:rsidRPr="00A957A5">
        <w:rPr>
          <w:sz w:val="27"/>
          <w:szCs w:val="27"/>
        </w:rPr>
        <w:t xml:space="preserve"> 4 ст</w:t>
      </w:r>
      <w:r w:rsidR="002651E9">
        <w:rPr>
          <w:sz w:val="27"/>
          <w:szCs w:val="27"/>
        </w:rPr>
        <w:t>.</w:t>
      </w:r>
      <w:r w:rsidRPr="00A957A5">
        <w:rPr>
          <w:sz w:val="27"/>
          <w:szCs w:val="27"/>
        </w:rPr>
        <w:t xml:space="preserve">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CC3CA0" w:rsidRPr="00A957A5" w:rsidP="00CC3CA0">
      <w:pPr>
        <w:ind w:firstLine="709"/>
        <w:jc w:val="both"/>
        <w:rPr>
          <w:sz w:val="27"/>
          <w:szCs w:val="27"/>
        </w:rPr>
      </w:pPr>
      <w:r w:rsidRPr="00A957A5">
        <w:rPr>
          <w:sz w:val="27"/>
          <w:szCs w:val="27"/>
        </w:rPr>
        <w:t>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состава административного правонарушения, предусмотренного частью 4 статьи 12.15 КоАП РФ.</w:t>
      </w:r>
    </w:p>
    <w:p w:rsidR="00CC3CA0" w:rsidRPr="00A957A5" w:rsidP="00CC3CA0">
      <w:pPr>
        <w:pStyle w:val="ConsPlusNormal"/>
        <w:ind w:firstLine="708"/>
        <w:jc w:val="both"/>
        <w:rPr>
          <w:sz w:val="27"/>
          <w:szCs w:val="27"/>
        </w:rPr>
      </w:pPr>
      <w:r w:rsidRPr="00A957A5">
        <w:rPr>
          <w:sz w:val="27"/>
          <w:szCs w:val="27"/>
        </w:rPr>
        <w:t xml:space="preserve">Вина </w:t>
      </w:r>
      <w:r w:rsidR="002651E9">
        <w:rPr>
          <w:sz w:val="27"/>
          <w:szCs w:val="27"/>
        </w:rPr>
        <w:t>Тютюгина</w:t>
      </w:r>
      <w:r w:rsidR="002651E9">
        <w:rPr>
          <w:sz w:val="27"/>
          <w:szCs w:val="27"/>
        </w:rPr>
        <w:t xml:space="preserve"> А.А</w:t>
      </w:r>
      <w:r w:rsidR="00A22857">
        <w:rPr>
          <w:sz w:val="27"/>
          <w:szCs w:val="27"/>
        </w:rPr>
        <w:t>.</w:t>
      </w:r>
      <w:r w:rsidRPr="00A957A5">
        <w:rPr>
          <w:sz w:val="27"/>
          <w:szCs w:val="27"/>
        </w:rPr>
        <w:t xml:space="preserve"> подтверждается документами, содержащимися в деле:</w:t>
      </w:r>
    </w:p>
    <w:p w:rsidR="00CC3CA0" w:rsidRPr="00A957A5" w:rsidP="00CC3CA0">
      <w:pPr>
        <w:pStyle w:val="ConsPlusNormal"/>
        <w:ind w:firstLine="708"/>
        <w:jc w:val="both"/>
        <w:rPr>
          <w:sz w:val="27"/>
          <w:szCs w:val="27"/>
        </w:rPr>
      </w:pPr>
      <w:r w:rsidRPr="00A957A5">
        <w:rPr>
          <w:sz w:val="27"/>
          <w:szCs w:val="27"/>
        </w:rPr>
        <w:t xml:space="preserve">протоколом об административном правонарушении от </w:t>
      </w:r>
      <w:r w:rsidR="00A22857">
        <w:rPr>
          <w:sz w:val="27"/>
          <w:szCs w:val="27"/>
        </w:rPr>
        <w:t>16.05</w:t>
      </w:r>
      <w:r w:rsidRPr="00A957A5" w:rsidR="00BF69DA">
        <w:rPr>
          <w:sz w:val="27"/>
          <w:szCs w:val="27"/>
        </w:rPr>
        <w:t>.2022</w:t>
      </w:r>
      <w:r w:rsidRPr="00A957A5">
        <w:rPr>
          <w:sz w:val="27"/>
          <w:szCs w:val="27"/>
        </w:rPr>
        <w:t>, в котором изложено существо правонарушения</w:t>
      </w:r>
      <w:r w:rsidRPr="00A957A5" w:rsidR="00BF69DA">
        <w:rPr>
          <w:sz w:val="27"/>
          <w:szCs w:val="27"/>
        </w:rPr>
        <w:t>;</w:t>
      </w:r>
    </w:p>
    <w:p w:rsidR="00493610" w:rsidP="00CC3CA0">
      <w:pPr>
        <w:pStyle w:val="ConsPlusNormal"/>
        <w:ind w:firstLine="708"/>
        <w:jc w:val="both"/>
        <w:rPr>
          <w:sz w:val="27"/>
          <w:szCs w:val="27"/>
        </w:rPr>
      </w:pPr>
      <w:r w:rsidRPr="00A957A5">
        <w:rPr>
          <w:sz w:val="27"/>
          <w:szCs w:val="27"/>
        </w:rPr>
        <w:t xml:space="preserve">рапортом инспектора ДПС </w:t>
      </w:r>
      <w:r w:rsidR="003067A1">
        <w:rPr>
          <w:sz w:val="27"/>
          <w:szCs w:val="27"/>
        </w:rPr>
        <w:t>«данные изъяты»</w:t>
      </w:r>
      <w:r w:rsidR="00A22857">
        <w:rPr>
          <w:sz w:val="27"/>
          <w:szCs w:val="27"/>
        </w:rPr>
        <w:t>;</w:t>
      </w:r>
    </w:p>
    <w:p w:rsidR="002651E9" w:rsidP="00CC3CA0">
      <w:pPr>
        <w:pStyle w:val="ConsPlusNormal"/>
        <w:ind w:firstLine="708"/>
        <w:jc w:val="both"/>
        <w:rPr>
          <w:sz w:val="27"/>
          <w:szCs w:val="27"/>
        </w:rPr>
      </w:pPr>
      <w:r>
        <w:rPr>
          <w:sz w:val="27"/>
          <w:szCs w:val="27"/>
        </w:rPr>
        <w:t xml:space="preserve">объяснением </w:t>
      </w:r>
      <w:r w:rsidR="003067A1">
        <w:rPr>
          <w:sz w:val="27"/>
          <w:szCs w:val="27"/>
        </w:rPr>
        <w:t>«данные изъяты»</w:t>
      </w:r>
      <w:r>
        <w:rPr>
          <w:sz w:val="27"/>
          <w:szCs w:val="27"/>
        </w:rPr>
        <w:t xml:space="preserve"> от 16.05.2022, согласно которым в этот день </w:t>
      </w:r>
      <w:r w:rsidR="003344CD">
        <w:rPr>
          <w:sz w:val="27"/>
          <w:szCs w:val="27"/>
        </w:rPr>
        <w:t>16.05.2022 он</w:t>
      </w:r>
      <w:r w:rsidR="00946703">
        <w:rPr>
          <w:sz w:val="27"/>
          <w:szCs w:val="27"/>
        </w:rPr>
        <w:t>,</w:t>
      </w:r>
      <w:r w:rsidR="003344CD">
        <w:rPr>
          <w:sz w:val="27"/>
          <w:szCs w:val="27"/>
        </w:rPr>
        <w:t xml:space="preserve"> управляя автомобилем </w:t>
      </w:r>
      <w:r w:rsidR="003067A1">
        <w:rPr>
          <w:sz w:val="27"/>
          <w:szCs w:val="27"/>
        </w:rPr>
        <w:t>«данные изъяты»</w:t>
      </w:r>
      <w:r w:rsidR="003344CD">
        <w:rPr>
          <w:sz w:val="27"/>
          <w:szCs w:val="27"/>
        </w:rPr>
        <w:t xml:space="preserve"> с государственным регистрационным знаком </w:t>
      </w:r>
      <w:r w:rsidR="003067A1">
        <w:rPr>
          <w:sz w:val="27"/>
          <w:szCs w:val="27"/>
        </w:rPr>
        <w:t>«данные изъяты»</w:t>
      </w:r>
      <w:r w:rsidR="003344CD">
        <w:rPr>
          <w:sz w:val="27"/>
          <w:szCs w:val="27"/>
        </w:rPr>
        <w:t xml:space="preserve">, двигался по автодороге Казань-Оренбург на 257 км, в зоне действия дорожного знака 5.19.1, 5.19.2 «Пешеходный переход», его обогнал автомобиль </w:t>
      </w:r>
      <w:r w:rsidR="003067A1">
        <w:rPr>
          <w:sz w:val="27"/>
          <w:szCs w:val="27"/>
        </w:rPr>
        <w:t>«данные изъяты»</w:t>
      </w:r>
      <w:r w:rsidR="003344CD">
        <w:rPr>
          <w:sz w:val="27"/>
          <w:szCs w:val="27"/>
        </w:rPr>
        <w:t xml:space="preserve"> с государственным регистрационным знаком </w:t>
      </w:r>
      <w:r w:rsidR="003067A1">
        <w:rPr>
          <w:sz w:val="27"/>
          <w:szCs w:val="27"/>
        </w:rPr>
        <w:t>«данные изъяты»</w:t>
      </w:r>
      <w:r w:rsidR="003344CD">
        <w:rPr>
          <w:sz w:val="27"/>
          <w:szCs w:val="27"/>
        </w:rPr>
        <w:t>, водитель которого при совершении маневра совершил выезд на полосу, предназначенную для встречного движения;</w:t>
      </w:r>
    </w:p>
    <w:p w:rsidR="003344CD" w:rsidP="00CC3CA0">
      <w:pPr>
        <w:pStyle w:val="ConsPlusNormal"/>
        <w:ind w:firstLine="708"/>
        <w:jc w:val="both"/>
        <w:rPr>
          <w:sz w:val="27"/>
          <w:szCs w:val="27"/>
        </w:rPr>
      </w:pPr>
      <w:r>
        <w:rPr>
          <w:sz w:val="27"/>
          <w:szCs w:val="27"/>
        </w:rPr>
        <w:t xml:space="preserve">копией протокола по делу об административном правонарушении от 21.06.2021 в отношении </w:t>
      </w:r>
      <w:r>
        <w:rPr>
          <w:sz w:val="27"/>
          <w:szCs w:val="27"/>
        </w:rPr>
        <w:t>Тютюгина</w:t>
      </w:r>
      <w:r>
        <w:rPr>
          <w:sz w:val="27"/>
          <w:szCs w:val="27"/>
        </w:rPr>
        <w:t xml:space="preserve"> А.А.;</w:t>
      </w:r>
    </w:p>
    <w:p w:rsidR="003344CD" w:rsidP="00CC3CA0">
      <w:pPr>
        <w:pStyle w:val="ConsPlusNormal"/>
        <w:ind w:firstLine="708"/>
        <w:jc w:val="both"/>
        <w:rPr>
          <w:sz w:val="27"/>
          <w:szCs w:val="27"/>
        </w:rPr>
      </w:pPr>
      <w:r>
        <w:rPr>
          <w:sz w:val="27"/>
          <w:szCs w:val="27"/>
        </w:rPr>
        <w:t xml:space="preserve">копией постановления по делу об административном правонарушении от 25.06.2021, согласно которому </w:t>
      </w:r>
      <w:r>
        <w:rPr>
          <w:sz w:val="27"/>
          <w:szCs w:val="27"/>
        </w:rPr>
        <w:t>Тютюгин</w:t>
      </w:r>
      <w:r>
        <w:rPr>
          <w:sz w:val="27"/>
          <w:szCs w:val="27"/>
        </w:rPr>
        <w:t xml:space="preserve"> А.А. привлечен к административной ответственности по ч.4 ст.12.15 КоАП РФ с назначением административного наказания в виде административного штрафа в размере 5000 руб., как следует из указанного постановления оно получено </w:t>
      </w:r>
      <w:r>
        <w:rPr>
          <w:sz w:val="27"/>
          <w:szCs w:val="27"/>
        </w:rPr>
        <w:t>Тютюгиным</w:t>
      </w:r>
      <w:r>
        <w:rPr>
          <w:sz w:val="27"/>
          <w:szCs w:val="27"/>
        </w:rPr>
        <w:t xml:space="preserve"> А.А. 26.06.2021 и вступило в законную силу 07.07.2021;</w:t>
      </w:r>
    </w:p>
    <w:p w:rsidR="00CC1067" w:rsidRPr="00CC1067" w:rsidP="00CC1067">
      <w:pPr>
        <w:pStyle w:val="10"/>
        <w:shd w:val="clear" w:color="auto" w:fill="auto"/>
        <w:spacing w:line="240" w:lineRule="auto"/>
        <w:ind w:left="20" w:right="20" w:firstLine="709"/>
        <w:rPr>
          <w:rFonts w:ascii="Times New Roman" w:hAnsi="Times New Roman" w:cs="Times New Roman"/>
          <w:sz w:val="28"/>
          <w:szCs w:val="28"/>
        </w:rPr>
      </w:pPr>
      <w:r>
        <w:rPr>
          <w:rFonts w:ascii="Times New Roman" w:hAnsi="Times New Roman" w:cs="Times New Roman"/>
          <w:sz w:val="28"/>
          <w:szCs w:val="28"/>
        </w:rPr>
        <w:t>распечаткой базы данных ГИБДД;</w:t>
      </w:r>
    </w:p>
    <w:p w:rsidR="00493610" w:rsidRPr="00A957A5" w:rsidP="00CC3CA0">
      <w:pPr>
        <w:pStyle w:val="ConsPlusNormal"/>
        <w:ind w:firstLine="708"/>
        <w:jc w:val="both"/>
        <w:rPr>
          <w:sz w:val="27"/>
          <w:szCs w:val="27"/>
        </w:rPr>
      </w:pPr>
      <w:r w:rsidRPr="00A957A5">
        <w:rPr>
          <w:sz w:val="27"/>
          <w:szCs w:val="27"/>
        </w:rPr>
        <w:t xml:space="preserve">представленной на </w:t>
      </w:r>
      <w:r w:rsidRPr="00A957A5">
        <w:rPr>
          <w:sz w:val="27"/>
          <w:szCs w:val="27"/>
          <w:lang w:val="en-US"/>
        </w:rPr>
        <w:t>CD</w:t>
      </w:r>
      <w:r w:rsidRPr="00A957A5">
        <w:rPr>
          <w:sz w:val="27"/>
          <w:szCs w:val="27"/>
        </w:rPr>
        <w:t>-диске видеозаписью;</w:t>
      </w:r>
    </w:p>
    <w:p w:rsidR="00CC3CA0" w:rsidRPr="00A957A5" w:rsidP="00CC3CA0">
      <w:pPr>
        <w:pStyle w:val="ConsPlusNormal"/>
        <w:ind w:firstLine="708"/>
        <w:jc w:val="both"/>
        <w:rPr>
          <w:sz w:val="27"/>
          <w:szCs w:val="27"/>
        </w:rPr>
      </w:pPr>
      <w:r w:rsidRPr="00A957A5">
        <w:rPr>
          <w:sz w:val="27"/>
          <w:szCs w:val="27"/>
        </w:rPr>
        <w:t>схемой дислокации дорожных знаков.</w:t>
      </w:r>
    </w:p>
    <w:p w:rsidR="00CC3CA0" w:rsidRPr="00A957A5" w:rsidP="00CC3CA0">
      <w:pPr>
        <w:pStyle w:val="ConsPlusNormal"/>
        <w:ind w:firstLine="708"/>
        <w:jc w:val="both"/>
        <w:rPr>
          <w:sz w:val="27"/>
          <w:szCs w:val="27"/>
        </w:rPr>
      </w:pPr>
      <w:r w:rsidRPr="00A957A5">
        <w:rPr>
          <w:sz w:val="27"/>
          <w:szCs w:val="27"/>
        </w:rPr>
        <w:t>Собранные по делу доказательства с точки зрения относимости, допустимости и достоверности соответствуют требованиям ст</w:t>
      </w:r>
      <w:r w:rsidR="00C97774">
        <w:rPr>
          <w:sz w:val="27"/>
          <w:szCs w:val="27"/>
        </w:rPr>
        <w:t>.</w:t>
      </w:r>
      <w:r w:rsidRPr="00A957A5">
        <w:rPr>
          <w:sz w:val="27"/>
          <w:szCs w:val="27"/>
        </w:rPr>
        <w:t xml:space="preserve"> 26.11 КоАП РФ.</w:t>
      </w:r>
    </w:p>
    <w:p w:rsidR="00CC1067" w:rsidRPr="00946703" w:rsidP="00CC1067">
      <w:pPr>
        <w:ind w:firstLine="708"/>
        <w:jc w:val="both"/>
        <w:rPr>
          <w:sz w:val="27"/>
          <w:szCs w:val="27"/>
        </w:rPr>
      </w:pPr>
      <w:r w:rsidRPr="00A957A5">
        <w:rPr>
          <w:sz w:val="27"/>
          <w:szCs w:val="27"/>
        </w:rPr>
        <w:t xml:space="preserve">Изложенное выше полностью устанавливает вину </w:t>
      </w:r>
      <w:r w:rsidR="003344CD">
        <w:rPr>
          <w:sz w:val="27"/>
          <w:szCs w:val="27"/>
        </w:rPr>
        <w:t>Тютюгина</w:t>
      </w:r>
      <w:r w:rsidR="003344CD">
        <w:rPr>
          <w:sz w:val="27"/>
          <w:szCs w:val="27"/>
        </w:rPr>
        <w:t xml:space="preserve"> А.А.,</w:t>
      </w:r>
      <w:r w:rsidRPr="00A957A5">
        <w:rPr>
          <w:sz w:val="27"/>
          <w:szCs w:val="27"/>
        </w:rPr>
        <w:t xml:space="preserve"> действия которого следует квалифицировать по ч</w:t>
      </w:r>
      <w:r w:rsidR="00C97774">
        <w:rPr>
          <w:sz w:val="27"/>
          <w:szCs w:val="27"/>
        </w:rPr>
        <w:t>.</w:t>
      </w:r>
      <w:r w:rsidRPr="00A957A5">
        <w:rPr>
          <w:sz w:val="27"/>
          <w:szCs w:val="27"/>
        </w:rPr>
        <w:t xml:space="preserve"> </w:t>
      </w:r>
      <w:r w:rsidR="003344CD">
        <w:rPr>
          <w:sz w:val="27"/>
          <w:szCs w:val="27"/>
        </w:rPr>
        <w:t>5</w:t>
      </w:r>
      <w:r w:rsidRPr="00A957A5">
        <w:rPr>
          <w:sz w:val="27"/>
          <w:szCs w:val="27"/>
        </w:rPr>
        <w:t xml:space="preserve"> ст</w:t>
      </w:r>
      <w:r w:rsidR="00C97774">
        <w:rPr>
          <w:sz w:val="27"/>
          <w:szCs w:val="27"/>
        </w:rPr>
        <w:t>.</w:t>
      </w:r>
      <w:r w:rsidRPr="00A957A5">
        <w:rPr>
          <w:sz w:val="27"/>
          <w:szCs w:val="27"/>
        </w:rPr>
        <w:t xml:space="preserve">12.15 </w:t>
      </w:r>
      <w:r>
        <w:rPr>
          <w:sz w:val="27"/>
          <w:szCs w:val="27"/>
        </w:rPr>
        <w:t xml:space="preserve">КоАП РФ, то </w:t>
      </w:r>
      <w:r w:rsidRPr="00946703">
        <w:rPr>
          <w:sz w:val="27"/>
          <w:szCs w:val="27"/>
        </w:rPr>
        <w:t>есть</w:t>
      </w:r>
      <w:r w:rsidRPr="00946703">
        <w:t xml:space="preserve"> </w:t>
      </w:r>
      <w:r w:rsidRPr="00946703">
        <w:rPr>
          <w:sz w:val="27"/>
          <w:szCs w:val="27"/>
        </w:rPr>
        <w:t>повторное совершение административного правонарушения, предусмотренного ч.4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w:t>
      </w:r>
      <w:r w:rsidR="00C97774">
        <w:rPr>
          <w:sz w:val="27"/>
          <w:szCs w:val="27"/>
        </w:rPr>
        <w:t>.</w:t>
      </w:r>
      <w:r w:rsidRPr="00946703">
        <w:rPr>
          <w:sz w:val="27"/>
          <w:szCs w:val="27"/>
        </w:rPr>
        <w:t>3 настоящей статьи.</w:t>
      </w:r>
    </w:p>
    <w:p w:rsidR="00946703" w:rsidRPr="00946703" w:rsidP="00CC3CA0">
      <w:pPr>
        <w:ind w:firstLine="708"/>
        <w:jc w:val="both"/>
        <w:rPr>
          <w:sz w:val="27"/>
          <w:szCs w:val="27"/>
        </w:rPr>
      </w:pPr>
      <w:r w:rsidRPr="00946703">
        <w:rPr>
          <w:sz w:val="27"/>
          <w:szCs w:val="27"/>
        </w:rPr>
        <w:t xml:space="preserve">Обстоятельствами, смягчающими административную ответственность </w:t>
      </w:r>
      <w:r w:rsidRPr="00946703" w:rsidR="00CC1067">
        <w:rPr>
          <w:sz w:val="27"/>
          <w:szCs w:val="27"/>
        </w:rPr>
        <w:t>Тютюгина</w:t>
      </w:r>
      <w:r w:rsidRPr="00946703" w:rsidR="00CC1067">
        <w:rPr>
          <w:sz w:val="27"/>
          <w:szCs w:val="27"/>
        </w:rPr>
        <w:t xml:space="preserve"> А.А.</w:t>
      </w:r>
      <w:r w:rsidRPr="00946703">
        <w:rPr>
          <w:sz w:val="27"/>
          <w:szCs w:val="27"/>
        </w:rPr>
        <w:t xml:space="preserve"> следует признать</w:t>
      </w:r>
      <w:r w:rsidRPr="00946703">
        <w:rPr>
          <w:sz w:val="27"/>
          <w:szCs w:val="27"/>
        </w:rPr>
        <w:t xml:space="preserve"> частичное признание вины, его пенсионный возраст, состояние его здоровья и здоровья его близких родственников, в том числе супруги, имеющей ряд заболеваний.</w:t>
      </w:r>
    </w:p>
    <w:p w:rsidR="00BF69DA" w:rsidRPr="00946703" w:rsidP="00BF69DA">
      <w:pPr>
        <w:ind w:right="-5" w:firstLine="708"/>
        <w:jc w:val="both"/>
        <w:rPr>
          <w:sz w:val="27"/>
          <w:szCs w:val="27"/>
        </w:rPr>
      </w:pPr>
      <w:r w:rsidRPr="00946703">
        <w:rPr>
          <w:sz w:val="27"/>
          <w:szCs w:val="27"/>
        </w:rPr>
        <w:t>Обстоятельств, отягчающих</w:t>
      </w:r>
      <w:r w:rsidRPr="00946703">
        <w:rPr>
          <w:sz w:val="27"/>
          <w:szCs w:val="27"/>
        </w:rPr>
        <w:t xml:space="preserve"> административную ответственность </w:t>
      </w:r>
      <w:r w:rsidRPr="00946703" w:rsidR="00CC1067">
        <w:rPr>
          <w:sz w:val="27"/>
          <w:szCs w:val="27"/>
        </w:rPr>
        <w:t>Тютюгина</w:t>
      </w:r>
      <w:r w:rsidRPr="00946703" w:rsidR="00CC1067">
        <w:rPr>
          <w:sz w:val="27"/>
          <w:szCs w:val="27"/>
        </w:rPr>
        <w:t xml:space="preserve"> А.А.</w:t>
      </w:r>
      <w:r w:rsidRPr="00946703">
        <w:rPr>
          <w:sz w:val="27"/>
          <w:szCs w:val="27"/>
        </w:rPr>
        <w:t xml:space="preserve"> не установлено.</w:t>
      </w:r>
    </w:p>
    <w:p w:rsidR="00CC1067" w:rsidRPr="00946703" w:rsidP="00A957A5">
      <w:pPr>
        <w:widowControl w:val="0"/>
        <w:autoSpaceDE w:val="0"/>
        <w:autoSpaceDN w:val="0"/>
        <w:adjustRightInd w:val="0"/>
        <w:ind w:firstLine="567"/>
        <w:jc w:val="both"/>
        <w:rPr>
          <w:sz w:val="27"/>
          <w:szCs w:val="27"/>
        </w:rPr>
      </w:pPr>
      <w:r w:rsidRPr="00946703">
        <w:rPr>
          <w:sz w:val="27"/>
          <w:szCs w:val="27"/>
        </w:rPr>
        <w:t xml:space="preserve">При назначении административного наказания мировой судья учитывает вышеизложенные обстоятельства, характер совершённого </w:t>
      </w:r>
      <w:r w:rsidRPr="00946703">
        <w:rPr>
          <w:sz w:val="27"/>
          <w:szCs w:val="27"/>
        </w:rPr>
        <w:t>Тютюгиным</w:t>
      </w:r>
      <w:r w:rsidRPr="00946703">
        <w:rPr>
          <w:sz w:val="27"/>
          <w:szCs w:val="27"/>
        </w:rPr>
        <w:t xml:space="preserve"> А.А. административного правонарушения в области безопасности дорожного движения, личность виновного, его имущественное положение.</w:t>
      </w:r>
    </w:p>
    <w:p w:rsidR="00CC3CA0" w:rsidRPr="00946703" w:rsidP="00CC3CA0">
      <w:pPr>
        <w:ind w:firstLine="720"/>
        <w:jc w:val="both"/>
        <w:rPr>
          <w:sz w:val="27"/>
          <w:szCs w:val="27"/>
        </w:rPr>
      </w:pPr>
      <w:r w:rsidRPr="00946703">
        <w:rPr>
          <w:sz w:val="27"/>
          <w:szCs w:val="27"/>
        </w:rPr>
        <w:t xml:space="preserve">На основании части </w:t>
      </w:r>
      <w:r w:rsidRPr="00946703" w:rsidR="00CC1067">
        <w:rPr>
          <w:sz w:val="27"/>
          <w:szCs w:val="27"/>
        </w:rPr>
        <w:t>5</w:t>
      </w:r>
      <w:r w:rsidRPr="00946703">
        <w:rPr>
          <w:sz w:val="27"/>
          <w:szCs w:val="27"/>
        </w:rPr>
        <w:t xml:space="preserve"> статьи 12.15, статей 29.9, 29.10 Кодекса Российской Федерации об административных правонарушениях, мировой судья, </w:t>
      </w:r>
    </w:p>
    <w:p w:rsidR="00B067FB" w:rsidRPr="00946703" w:rsidP="00CC3CA0">
      <w:pPr>
        <w:ind w:right="-5"/>
        <w:jc w:val="center"/>
        <w:rPr>
          <w:sz w:val="27"/>
          <w:szCs w:val="27"/>
        </w:rPr>
      </w:pPr>
    </w:p>
    <w:p w:rsidR="00CC3CA0" w:rsidRPr="00946703" w:rsidP="00CC3CA0">
      <w:pPr>
        <w:ind w:right="-5"/>
        <w:jc w:val="center"/>
        <w:rPr>
          <w:sz w:val="27"/>
          <w:szCs w:val="27"/>
        </w:rPr>
      </w:pPr>
      <w:r w:rsidRPr="00946703">
        <w:rPr>
          <w:sz w:val="27"/>
          <w:szCs w:val="27"/>
        </w:rPr>
        <w:t xml:space="preserve">постановил: </w:t>
      </w:r>
    </w:p>
    <w:p w:rsidR="00CC3CA0" w:rsidRPr="00946703" w:rsidP="00CC3CA0">
      <w:pPr>
        <w:ind w:right="-5"/>
        <w:jc w:val="center"/>
        <w:rPr>
          <w:sz w:val="27"/>
          <w:szCs w:val="27"/>
        </w:rPr>
      </w:pPr>
    </w:p>
    <w:p w:rsidR="00CC1067" w:rsidP="00CC3CA0">
      <w:pPr>
        <w:ind w:firstLine="720"/>
        <w:jc w:val="both"/>
        <w:rPr>
          <w:sz w:val="27"/>
          <w:szCs w:val="27"/>
        </w:rPr>
      </w:pPr>
      <w:r w:rsidRPr="00946703">
        <w:rPr>
          <w:sz w:val="27"/>
          <w:szCs w:val="27"/>
        </w:rPr>
        <w:t>Тютюгина</w:t>
      </w:r>
      <w:r>
        <w:rPr>
          <w:sz w:val="27"/>
          <w:szCs w:val="27"/>
        </w:rPr>
        <w:t xml:space="preserve"> А</w:t>
      </w:r>
      <w:r w:rsidR="003067A1">
        <w:rPr>
          <w:sz w:val="27"/>
          <w:szCs w:val="27"/>
        </w:rPr>
        <w:t>.</w:t>
      </w:r>
      <w:r>
        <w:rPr>
          <w:sz w:val="27"/>
          <w:szCs w:val="27"/>
        </w:rPr>
        <w:t>А</w:t>
      </w:r>
      <w:r w:rsidR="003067A1">
        <w:rPr>
          <w:sz w:val="27"/>
          <w:szCs w:val="27"/>
        </w:rPr>
        <w:t>.</w:t>
      </w:r>
      <w:r w:rsidRPr="00CC1067">
        <w:rPr>
          <w:sz w:val="27"/>
          <w:szCs w:val="27"/>
        </w:rPr>
        <w:t xml:space="preserve"> признать виновным в совершении административного правонарушения, предусмотренного частью 5 статьи 12.15 КоАП </w:t>
      </w:r>
      <w:r w:rsidR="008C08EB">
        <w:rPr>
          <w:sz w:val="27"/>
          <w:szCs w:val="27"/>
        </w:rPr>
        <w:t>РФ</w:t>
      </w:r>
      <w:r w:rsidRPr="00CC1067">
        <w:rPr>
          <w:sz w:val="27"/>
          <w:szCs w:val="27"/>
        </w:rPr>
        <w:t>, и подвергнуть административному наказанию в виде лишения права управления транспортными средствами сроком на 1 (один) год.</w:t>
      </w:r>
    </w:p>
    <w:p w:rsidR="00CC1067" w:rsidRPr="00CC1067" w:rsidP="00CC1067">
      <w:pPr>
        <w:ind w:firstLine="720"/>
        <w:jc w:val="both"/>
        <w:rPr>
          <w:sz w:val="27"/>
          <w:szCs w:val="27"/>
        </w:rPr>
      </w:pPr>
      <w:r w:rsidRPr="00CC1067">
        <w:rPr>
          <w:sz w:val="27"/>
          <w:szCs w:val="27"/>
        </w:rPr>
        <w:t>Примечание: в силу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C1067" w:rsidRPr="00CC1067" w:rsidP="00CC1067">
      <w:pPr>
        <w:ind w:firstLine="720"/>
        <w:jc w:val="both"/>
        <w:rPr>
          <w:sz w:val="27"/>
          <w:szCs w:val="27"/>
        </w:rPr>
      </w:pPr>
      <w:r w:rsidRPr="00CC1067">
        <w:rPr>
          <w:sz w:val="27"/>
          <w:szCs w:val="27"/>
        </w:rPr>
        <w:t>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 а в случае утраты указанного документа необходимо заявить об этом в указанный орган в тот же срок.</w:t>
      </w:r>
    </w:p>
    <w:p w:rsidR="00CC1067" w:rsidRPr="00CC1067" w:rsidP="00CC1067">
      <w:pPr>
        <w:ind w:firstLine="720"/>
        <w:jc w:val="both"/>
        <w:rPr>
          <w:sz w:val="27"/>
          <w:szCs w:val="27"/>
        </w:rPr>
      </w:pPr>
      <w:r w:rsidRPr="00CC1067">
        <w:rPr>
          <w:sz w:val="27"/>
          <w:szCs w:val="27"/>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1067" w:rsidRPr="00CC1067" w:rsidP="00CC1067">
      <w:pPr>
        <w:ind w:firstLine="720"/>
        <w:jc w:val="both"/>
        <w:rPr>
          <w:sz w:val="27"/>
          <w:szCs w:val="27"/>
        </w:rPr>
      </w:pPr>
      <w:r w:rsidRPr="00CC1067">
        <w:rPr>
          <w:sz w:val="27"/>
          <w:szCs w:val="27"/>
        </w:rPr>
        <w:t>Исполнение постановления в части лишения права управления транспортными средствами возложить на ОГИБДД ОМВД России по Альметьевскому району.</w:t>
      </w:r>
    </w:p>
    <w:p w:rsidR="00CC1067" w:rsidRPr="00CC1067" w:rsidP="00CC1067">
      <w:pPr>
        <w:ind w:firstLine="720"/>
        <w:jc w:val="both"/>
        <w:rPr>
          <w:sz w:val="27"/>
          <w:szCs w:val="27"/>
        </w:rPr>
      </w:pPr>
      <w:r w:rsidRPr="00CC1067">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CC3CA0" w:rsidRPr="00A957A5" w:rsidP="00CC3CA0">
      <w:pPr>
        <w:widowControl w:val="0"/>
        <w:autoSpaceDE w:val="0"/>
        <w:autoSpaceDN w:val="0"/>
        <w:adjustRightInd w:val="0"/>
        <w:jc w:val="both"/>
        <w:rPr>
          <w:sz w:val="27"/>
          <w:szCs w:val="27"/>
        </w:rPr>
      </w:pPr>
    </w:p>
    <w:p w:rsidR="00CC3CA0" w:rsidRPr="00A957A5" w:rsidP="00CC3CA0">
      <w:pPr>
        <w:rPr>
          <w:sz w:val="27"/>
          <w:szCs w:val="27"/>
        </w:rPr>
      </w:pPr>
      <w:r w:rsidRPr="00A957A5">
        <w:rPr>
          <w:sz w:val="27"/>
          <w:szCs w:val="27"/>
        </w:rPr>
        <w:t>Копия верна</w:t>
      </w:r>
    </w:p>
    <w:p w:rsidR="00CC3CA0" w:rsidRPr="00A957A5" w:rsidP="00CC3CA0">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CC3CA0" w:rsidRPr="00A957A5" w:rsidP="00CC3CA0">
      <w:pPr>
        <w:widowControl w:val="0"/>
        <w:autoSpaceDE w:val="0"/>
        <w:autoSpaceDN w:val="0"/>
        <w:adjustRightInd w:val="0"/>
        <w:ind w:firstLine="708"/>
        <w:jc w:val="both"/>
        <w:rPr>
          <w:sz w:val="27"/>
          <w:szCs w:val="27"/>
        </w:rPr>
      </w:pPr>
    </w:p>
    <w:p w:rsidR="00CC3CA0" w:rsidRPr="00A957A5" w:rsidP="00CC3CA0">
      <w:pPr>
        <w:pStyle w:val="1"/>
        <w:ind w:right="-1"/>
        <w:jc w:val="both"/>
        <w:rPr>
          <w:rFonts w:ascii="Times New Roman" w:hAnsi="Times New Roman"/>
          <w:sz w:val="27"/>
          <w:szCs w:val="27"/>
        </w:rPr>
      </w:pPr>
      <w:r w:rsidRPr="00A957A5">
        <w:rPr>
          <w:rFonts w:ascii="Times New Roman" w:hAnsi="Times New Roman"/>
          <w:sz w:val="27"/>
          <w:szCs w:val="27"/>
        </w:rPr>
        <w:t>Постановление вступило в законную силу__________________202</w:t>
      </w:r>
      <w:r w:rsidRPr="00A957A5" w:rsidR="00A957A5">
        <w:rPr>
          <w:rFonts w:ascii="Times New Roman" w:hAnsi="Times New Roman"/>
          <w:sz w:val="27"/>
          <w:szCs w:val="27"/>
        </w:rPr>
        <w:t>2</w:t>
      </w:r>
      <w:r w:rsidRPr="00A957A5">
        <w:rPr>
          <w:rFonts w:ascii="Times New Roman" w:hAnsi="Times New Roman"/>
          <w:sz w:val="27"/>
          <w:szCs w:val="27"/>
        </w:rPr>
        <w:t>года</w:t>
      </w:r>
    </w:p>
    <w:p w:rsidR="00A957A5" w:rsidRPr="00A957A5" w:rsidP="00CC3CA0">
      <w:pPr>
        <w:pStyle w:val="1"/>
        <w:ind w:right="-1"/>
        <w:jc w:val="both"/>
        <w:rPr>
          <w:rFonts w:ascii="Times New Roman" w:hAnsi="Times New Roman"/>
          <w:sz w:val="27"/>
          <w:szCs w:val="27"/>
        </w:rPr>
      </w:pPr>
    </w:p>
    <w:p w:rsidR="00CC3CA0" w:rsidP="00B067FB">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A957A5" w:rsidRPr="00A957A5" w:rsidP="00B067FB">
      <w:pPr>
        <w:widowControl w:val="0"/>
        <w:autoSpaceDE w:val="0"/>
        <w:autoSpaceDN w:val="0"/>
        <w:adjustRightInd w:val="0"/>
        <w:jc w:val="both"/>
        <w:rPr>
          <w:sz w:val="27"/>
          <w:szCs w:val="27"/>
        </w:rPr>
      </w:pPr>
    </w:p>
    <w:p w:rsidR="000714B3" w:rsidRPr="00B067FB" w:rsidP="00D760B3">
      <w:pPr>
        <w:widowControl w:val="0"/>
        <w:autoSpaceDE w:val="0"/>
        <w:autoSpaceDN w:val="0"/>
        <w:adjustRightInd w:val="0"/>
        <w:ind w:firstLine="540"/>
        <w:jc w:val="both"/>
      </w:pPr>
    </w:p>
    <w:sectPr w:rsidSect="00D20C18">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65075"/>
      <w:docPartObj>
        <w:docPartGallery w:val="Page Numbers (Top of Page)"/>
        <w:docPartUnique/>
      </w:docPartObj>
    </w:sdtPr>
    <w:sdtContent>
      <w:p w:rsidR="00D20C18">
        <w:pPr>
          <w:pStyle w:val="Header"/>
          <w:jc w:val="center"/>
        </w:pPr>
        <w:r>
          <w:fldChar w:fldCharType="begin"/>
        </w:r>
        <w:r>
          <w:instrText>PAGE   \* MERGEFORMAT</w:instrText>
        </w:r>
        <w:r>
          <w:fldChar w:fldCharType="separate"/>
        </w:r>
        <w:r w:rsidR="003067A1">
          <w:rPr>
            <w:noProof/>
          </w:rPr>
          <w:t>6</w:t>
        </w:r>
        <w:r>
          <w:fldChar w:fldCharType="end"/>
        </w:r>
      </w:p>
    </w:sdtContent>
  </w:sdt>
  <w:p w:rsidR="00D20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06"/>
    <w:rsid w:val="00030F19"/>
    <w:rsid w:val="00053484"/>
    <w:rsid w:val="000714B3"/>
    <w:rsid w:val="000E7256"/>
    <w:rsid w:val="001D44C4"/>
    <w:rsid w:val="002242A4"/>
    <w:rsid w:val="00253527"/>
    <w:rsid w:val="002651E9"/>
    <w:rsid w:val="002B2231"/>
    <w:rsid w:val="002B5340"/>
    <w:rsid w:val="002C555C"/>
    <w:rsid w:val="003067A1"/>
    <w:rsid w:val="003344CD"/>
    <w:rsid w:val="00336A57"/>
    <w:rsid w:val="00382ECE"/>
    <w:rsid w:val="00390054"/>
    <w:rsid w:val="003B4C7C"/>
    <w:rsid w:val="003B79C5"/>
    <w:rsid w:val="00424B8E"/>
    <w:rsid w:val="00475BA0"/>
    <w:rsid w:val="00475D53"/>
    <w:rsid w:val="00493610"/>
    <w:rsid w:val="004A4CEA"/>
    <w:rsid w:val="004E2A09"/>
    <w:rsid w:val="00523349"/>
    <w:rsid w:val="0052713B"/>
    <w:rsid w:val="00573388"/>
    <w:rsid w:val="00592462"/>
    <w:rsid w:val="005A3176"/>
    <w:rsid w:val="005B3E8A"/>
    <w:rsid w:val="005F2552"/>
    <w:rsid w:val="00642B4C"/>
    <w:rsid w:val="00653097"/>
    <w:rsid w:val="0068256D"/>
    <w:rsid w:val="006833F0"/>
    <w:rsid w:val="00750E7D"/>
    <w:rsid w:val="007D738D"/>
    <w:rsid w:val="008018DF"/>
    <w:rsid w:val="00821524"/>
    <w:rsid w:val="008C08EB"/>
    <w:rsid w:val="008F3406"/>
    <w:rsid w:val="0092344C"/>
    <w:rsid w:val="00946703"/>
    <w:rsid w:val="00990B81"/>
    <w:rsid w:val="009A334B"/>
    <w:rsid w:val="00A22857"/>
    <w:rsid w:val="00A319CC"/>
    <w:rsid w:val="00A875C3"/>
    <w:rsid w:val="00A957A5"/>
    <w:rsid w:val="00AA1378"/>
    <w:rsid w:val="00AF5E0E"/>
    <w:rsid w:val="00B067FB"/>
    <w:rsid w:val="00B443D6"/>
    <w:rsid w:val="00BE4D75"/>
    <w:rsid w:val="00BF69DA"/>
    <w:rsid w:val="00C03187"/>
    <w:rsid w:val="00C178CF"/>
    <w:rsid w:val="00C35B0E"/>
    <w:rsid w:val="00C64AA6"/>
    <w:rsid w:val="00C97774"/>
    <w:rsid w:val="00C9797F"/>
    <w:rsid w:val="00CC1067"/>
    <w:rsid w:val="00CC3CA0"/>
    <w:rsid w:val="00D20C18"/>
    <w:rsid w:val="00D760B3"/>
    <w:rsid w:val="00D92D71"/>
    <w:rsid w:val="00DE25C0"/>
    <w:rsid w:val="00DF4FC1"/>
    <w:rsid w:val="00E02A37"/>
    <w:rsid w:val="00E260A2"/>
    <w:rsid w:val="00E27AFE"/>
    <w:rsid w:val="00EC44E9"/>
    <w:rsid w:val="00EF27BB"/>
    <w:rsid w:val="00F02AE9"/>
    <w:rsid w:val="00F647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9E9C68-3A17-4DDF-996B-D3A5E0B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BA0"/>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BA0"/>
    <w:rPr>
      <w:color w:val="0000FF"/>
      <w:u w:val="single"/>
    </w:rPr>
  </w:style>
  <w:style w:type="paragraph" w:styleId="BodyText">
    <w:name w:val="Body Text"/>
    <w:basedOn w:val="Normal"/>
    <w:link w:val="a"/>
    <w:unhideWhenUsed/>
    <w:rsid w:val="00475BA0"/>
    <w:pPr>
      <w:ind w:right="-5"/>
      <w:jc w:val="both"/>
    </w:pPr>
    <w:rPr>
      <w:rFonts w:eastAsia="Times New Roman"/>
      <w:szCs w:val="20"/>
    </w:rPr>
  </w:style>
  <w:style w:type="character" w:customStyle="1" w:styleId="a">
    <w:name w:val="Основной текст Знак"/>
    <w:basedOn w:val="DefaultParagraphFont"/>
    <w:link w:val="BodyText"/>
    <w:rsid w:val="00475BA0"/>
    <w:rPr>
      <w:rFonts w:ascii="Times New Roman" w:eastAsia="Times New Roman" w:hAnsi="Times New Roman" w:cs="Times New Roman"/>
      <w:sz w:val="24"/>
      <w:szCs w:val="20"/>
      <w:lang w:eastAsia="ru-RU"/>
    </w:rPr>
  </w:style>
  <w:style w:type="paragraph" w:customStyle="1" w:styleId="1">
    <w:name w:val="Без интервала1"/>
    <w:rsid w:val="00475BA0"/>
    <w:pPr>
      <w:spacing w:after="0" w:line="240" w:lineRule="auto"/>
    </w:pPr>
    <w:rPr>
      <w:rFonts w:ascii="Calibri" w:eastAsia="Calibri" w:hAnsi="Calibri" w:cs="Times New Roman"/>
      <w:lang w:eastAsia="ru-RU"/>
    </w:rPr>
  </w:style>
  <w:style w:type="paragraph" w:customStyle="1" w:styleId="ConsPlusNormal">
    <w:name w:val="ConsPlusNormal"/>
    <w:rsid w:val="00475BA0"/>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475BA0"/>
    <w:rPr>
      <w:sz w:val="26"/>
      <w:szCs w:val="26"/>
      <w:shd w:val="clear" w:color="auto" w:fill="FFFFFF"/>
    </w:rPr>
  </w:style>
  <w:style w:type="paragraph" w:customStyle="1" w:styleId="10">
    <w:name w:val="Основной текст1"/>
    <w:basedOn w:val="Normal"/>
    <w:link w:val="Bodytext0"/>
    <w:rsid w:val="00475BA0"/>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475BA0"/>
    <w:rPr>
      <w:b/>
      <w:bCs/>
      <w:i w:val="0"/>
      <w:iCs w:val="0"/>
      <w:smallCaps w:val="0"/>
      <w:strike w:val="0"/>
      <w:dstrike w:val="0"/>
      <w:spacing w:val="0"/>
      <w:sz w:val="27"/>
      <w:szCs w:val="27"/>
      <w:u w:val="none"/>
      <w:effect w:val="none"/>
      <w:shd w:val="clear" w:color="auto" w:fill="FFFFFF"/>
      <w:lang w:val="en-US"/>
    </w:rPr>
  </w:style>
  <w:style w:type="paragraph" w:styleId="Header">
    <w:name w:val="header"/>
    <w:basedOn w:val="Normal"/>
    <w:link w:val="a0"/>
    <w:uiPriority w:val="99"/>
    <w:unhideWhenUsed/>
    <w:rsid w:val="00D20C18"/>
    <w:pPr>
      <w:tabs>
        <w:tab w:val="center" w:pos="4677"/>
        <w:tab w:val="right" w:pos="9355"/>
      </w:tabs>
    </w:pPr>
  </w:style>
  <w:style w:type="character" w:customStyle="1" w:styleId="a0">
    <w:name w:val="Верхний колонтитул Знак"/>
    <w:basedOn w:val="DefaultParagraphFont"/>
    <w:link w:val="Header"/>
    <w:uiPriority w:val="99"/>
    <w:rsid w:val="00D20C18"/>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D20C18"/>
    <w:pPr>
      <w:tabs>
        <w:tab w:val="center" w:pos="4677"/>
        <w:tab w:val="right" w:pos="9355"/>
      </w:tabs>
    </w:pPr>
  </w:style>
  <w:style w:type="character" w:customStyle="1" w:styleId="a1">
    <w:name w:val="Нижний колонтитул Знак"/>
    <w:basedOn w:val="DefaultParagraphFont"/>
    <w:link w:val="Footer"/>
    <w:uiPriority w:val="99"/>
    <w:rsid w:val="00D20C18"/>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25352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53527"/>
    <w:rPr>
      <w:rFonts w:ascii="Segoe UI" w:eastAsia="Calibri" w:hAnsi="Segoe UI" w:cs="Segoe UI"/>
      <w:sz w:val="18"/>
      <w:szCs w:val="18"/>
      <w:lang w:eastAsia="ru-RU"/>
    </w:rPr>
  </w:style>
  <w:style w:type="character" w:customStyle="1" w:styleId="a3">
    <w:name w:val="Основной текст_"/>
    <w:basedOn w:val="DefaultParagraphFont"/>
    <w:rsid w:val="00CC1067"/>
    <w:rPr>
      <w:rFonts w:ascii="Times New Roman" w:eastAsia="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29A2E894FFE8C945714C306A1FCB7F622F7B880BC41611EF28256D4C1F953A626E2FE8FF7C73DBCoFFEI" TargetMode="External" /><Relationship Id="rId5" Type="http://schemas.openxmlformats.org/officeDocument/2006/relationships/hyperlink" Target="consultantplus://offline/ref=229A2E894FFE8C945714C306A1FCB7F622F7B880BC41611EF28256D4C1F953A626E2FE8FF7C73DBBoFFF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