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w:t>
      </w:r>
      <w:r w:rsidR="000B0426">
        <w:rPr>
          <w:sz w:val="28"/>
          <w:szCs w:val="28"/>
        </w:rPr>
        <w:t>4</w:t>
      </w:r>
      <w:r w:rsidRPr="0055194E" w:rsidR="0055194E">
        <w:rPr>
          <w:sz w:val="28"/>
          <w:szCs w:val="28"/>
        </w:rPr>
        <w:t>-01-202</w:t>
      </w:r>
      <w:r w:rsidR="004F71AF">
        <w:rPr>
          <w:sz w:val="28"/>
          <w:szCs w:val="28"/>
        </w:rPr>
        <w:t>2-00</w:t>
      </w:r>
      <w:r w:rsidR="000B0426">
        <w:rPr>
          <w:sz w:val="28"/>
          <w:szCs w:val="28"/>
        </w:rPr>
        <w:t>1252-03</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w:t>
      </w:r>
      <w:r w:rsidR="000B0426">
        <w:rPr>
          <w:sz w:val="28"/>
          <w:szCs w:val="28"/>
        </w:rPr>
        <w:t>3</w:t>
      </w:r>
      <w:r w:rsidRPr="0055194E" w:rsidR="008100E6">
        <w:rPr>
          <w:sz w:val="28"/>
          <w:szCs w:val="28"/>
        </w:rPr>
        <w:t>-</w:t>
      </w:r>
      <w:r w:rsidR="000B0426">
        <w:rPr>
          <w:sz w:val="28"/>
          <w:szCs w:val="28"/>
        </w:rPr>
        <w:t>368</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28 марта</w:t>
      </w:r>
      <w:r w:rsidR="004F71AF">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F71AF"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0B0426">
        <w:rPr>
          <w:sz w:val="28"/>
          <w:szCs w:val="28"/>
        </w:rPr>
        <w:t>Краснопёрова В</w:t>
      </w:r>
      <w:r w:rsidR="00E659D9">
        <w:rPr>
          <w:sz w:val="28"/>
          <w:szCs w:val="28"/>
        </w:rPr>
        <w:t>.</w:t>
      </w:r>
      <w:r w:rsidR="000B0426">
        <w:rPr>
          <w:sz w:val="28"/>
          <w:szCs w:val="28"/>
        </w:rPr>
        <w:t>В</w:t>
      </w:r>
      <w:r w:rsidR="00E659D9">
        <w:rPr>
          <w:sz w:val="28"/>
          <w:szCs w:val="28"/>
        </w:rPr>
        <w:t>.</w:t>
      </w:r>
      <w:r w:rsidRPr="004F71AF">
        <w:rPr>
          <w:sz w:val="28"/>
          <w:szCs w:val="28"/>
        </w:rPr>
        <w:t xml:space="preserve">, </w:t>
      </w:r>
      <w:r w:rsidR="00E659D9">
        <w:rPr>
          <w:sz w:val="28"/>
          <w:szCs w:val="28"/>
        </w:rPr>
        <w:t>«данные изъяты»</w:t>
      </w:r>
      <w:r w:rsidR="000B0426">
        <w:rPr>
          <w:sz w:val="28"/>
          <w:szCs w:val="28"/>
        </w:rPr>
        <w:t>,</w:t>
      </w:r>
    </w:p>
    <w:p w:rsidR="000B0426"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25 марта</w:t>
      </w:r>
      <w:r w:rsidR="004F71AF">
        <w:rPr>
          <w:sz w:val="28"/>
          <w:szCs w:val="28"/>
        </w:rPr>
        <w:t xml:space="preserve"> 2022</w:t>
      </w:r>
      <w:r w:rsidRPr="00E161CE" w:rsidR="00275FD1">
        <w:rPr>
          <w:sz w:val="28"/>
          <w:szCs w:val="28"/>
        </w:rPr>
        <w:t xml:space="preserve"> года в </w:t>
      </w:r>
      <w:r>
        <w:rPr>
          <w:sz w:val="28"/>
          <w:szCs w:val="28"/>
        </w:rPr>
        <w:t>16</w:t>
      </w:r>
      <w:r w:rsidRPr="00E161CE" w:rsidR="00275FD1">
        <w:rPr>
          <w:sz w:val="28"/>
          <w:szCs w:val="28"/>
        </w:rPr>
        <w:t xml:space="preserve"> час</w:t>
      </w:r>
      <w:r w:rsidR="00BA7845">
        <w:rPr>
          <w:sz w:val="28"/>
          <w:szCs w:val="28"/>
        </w:rPr>
        <w:t>ов</w:t>
      </w:r>
      <w:r w:rsidRPr="00E161CE" w:rsidR="00275FD1">
        <w:rPr>
          <w:sz w:val="28"/>
          <w:szCs w:val="28"/>
        </w:rPr>
        <w:t xml:space="preserve"> </w:t>
      </w:r>
      <w:r>
        <w:rPr>
          <w:sz w:val="28"/>
          <w:szCs w:val="28"/>
        </w:rPr>
        <w:t>03</w:t>
      </w:r>
      <w:r w:rsidRPr="00E161CE" w:rsidR="00275FD1">
        <w:rPr>
          <w:sz w:val="28"/>
          <w:szCs w:val="28"/>
        </w:rPr>
        <w:t xml:space="preserve"> минут</w:t>
      </w:r>
      <w:r w:rsidR="008D4980">
        <w:rPr>
          <w:sz w:val="28"/>
          <w:szCs w:val="28"/>
        </w:rPr>
        <w:t>ы</w:t>
      </w:r>
      <w:r w:rsidRPr="00E161CE" w:rsidR="00275FD1">
        <w:rPr>
          <w:sz w:val="28"/>
          <w:szCs w:val="28"/>
        </w:rPr>
        <w:t xml:space="preserve"> </w:t>
      </w:r>
      <w:r>
        <w:rPr>
          <w:sz w:val="28"/>
          <w:szCs w:val="28"/>
        </w:rPr>
        <w:t>Краснопёров В.В.</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0017453B">
        <w:rPr>
          <w:sz w:val="28"/>
          <w:szCs w:val="28"/>
        </w:rPr>
        <w:t>«</w:t>
      </w:r>
      <w:r>
        <w:rPr>
          <w:sz w:val="28"/>
          <w:szCs w:val="28"/>
        </w:rPr>
        <w:t>Улыбка Радуги</w:t>
      </w:r>
      <w:r w:rsidR="00E57EAD">
        <w:rPr>
          <w:sz w:val="28"/>
          <w:szCs w:val="28"/>
        </w:rPr>
        <w:t xml:space="preserve">», расположенного </w:t>
      </w:r>
      <w:r w:rsidR="004C0CD7">
        <w:rPr>
          <w:sz w:val="28"/>
          <w:szCs w:val="28"/>
        </w:rPr>
        <w:t>по адресу:</w:t>
      </w:r>
      <w:r w:rsidR="008100E6">
        <w:rPr>
          <w:sz w:val="28"/>
          <w:szCs w:val="28"/>
        </w:rPr>
        <w:t xml:space="preserve"> Республика Татарстан,</w:t>
      </w:r>
      <w:r w:rsidR="004C0CD7">
        <w:rPr>
          <w:sz w:val="28"/>
          <w:szCs w:val="28"/>
        </w:rPr>
        <w:t xml:space="preserve"> г</w:t>
      </w:r>
      <w:r w:rsidR="004F71AF">
        <w:rPr>
          <w:sz w:val="28"/>
          <w:szCs w:val="28"/>
        </w:rPr>
        <w:t>ород</w:t>
      </w:r>
      <w:r w:rsidR="002C1C50">
        <w:rPr>
          <w:sz w:val="28"/>
          <w:szCs w:val="28"/>
        </w:rPr>
        <w:t xml:space="preserve"> </w:t>
      </w:r>
      <w:r w:rsidR="00207153">
        <w:rPr>
          <w:sz w:val="28"/>
          <w:szCs w:val="28"/>
        </w:rPr>
        <w:t xml:space="preserve">Альметьевск, </w:t>
      </w:r>
      <w:r w:rsidR="00E57EAD">
        <w:rPr>
          <w:sz w:val="28"/>
          <w:szCs w:val="28"/>
        </w:rPr>
        <w:t xml:space="preserve">ул. </w:t>
      </w:r>
      <w:r w:rsidR="00E659D9">
        <w:rPr>
          <w:sz w:val="28"/>
          <w:szCs w:val="28"/>
        </w:rPr>
        <w:t>«данные изъяты»</w:t>
      </w:r>
      <w:r w:rsidR="003656EB">
        <w:rPr>
          <w:sz w:val="28"/>
          <w:szCs w:val="28"/>
        </w:rPr>
        <w:t xml:space="preserve">, </w:t>
      </w:r>
      <w:r w:rsidR="00944861">
        <w:rPr>
          <w:sz w:val="28"/>
          <w:szCs w:val="28"/>
        </w:rPr>
        <w:t xml:space="preserve">совершил хищение </w:t>
      </w:r>
      <w:r>
        <w:rPr>
          <w:sz w:val="28"/>
          <w:szCs w:val="28"/>
        </w:rPr>
        <w:t>кремов для лица и рук</w:t>
      </w:r>
      <w:r w:rsidR="008D4980">
        <w:rPr>
          <w:sz w:val="28"/>
          <w:szCs w:val="28"/>
        </w:rPr>
        <w:t xml:space="preserve"> на о</w:t>
      </w:r>
      <w:r w:rsidR="0055194E">
        <w:rPr>
          <w:sz w:val="28"/>
          <w:szCs w:val="28"/>
        </w:rPr>
        <w:t>бщ</w:t>
      </w:r>
      <w:r w:rsidR="008D4980">
        <w:rPr>
          <w:sz w:val="28"/>
          <w:szCs w:val="28"/>
        </w:rPr>
        <w:t>ую</w:t>
      </w:r>
      <w:r w:rsidR="004F71AF">
        <w:rPr>
          <w:sz w:val="28"/>
          <w:szCs w:val="28"/>
        </w:rPr>
        <w:t xml:space="preserve"> </w:t>
      </w:r>
      <w:r w:rsidR="0055194E">
        <w:rPr>
          <w:sz w:val="28"/>
          <w:szCs w:val="28"/>
        </w:rPr>
        <w:t>стоимость</w:t>
      </w:r>
      <w:r w:rsidR="004F71AF">
        <w:rPr>
          <w:sz w:val="28"/>
          <w:szCs w:val="28"/>
        </w:rPr>
        <w:t xml:space="preserve"> </w:t>
      </w:r>
      <w:r w:rsidR="004B6FEF">
        <w:rPr>
          <w:sz w:val="28"/>
          <w:szCs w:val="28"/>
        </w:rPr>
        <w:t>1</w:t>
      </w:r>
      <w:r>
        <w:rPr>
          <w:sz w:val="28"/>
          <w:szCs w:val="28"/>
        </w:rPr>
        <w:t>248</w:t>
      </w:r>
      <w:r w:rsidR="008D4980">
        <w:rPr>
          <w:sz w:val="28"/>
          <w:szCs w:val="28"/>
        </w:rPr>
        <w:t xml:space="preserve"> </w:t>
      </w:r>
      <w:r w:rsidR="0055194E">
        <w:rPr>
          <w:sz w:val="28"/>
          <w:szCs w:val="28"/>
        </w:rPr>
        <w:t xml:space="preserve">руб. </w:t>
      </w:r>
      <w:r>
        <w:rPr>
          <w:sz w:val="28"/>
          <w:szCs w:val="28"/>
        </w:rPr>
        <w:t>00</w:t>
      </w:r>
      <w:r w:rsidR="0055194E">
        <w:rPr>
          <w:sz w:val="28"/>
          <w:szCs w:val="28"/>
        </w:rPr>
        <w:t xml:space="preserve"> коп,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 xml:space="preserve">налога на добавочную стоимость. Своими действиями </w:t>
      </w:r>
      <w:r w:rsidRPr="000B0426">
        <w:rPr>
          <w:sz w:val="28"/>
          <w:szCs w:val="28"/>
        </w:rPr>
        <w:t>Краснопёров В.В.</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0B0426">
        <w:rPr>
          <w:sz w:val="28"/>
          <w:szCs w:val="28"/>
        </w:rPr>
        <w:t>Краснопёров В.В.</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2673B3">
        <w:rPr>
          <w:sz w:val="28"/>
          <w:szCs w:val="28"/>
        </w:rPr>
        <w:t>, в содеянном раскаялся</w:t>
      </w:r>
      <w:r>
        <w:rPr>
          <w:sz w:val="28"/>
          <w:szCs w:val="28"/>
        </w:rPr>
        <w:t>, при этом пояснить свои мотивы не смог.</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0B0426" w:rsidR="000B0426">
        <w:rPr>
          <w:rFonts w:ascii="Times New Roman" w:hAnsi="Times New Roman" w:cs="Times New Roman"/>
          <w:color w:val="auto"/>
          <w:sz w:val="28"/>
          <w:szCs w:val="28"/>
          <w:lang w:bidi="ar-SA"/>
        </w:rPr>
        <w:t>Краснопёров</w:t>
      </w:r>
      <w:r w:rsidR="000B0426">
        <w:rPr>
          <w:rFonts w:ascii="Times New Roman" w:hAnsi="Times New Roman" w:cs="Times New Roman"/>
          <w:color w:val="auto"/>
          <w:sz w:val="28"/>
          <w:szCs w:val="28"/>
          <w:lang w:bidi="ar-SA"/>
        </w:rPr>
        <w:t>а</w:t>
      </w:r>
      <w:r w:rsidRPr="000B0426" w:rsidR="000B0426">
        <w:rPr>
          <w:rFonts w:ascii="Times New Roman" w:hAnsi="Times New Roman" w:cs="Times New Roman"/>
          <w:color w:val="auto"/>
          <w:sz w:val="28"/>
          <w:szCs w:val="28"/>
          <w:lang w:bidi="ar-SA"/>
        </w:rPr>
        <w:t xml:space="preserve"> В.В.</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RPr="009E418B" w:rsidP="009E418B">
      <w:pPr>
        <w:pStyle w:val="1"/>
        <w:spacing w:after="0" w:line="240" w:lineRule="auto"/>
        <w:ind w:left="40" w:right="40" w:firstLine="561"/>
        <w:jc w:val="both"/>
        <w:rPr>
          <w:sz w:val="28"/>
          <w:szCs w:val="28"/>
        </w:rPr>
      </w:pPr>
      <w:r w:rsidRPr="009E418B">
        <w:rPr>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9E418B" w:rsidP="009E418B">
      <w:pPr>
        <w:pStyle w:val="1"/>
        <w:spacing w:after="0" w:line="240" w:lineRule="auto"/>
        <w:ind w:left="40" w:right="40" w:firstLine="561"/>
        <w:jc w:val="both"/>
        <w:rPr>
          <w:sz w:val="28"/>
          <w:szCs w:val="28"/>
        </w:rPr>
      </w:pPr>
      <w:r w:rsidRPr="009E418B">
        <w:rPr>
          <w:sz w:val="28"/>
          <w:szCs w:val="28"/>
        </w:rPr>
        <w:t>Кражей признается тайное хищение чужого имущества (статья 158 Уголовного кодекса Российской Федерации), мошенничеством является хищение чужого имущества или приобретение права на чужое имущество путем обмана или злоупотребления доверием (статья 159 Уголовного кодекса Российской Федерации), присвоение или растрата предполагает хищение чужого имущества, вверенного виновному (статья 160 Уголовного кодекса Российской Федерации).</w:t>
      </w:r>
    </w:p>
    <w:p w:rsidR="004B6FEF" w:rsidP="00112EBF">
      <w:pPr>
        <w:pStyle w:val="1"/>
        <w:shd w:val="clear" w:color="auto" w:fill="auto"/>
        <w:spacing w:after="0" w:line="240" w:lineRule="auto"/>
        <w:ind w:left="40" w:right="40" w:firstLine="561"/>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фигурантом</w:t>
      </w:r>
      <w:r w:rsidR="00C6116B">
        <w:rPr>
          <w:sz w:val="28"/>
          <w:szCs w:val="28"/>
        </w:rPr>
        <w:t xml:space="preserve">, она </w:t>
      </w:r>
      <w:r w:rsidR="009E418B">
        <w:rPr>
          <w:sz w:val="28"/>
          <w:szCs w:val="28"/>
        </w:rPr>
        <w:t xml:space="preserve">также </w:t>
      </w:r>
      <w:r w:rsidR="00D20B56">
        <w:rPr>
          <w:sz w:val="28"/>
          <w:szCs w:val="28"/>
        </w:rPr>
        <w:t>находит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подписанный </w:t>
      </w:r>
      <w:r w:rsidR="000B0426">
        <w:rPr>
          <w:color w:val="auto"/>
          <w:sz w:val="28"/>
          <w:szCs w:val="28"/>
          <w:lang w:bidi="ar-SA"/>
        </w:rPr>
        <w:t>Краснопёровым</w:t>
      </w:r>
      <w:r w:rsidRPr="000B0426" w:rsidR="000B0426">
        <w:rPr>
          <w:color w:val="auto"/>
          <w:sz w:val="28"/>
          <w:szCs w:val="28"/>
          <w:lang w:bidi="ar-SA"/>
        </w:rPr>
        <w:t xml:space="preserve"> В.В.</w:t>
      </w:r>
      <w:r w:rsidR="00D20B56">
        <w:rPr>
          <w:color w:val="auto"/>
          <w:sz w:val="28"/>
          <w:szCs w:val="28"/>
          <w:lang w:bidi="ar-SA"/>
        </w:rPr>
        <w:t xml:space="preserve"> без замечаний</w:t>
      </w:r>
      <w:r w:rsidR="008C10A4">
        <w:rPr>
          <w:color w:val="auto"/>
          <w:sz w:val="28"/>
          <w:szCs w:val="28"/>
          <w:lang w:bidi="ar-SA"/>
        </w:rPr>
        <w:t>;</w:t>
      </w:r>
      <w:r w:rsidR="00D20B56">
        <w:rPr>
          <w:color w:val="auto"/>
          <w:sz w:val="28"/>
          <w:szCs w:val="28"/>
          <w:lang w:bidi="ar-SA"/>
        </w:rPr>
        <w:t xml:space="preserve"> рапорт</w:t>
      </w:r>
      <w:r w:rsidR="000B0426">
        <w:rPr>
          <w:color w:val="auto"/>
          <w:sz w:val="28"/>
          <w:szCs w:val="28"/>
          <w:lang w:bidi="ar-SA"/>
        </w:rPr>
        <w:t>ы</w:t>
      </w:r>
      <w:r w:rsidR="00D20B56">
        <w:rPr>
          <w:color w:val="auto"/>
          <w:sz w:val="28"/>
          <w:szCs w:val="28"/>
          <w:lang w:bidi="ar-SA"/>
        </w:rPr>
        <w:t xml:space="preserve"> сотрудник</w:t>
      </w:r>
      <w:r w:rsidR="000B0426">
        <w:rPr>
          <w:color w:val="auto"/>
          <w:sz w:val="28"/>
          <w:szCs w:val="28"/>
          <w:lang w:bidi="ar-SA"/>
        </w:rPr>
        <w:t>ов</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w:t>
      </w:r>
      <w:r>
        <w:rPr>
          <w:color w:val="auto"/>
          <w:sz w:val="28"/>
          <w:szCs w:val="28"/>
          <w:lang w:bidi="ar-SA"/>
        </w:rPr>
        <w:t xml:space="preserve">заявление </w:t>
      </w:r>
      <w:r w:rsidR="000B0426">
        <w:rPr>
          <w:color w:val="auto"/>
          <w:sz w:val="28"/>
          <w:szCs w:val="28"/>
          <w:lang w:bidi="ar-SA"/>
        </w:rPr>
        <w:t xml:space="preserve">директора магазина </w:t>
      </w:r>
      <w:r w:rsidR="00E659D9">
        <w:rPr>
          <w:sz w:val="28"/>
          <w:szCs w:val="28"/>
        </w:rPr>
        <w:t>«данные изъяты»</w:t>
      </w:r>
      <w:r>
        <w:rPr>
          <w:color w:val="auto"/>
          <w:sz w:val="28"/>
          <w:szCs w:val="28"/>
          <w:lang w:bidi="ar-SA"/>
        </w:rPr>
        <w:t>, где изложен подробный перечень похищенного; протокол опроса свидетеля;</w:t>
      </w:r>
      <w:r w:rsidRPr="004B6FEF">
        <w:rPr>
          <w:color w:val="auto"/>
          <w:sz w:val="28"/>
          <w:szCs w:val="28"/>
          <w:lang w:bidi="ar-SA"/>
        </w:rPr>
        <w:t xml:space="preserve"> </w:t>
      </w:r>
      <w:r>
        <w:rPr>
          <w:color w:val="auto"/>
          <w:sz w:val="28"/>
          <w:szCs w:val="28"/>
          <w:lang w:bidi="ar-SA"/>
        </w:rPr>
        <w:t xml:space="preserve">акт </w:t>
      </w:r>
      <w:r w:rsidR="000B0426">
        <w:rPr>
          <w:color w:val="auto"/>
          <w:sz w:val="28"/>
          <w:szCs w:val="28"/>
          <w:lang w:bidi="ar-SA"/>
        </w:rPr>
        <w:t>инвентаризации</w:t>
      </w:r>
      <w:r>
        <w:rPr>
          <w:color w:val="auto"/>
          <w:sz w:val="28"/>
          <w:szCs w:val="28"/>
          <w:lang w:bidi="ar-SA"/>
        </w:rPr>
        <w:t>;</w:t>
      </w:r>
      <w:r w:rsidRPr="004B6FEF">
        <w:rPr>
          <w:color w:val="auto"/>
          <w:sz w:val="28"/>
          <w:szCs w:val="28"/>
          <w:lang w:bidi="ar-SA"/>
        </w:rPr>
        <w:t xml:space="preserve"> </w:t>
      </w:r>
      <w:r>
        <w:rPr>
          <w:color w:val="auto"/>
          <w:sz w:val="28"/>
          <w:szCs w:val="28"/>
          <w:lang w:bidi="ar-SA"/>
        </w:rPr>
        <w:t xml:space="preserve">справка о </w:t>
      </w:r>
      <w:r w:rsidR="004D123C">
        <w:rPr>
          <w:color w:val="auto"/>
          <w:sz w:val="28"/>
          <w:szCs w:val="28"/>
          <w:lang w:bidi="ar-SA"/>
        </w:rPr>
        <w:t>материальном ущербе</w:t>
      </w:r>
      <w:r w:rsidR="008D4980">
        <w:rPr>
          <w:color w:val="auto"/>
          <w:sz w:val="28"/>
          <w:szCs w:val="28"/>
          <w:lang w:bidi="ar-SA"/>
        </w:rPr>
        <w:t xml:space="preserve">; </w:t>
      </w:r>
      <w:r w:rsidR="004D123C">
        <w:rPr>
          <w:color w:val="auto"/>
          <w:sz w:val="28"/>
          <w:szCs w:val="28"/>
          <w:lang w:bidi="ar-SA"/>
        </w:rPr>
        <w:t>товарные накладные, а также другие доказательства, не доверять которым оснований не имеется.</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4D123C" w:rsidR="004D123C">
        <w:rPr>
          <w:rFonts w:ascii="Times New Roman" w:hAnsi="Times New Roman" w:cs="Times New Roman"/>
          <w:color w:val="auto"/>
          <w:sz w:val="28"/>
          <w:szCs w:val="28"/>
          <w:lang w:bidi="ar-SA"/>
        </w:rPr>
        <w:t>Краснопёров В.В.</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4D123C" w:rsidR="004D123C">
        <w:rPr>
          <w:sz w:val="28"/>
          <w:szCs w:val="28"/>
        </w:rPr>
        <w:t>Краснопёров</w:t>
      </w:r>
      <w:r w:rsidR="004D123C">
        <w:rPr>
          <w:sz w:val="28"/>
          <w:szCs w:val="28"/>
        </w:rPr>
        <w:t>а</w:t>
      </w:r>
      <w:r w:rsidRPr="004D123C" w:rsidR="004D123C">
        <w:rPr>
          <w:sz w:val="28"/>
          <w:szCs w:val="28"/>
        </w:rPr>
        <w:t xml:space="preserve"> В.В.</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9E418B">
        <w:rPr>
          <w:sz w:val="28"/>
          <w:szCs w:val="28"/>
        </w:rPr>
        <w:t xml:space="preserve">раскаяние в содеянном, </w:t>
      </w:r>
      <w:r w:rsidRPr="003B7E07">
        <w:rPr>
          <w:sz w:val="28"/>
          <w:szCs w:val="28"/>
        </w:rPr>
        <w:t>признание вины.</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Кодекса Российской 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4D123C" w:rsidR="004D123C">
        <w:rPr>
          <w:rFonts w:ascii="Times New Roman" w:hAnsi="Times New Roman" w:cs="Times New Roman"/>
          <w:sz w:val="28"/>
          <w:szCs w:val="28"/>
          <w:lang w:bidi="ar-SA"/>
        </w:rPr>
        <w:t>Краснопёров В.В.</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Pr="00E91477" w:rsidR="0055194E">
        <w:rPr>
          <w:rFonts w:ascii="Times New Roman" w:hAnsi="Times New Roman" w:cs="Times New Roman"/>
          <w:sz w:val="28"/>
          <w:szCs w:val="28"/>
          <w:lang w:bidi="ar-SA"/>
        </w:rPr>
        <w:t xml:space="preserve">равонарушения,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осягающие</w:t>
      </w:r>
      <w:r w:rsidR="0055194E">
        <w:rPr>
          <w:rFonts w:ascii="Times New Roman" w:hAnsi="Times New Roman" w:cs="Times New Roman"/>
          <w:sz w:val="28"/>
          <w:szCs w:val="28"/>
          <w:lang w:bidi="ar-SA"/>
        </w:rPr>
        <w:t xml:space="preserve"> на</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бщественный </w:t>
      </w:r>
      <w:r w:rsidR="0055194E">
        <w:rPr>
          <w:rFonts w:ascii="Times New Roman" w:hAnsi="Times New Roman" w:cs="Times New Roman"/>
          <w:sz w:val="28"/>
          <w:szCs w:val="28"/>
          <w:lang w:bidi="ar-SA"/>
        </w:rPr>
        <w:t>п</w:t>
      </w:r>
      <w:r w:rsidRPr="00E91477" w:rsidR="0055194E">
        <w:rPr>
          <w:rFonts w:ascii="Times New Roman" w:hAnsi="Times New Roman" w:cs="Times New Roman"/>
          <w:sz w:val="28"/>
          <w:szCs w:val="28"/>
          <w:lang w:bidi="ar-SA"/>
        </w:rPr>
        <w:t xml:space="preserve">орядок </w:t>
      </w:r>
      <w:r w:rsidR="0055194E">
        <w:rPr>
          <w:rFonts w:ascii="Times New Roman" w:hAnsi="Times New Roman" w:cs="Times New Roman"/>
          <w:sz w:val="28"/>
          <w:szCs w:val="28"/>
          <w:lang w:bidi="ar-SA"/>
        </w:rPr>
        <w:t>и</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w:t>
      </w:r>
      <w:r w:rsidRPr="00E91477" w:rsidR="0055194E">
        <w:rPr>
          <w:rFonts w:ascii="Times New Roman" w:hAnsi="Times New Roman" w:cs="Times New Roman"/>
          <w:sz w:val="28"/>
          <w:szCs w:val="28"/>
          <w:lang w:bidi="ar-SA"/>
        </w:rPr>
        <w:t xml:space="preserve">бщественную </w:t>
      </w:r>
      <w:r w:rsidR="0055194E">
        <w:rPr>
          <w:rFonts w:ascii="Times New Roman" w:hAnsi="Times New Roman" w:cs="Times New Roman"/>
          <w:sz w:val="28"/>
          <w:szCs w:val="28"/>
          <w:lang w:bidi="ar-SA"/>
        </w:rPr>
        <w:t>б</w:t>
      </w:r>
      <w:r w:rsidRPr="00E91477" w:rsidR="0055194E">
        <w:rPr>
          <w:rFonts w:ascii="Times New Roman" w:hAnsi="Times New Roman" w:cs="Times New Roman"/>
          <w:sz w:val="28"/>
          <w:szCs w:val="28"/>
          <w:lang w:bidi="ar-SA"/>
        </w:rPr>
        <w:t>езопасность</w:t>
      </w:r>
      <w:r w:rsidR="0055194E">
        <w:rPr>
          <w:rFonts w:ascii="Times New Roman" w:hAnsi="Times New Roman" w:cs="Times New Roman"/>
          <w:sz w:val="28"/>
          <w:szCs w:val="28"/>
          <w:lang w:bidi="ar-SA"/>
        </w:rPr>
        <w:t xml:space="preserve">, при 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Pr="004D123C" w:rsidR="004D123C">
        <w:rPr>
          <w:rFonts w:ascii="Times New Roman" w:hAnsi="Times New Roman" w:cs="Times New Roman"/>
          <w:sz w:val="28"/>
          <w:szCs w:val="28"/>
          <w:lang w:bidi="ar-SA"/>
        </w:rPr>
        <w:t>Краснопёров В.В.</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урок из </w:t>
      </w:r>
      <w:r w:rsidR="00235A34">
        <w:rPr>
          <w:rFonts w:ascii="Times New Roman" w:hAnsi="Times New Roman" w:cs="Times New Roman"/>
          <w:sz w:val="28"/>
          <w:szCs w:val="28"/>
          <w:lang w:bidi="ar-SA"/>
        </w:rPr>
        <w:t>наказания</w:t>
      </w:r>
      <w:r w:rsidR="009E418B">
        <w:rPr>
          <w:rFonts w:ascii="Times New Roman" w:hAnsi="Times New Roman" w:cs="Times New Roman"/>
          <w:sz w:val="28"/>
          <w:szCs w:val="28"/>
          <w:lang w:bidi="ar-SA"/>
        </w:rPr>
        <w:t xml:space="preserve"> 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w:t>
      </w:r>
      <w:r w:rsidRPr="00E91477">
        <w:rPr>
          <w:rFonts w:ascii="Times New Roman" w:hAnsi="Times New Roman" w:cs="Times New Roman"/>
          <w:sz w:val="28"/>
          <w:szCs w:val="28"/>
          <w:lang w:bidi="ar-SA"/>
        </w:rPr>
        <w:t>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8D4980"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sidRPr="004D123C" w:rsidR="004D123C">
        <w:rPr>
          <w:rFonts w:ascii="Times New Roman" w:eastAsia="Times New Roman" w:hAnsi="Times New Roman" w:cs="Times New Roman"/>
          <w:sz w:val="28"/>
          <w:szCs w:val="28"/>
          <w:lang w:bidi="ar-SA"/>
        </w:rPr>
        <w:t>Краснопёров В.В.</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sidR="004D123C">
        <w:rPr>
          <w:rFonts w:ascii="Times New Roman" w:eastAsia="Times New Roman" w:hAnsi="Times New Roman" w:cs="Times New Roman"/>
          <w:sz w:val="28"/>
          <w:szCs w:val="28"/>
          <w:lang w:bidi="ar-SA"/>
        </w:rPr>
        <w:t>22</w:t>
      </w:r>
      <w:r w:rsidRPr="00235A34">
        <w:rPr>
          <w:rFonts w:ascii="Times New Roman" w:eastAsia="Times New Roman" w:hAnsi="Times New Roman" w:cs="Times New Roman"/>
          <w:sz w:val="28"/>
          <w:szCs w:val="28"/>
          <w:lang w:bidi="ar-SA"/>
        </w:rPr>
        <w:t>).</w:t>
      </w:r>
    </w:p>
    <w:p w:rsidR="004D123C" w:rsidRPr="00235A34" w:rsidP="008D4980">
      <w:pPr>
        <w:ind w:left="20" w:right="20" w:firstLine="689"/>
        <w:jc w:val="both"/>
        <w:rPr>
          <w:rFonts w:ascii="Times New Roman" w:eastAsia="Times New Roman" w:hAnsi="Times New Roman" w:cs="Times New Roman"/>
          <w:sz w:val="28"/>
          <w:szCs w:val="28"/>
          <w:lang w:bidi="ar-SA"/>
        </w:rPr>
      </w:pPr>
      <w:r w:rsidRPr="004D123C">
        <w:rPr>
          <w:rFonts w:ascii="Times New Roman" w:eastAsia="Times New Roman" w:hAnsi="Times New Roman" w:cs="Times New Roman"/>
          <w:sz w:val="28"/>
          <w:szCs w:val="28"/>
          <w:lang w:bidi="ar-SA"/>
        </w:rPr>
        <w:t xml:space="preserve">Согласно материалам дела Краснопёров В.В.  в порядке статьи 27.3 Кодекса Российской Федерации об административных правонарушениях был задержан и доставлен в отдел полиции в </w:t>
      </w:r>
      <w:r>
        <w:rPr>
          <w:rFonts w:ascii="Times New Roman" w:eastAsia="Times New Roman" w:hAnsi="Times New Roman" w:cs="Times New Roman"/>
          <w:sz w:val="28"/>
          <w:szCs w:val="28"/>
          <w:lang w:bidi="ar-SA"/>
        </w:rPr>
        <w:t>21 час</w:t>
      </w:r>
      <w:r w:rsidRPr="004D123C">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2</w:t>
      </w:r>
      <w:r w:rsidRPr="004D123C">
        <w:rPr>
          <w:rFonts w:ascii="Times New Roman" w:eastAsia="Times New Roman" w:hAnsi="Times New Roman" w:cs="Times New Roman"/>
          <w:sz w:val="28"/>
          <w:szCs w:val="28"/>
          <w:lang w:bidi="ar-SA"/>
        </w:rPr>
        <w:t>0 минут 2</w:t>
      </w:r>
      <w:r>
        <w:rPr>
          <w:rFonts w:ascii="Times New Roman" w:eastAsia="Times New Roman" w:hAnsi="Times New Roman" w:cs="Times New Roman"/>
          <w:sz w:val="28"/>
          <w:szCs w:val="28"/>
          <w:lang w:bidi="ar-SA"/>
        </w:rPr>
        <w:t>6</w:t>
      </w:r>
      <w:r w:rsidRPr="004D123C">
        <w:rPr>
          <w:rFonts w:ascii="Times New Roman" w:eastAsia="Times New Roman" w:hAnsi="Times New Roman" w:cs="Times New Roman"/>
          <w:sz w:val="28"/>
          <w:szCs w:val="28"/>
          <w:lang w:bidi="ar-SA"/>
        </w:rPr>
        <w:t xml:space="preserve"> марта 2022 года, примененное к не</w:t>
      </w:r>
      <w:r>
        <w:rPr>
          <w:rFonts w:ascii="Times New Roman" w:eastAsia="Times New Roman" w:hAnsi="Times New Roman" w:cs="Times New Roman"/>
          <w:sz w:val="28"/>
          <w:szCs w:val="28"/>
          <w:lang w:bidi="ar-SA"/>
        </w:rPr>
        <w:t>му</w:t>
      </w:r>
      <w:r w:rsidRPr="004D123C">
        <w:rPr>
          <w:rFonts w:ascii="Times New Roman" w:eastAsia="Times New Roman" w:hAnsi="Times New Roman" w:cs="Times New Roman"/>
          <w:sz w:val="28"/>
          <w:szCs w:val="28"/>
          <w:lang w:bidi="ar-SA"/>
        </w:rPr>
        <w:t xml:space="preserve">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Pr="004D123C" w:rsidR="004D123C">
        <w:rPr>
          <w:sz w:val="28"/>
          <w:szCs w:val="28"/>
        </w:rPr>
        <w:t>Краснопёрова В</w:t>
      </w:r>
      <w:r w:rsidR="00E659D9">
        <w:rPr>
          <w:sz w:val="28"/>
          <w:szCs w:val="28"/>
        </w:rPr>
        <w:t>.</w:t>
      </w:r>
      <w:r w:rsidRPr="004D123C" w:rsidR="004D123C">
        <w:rPr>
          <w:sz w:val="28"/>
          <w:szCs w:val="28"/>
        </w:rPr>
        <w:t>В</w:t>
      </w:r>
      <w:r w:rsidR="00E659D9">
        <w:rPr>
          <w:sz w:val="28"/>
          <w:szCs w:val="28"/>
        </w:rPr>
        <w:t>.</w:t>
      </w:r>
      <w:r w:rsidRPr="004D123C" w:rsidR="004D123C">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его административному наказанию в виде </w:t>
      </w:r>
      <w:r w:rsidRPr="008E2C4B">
        <w:rPr>
          <w:sz w:val="28"/>
          <w:szCs w:val="28"/>
        </w:rPr>
        <w:t>административ</w:t>
      </w:r>
      <w:r>
        <w:rPr>
          <w:sz w:val="28"/>
          <w:szCs w:val="28"/>
        </w:rPr>
        <w:t>ного ареста на срок 1</w:t>
      </w:r>
      <w:r w:rsidR="004D123C">
        <w:rPr>
          <w:sz w:val="28"/>
          <w:szCs w:val="28"/>
        </w:rPr>
        <w:t>0</w:t>
      </w:r>
      <w:r>
        <w:rPr>
          <w:sz w:val="28"/>
          <w:szCs w:val="28"/>
        </w:rPr>
        <w:t xml:space="preserve"> (</w:t>
      </w:r>
      <w:r w:rsidR="004D123C">
        <w:rPr>
          <w:sz w:val="28"/>
          <w:szCs w:val="28"/>
        </w:rPr>
        <w:t>десять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Pr="004D123C" w:rsidR="004D123C">
        <w:rPr>
          <w:sz w:val="28"/>
          <w:szCs w:val="28"/>
          <w:lang w:bidi="ar-SA"/>
        </w:rPr>
        <w:t>21 ча</w:t>
      </w:r>
      <w:r w:rsidR="004D123C">
        <w:rPr>
          <w:sz w:val="28"/>
          <w:szCs w:val="28"/>
          <w:lang w:bidi="ar-SA"/>
        </w:rPr>
        <w:t>а</w:t>
      </w:r>
      <w:r w:rsidRPr="004D123C" w:rsidR="004D123C">
        <w:rPr>
          <w:sz w:val="28"/>
          <w:szCs w:val="28"/>
          <w:lang w:bidi="ar-SA"/>
        </w:rPr>
        <w:t xml:space="preserve"> 20 минут 26 марта </w:t>
      </w:r>
      <w:r w:rsidRPr="00235A34" w:rsidR="008D4980">
        <w:rPr>
          <w:sz w:val="28"/>
          <w:szCs w:val="28"/>
          <w:lang w:bidi="ar-SA"/>
        </w:rPr>
        <w:t>2022 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p w:rsidR="009E5A1C" w:rsidRPr="009E5A1C" w:rsidP="009E5A1C">
      <w:pPr>
        <w:shd w:val="clear" w:color="auto" w:fill="FFFFFF"/>
        <w:ind w:left="23" w:right="23" w:firstLine="686"/>
        <w:jc w:val="both"/>
        <w:rPr>
          <w:rFonts w:ascii="Times New Roman" w:hAnsi="Times New Roman" w:cs="Times New Roman"/>
          <w:color w:val="auto"/>
          <w:sz w:val="28"/>
          <w:szCs w:val="28"/>
        </w:rPr>
      </w:pPr>
    </w:p>
    <w:sectPr w:rsidSect="004D123C">
      <w:type w:val="continuous"/>
      <w:pgSz w:w="11909" w:h="16838"/>
      <w:pgMar w:top="426" w:right="710" w:bottom="709"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B0426"/>
    <w:rsid w:val="000D0B4E"/>
    <w:rsid w:val="000D430E"/>
    <w:rsid w:val="000E667B"/>
    <w:rsid w:val="001015AC"/>
    <w:rsid w:val="00112EBF"/>
    <w:rsid w:val="00156B3A"/>
    <w:rsid w:val="001622D7"/>
    <w:rsid w:val="0016342E"/>
    <w:rsid w:val="0017453B"/>
    <w:rsid w:val="00181C10"/>
    <w:rsid w:val="001E60A5"/>
    <w:rsid w:val="00207153"/>
    <w:rsid w:val="002105AF"/>
    <w:rsid w:val="00230297"/>
    <w:rsid w:val="00235A34"/>
    <w:rsid w:val="00240FFB"/>
    <w:rsid w:val="002673B3"/>
    <w:rsid w:val="00274AB3"/>
    <w:rsid w:val="00275FD1"/>
    <w:rsid w:val="002C1C50"/>
    <w:rsid w:val="002C1D20"/>
    <w:rsid w:val="002D411D"/>
    <w:rsid w:val="002D5AF2"/>
    <w:rsid w:val="003048AF"/>
    <w:rsid w:val="00352B6E"/>
    <w:rsid w:val="003656EB"/>
    <w:rsid w:val="0039324F"/>
    <w:rsid w:val="003A0852"/>
    <w:rsid w:val="003B7E07"/>
    <w:rsid w:val="003E4FDD"/>
    <w:rsid w:val="003E614D"/>
    <w:rsid w:val="004024DF"/>
    <w:rsid w:val="00404127"/>
    <w:rsid w:val="00422E06"/>
    <w:rsid w:val="004A28F8"/>
    <w:rsid w:val="004B6FEF"/>
    <w:rsid w:val="004C0CD7"/>
    <w:rsid w:val="004D123C"/>
    <w:rsid w:val="004D5919"/>
    <w:rsid w:val="004F71AF"/>
    <w:rsid w:val="005110DA"/>
    <w:rsid w:val="005145A7"/>
    <w:rsid w:val="0055194E"/>
    <w:rsid w:val="005C33D7"/>
    <w:rsid w:val="005C40DD"/>
    <w:rsid w:val="00631678"/>
    <w:rsid w:val="006701B0"/>
    <w:rsid w:val="006830E0"/>
    <w:rsid w:val="006876E5"/>
    <w:rsid w:val="006A1C72"/>
    <w:rsid w:val="006A78D3"/>
    <w:rsid w:val="006F7186"/>
    <w:rsid w:val="00750416"/>
    <w:rsid w:val="0076222F"/>
    <w:rsid w:val="00763FB7"/>
    <w:rsid w:val="00773A60"/>
    <w:rsid w:val="00786DE6"/>
    <w:rsid w:val="007E3209"/>
    <w:rsid w:val="00806E56"/>
    <w:rsid w:val="008100E6"/>
    <w:rsid w:val="00872F22"/>
    <w:rsid w:val="008C10A4"/>
    <w:rsid w:val="008D4980"/>
    <w:rsid w:val="008E2C4B"/>
    <w:rsid w:val="00910BCA"/>
    <w:rsid w:val="009115D0"/>
    <w:rsid w:val="00911FD4"/>
    <w:rsid w:val="00944861"/>
    <w:rsid w:val="00953222"/>
    <w:rsid w:val="009A0055"/>
    <w:rsid w:val="009A34FD"/>
    <w:rsid w:val="009A7561"/>
    <w:rsid w:val="009E418B"/>
    <w:rsid w:val="009E5A1C"/>
    <w:rsid w:val="00A07DE7"/>
    <w:rsid w:val="00A66FA2"/>
    <w:rsid w:val="00AC6CB3"/>
    <w:rsid w:val="00BA7845"/>
    <w:rsid w:val="00BD62C2"/>
    <w:rsid w:val="00BE575E"/>
    <w:rsid w:val="00BF765A"/>
    <w:rsid w:val="00C16A54"/>
    <w:rsid w:val="00C6116B"/>
    <w:rsid w:val="00C76A48"/>
    <w:rsid w:val="00C7713F"/>
    <w:rsid w:val="00C854AF"/>
    <w:rsid w:val="00CC4801"/>
    <w:rsid w:val="00CF0464"/>
    <w:rsid w:val="00D20B56"/>
    <w:rsid w:val="00D456F1"/>
    <w:rsid w:val="00D45F1C"/>
    <w:rsid w:val="00D8785E"/>
    <w:rsid w:val="00DC7525"/>
    <w:rsid w:val="00DE4D32"/>
    <w:rsid w:val="00E06E8A"/>
    <w:rsid w:val="00E161CE"/>
    <w:rsid w:val="00E57EAD"/>
    <w:rsid w:val="00E659D9"/>
    <w:rsid w:val="00E91477"/>
    <w:rsid w:val="00EF54F5"/>
    <w:rsid w:val="00F02F61"/>
    <w:rsid w:val="00F112E7"/>
    <w:rsid w:val="00F13B4F"/>
    <w:rsid w:val="00F146BD"/>
    <w:rsid w:val="00F80D4A"/>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