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10E7A" w:rsidP="0002628F">
      <w:pPr>
        <w:jc w:val="center"/>
        <w:rPr>
          <w:szCs w:val="28"/>
        </w:rPr>
      </w:pPr>
      <w:r w:rsidRPr="00C10E7A">
        <w:rPr>
          <w:szCs w:val="28"/>
        </w:rPr>
        <w:t>Подлинник постановления приобщен к делу № 5-3-</w:t>
      </w:r>
      <w:r w:rsidRPr="00C10E7A" w:rsidR="00C10E7A">
        <w:rPr>
          <w:szCs w:val="28"/>
        </w:rPr>
        <w:t>350</w:t>
      </w:r>
      <w:r w:rsidRPr="00C10E7A" w:rsidR="00C915A0">
        <w:rPr>
          <w:szCs w:val="28"/>
        </w:rPr>
        <w:t>/2022</w:t>
      </w:r>
      <w:r w:rsidRPr="00C10E7A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10E7A" w:rsidP="0002628F">
      <w:pPr>
        <w:jc w:val="center"/>
        <w:rPr>
          <w:szCs w:val="28"/>
        </w:rPr>
      </w:pPr>
    </w:p>
    <w:p w:rsidR="00DA5556" w:rsidRPr="0002628F" w:rsidP="00D2668F">
      <w:pPr>
        <w:ind w:right="-5"/>
        <w:jc w:val="center"/>
        <w:rPr>
          <w:sz w:val="28"/>
          <w:szCs w:val="28"/>
        </w:rPr>
      </w:pPr>
      <w:r w:rsidRPr="00C10E7A">
        <w:rPr>
          <w:sz w:val="28"/>
          <w:szCs w:val="28"/>
        </w:rPr>
        <w:t>УИД:16</w:t>
      </w:r>
      <w:r w:rsidRPr="00C10E7A">
        <w:rPr>
          <w:sz w:val="28"/>
          <w:szCs w:val="28"/>
          <w:lang w:val="en-US"/>
        </w:rPr>
        <w:t>MS</w:t>
      </w:r>
      <w:r w:rsidRPr="00C10E7A" w:rsidR="0075263D">
        <w:rPr>
          <w:sz w:val="28"/>
          <w:szCs w:val="28"/>
        </w:rPr>
        <w:t>0084-01-202</w:t>
      </w:r>
      <w:r w:rsidRPr="00C10E7A" w:rsidR="00C915A0">
        <w:rPr>
          <w:sz w:val="28"/>
          <w:szCs w:val="28"/>
        </w:rPr>
        <w:t>2-</w:t>
      </w:r>
      <w:r w:rsidRPr="00C10E7A" w:rsidR="00C10E7A">
        <w:rPr>
          <w:sz w:val="28"/>
          <w:szCs w:val="28"/>
        </w:rPr>
        <w:t>001192-86</w:t>
      </w:r>
      <w:r w:rsidRPr="00C10E7A" w:rsidR="00C10E7A">
        <w:rPr>
          <w:sz w:val="28"/>
          <w:szCs w:val="28"/>
        </w:rPr>
        <w:tab/>
      </w:r>
      <w:r w:rsidRPr="00C10E7A">
        <w:rPr>
          <w:sz w:val="28"/>
          <w:szCs w:val="28"/>
        </w:rPr>
        <w:tab/>
      </w:r>
      <w:r w:rsidRPr="00C10E7A" w:rsidR="002E62C4">
        <w:rPr>
          <w:sz w:val="28"/>
          <w:szCs w:val="28"/>
        </w:rPr>
        <w:tab/>
      </w:r>
      <w:r w:rsidRPr="00C10E7A">
        <w:rPr>
          <w:sz w:val="28"/>
          <w:szCs w:val="28"/>
        </w:rPr>
        <w:tab/>
        <w:t xml:space="preserve">Дело </w:t>
      </w:r>
      <w:r w:rsidRPr="00C10E7A" w:rsidR="00283AEB">
        <w:rPr>
          <w:sz w:val="28"/>
          <w:szCs w:val="28"/>
        </w:rPr>
        <w:t>№</w:t>
      </w:r>
      <w:r w:rsidRPr="00C10E7A">
        <w:rPr>
          <w:sz w:val="28"/>
          <w:szCs w:val="28"/>
        </w:rPr>
        <w:t>5-3-</w:t>
      </w:r>
      <w:r w:rsidRPr="00C10E7A" w:rsidR="00C10E7A">
        <w:rPr>
          <w:sz w:val="28"/>
          <w:szCs w:val="28"/>
        </w:rPr>
        <w:t>350</w:t>
      </w:r>
      <w:r w:rsidRPr="00C10E7A" w:rsidR="00C915A0">
        <w:rPr>
          <w:sz w:val="28"/>
          <w:szCs w:val="28"/>
        </w:rPr>
        <w:t>/2022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22</w:t>
      </w:r>
      <w:r w:rsidR="00EE0C92">
        <w:rPr>
          <w:sz w:val="27"/>
          <w:szCs w:val="27"/>
        </w:rPr>
        <w:t xml:space="preserve"> </w:t>
      </w:r>
      <w:r w:rsidR="00F156EB">
        <w:rPr>
          <w:sz w:val="27"/>
          <w:szCs w:val="27"/>
        </w:rPr>
        <w:t>марта</w:t>
      </w:r>
      <w:r w:rsidR="00C915A0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DA5556" w:rsidRPr="00820743" w:rsidP="00DA5556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>
        <w:rPr>
          <w:sz w:val="27"/>
          <w:szCs w:val="27"/>
        </w:rPr>
        <w:t xml:space="preserve">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Хаирова</w:t>
      </w:r>
      <w:r>
        <w:rPr>
          <w:sz w:val="27"/>
          <w:szCs w:val="27"/>
        </w:rPr>
        <w:t xml:space="preserve"> И</w:t>
      </w:r>
      <w:r w:rsidR="00C67230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C67230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C67230">
        <w:rPr>
          <w:sz w:val="27"/>
          <w:szCs w:val="27"/>
        </w:rPr>
        <w:t>«данные изъяты»,</w:t>
      </w:r>
    </w:p>
    <w:p w:rsidR="00EE0C92" w:rsidRPr="00820743" w:rsidP="0002628F">
      <w:pPr>
        <w:ind w:right="-5"/>
        <w:jc w:val="both"/>
        <w:rPr>
          <w:sz w:val="27"/>
          <w:szCs w:val="27"/>
        </w:rPr>
      </w:pP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RPr="00D50EDF" w:rsidP="00750BB4">
      <w:pPr>
        <w:ind w:firstLine="708"/>
        <w:jc w:val="both"/>
        <w:rPr>
          <w:sz w:val="27"/>
          <w:szCs w:val="27"/>
        </w:rPr>
      </w:pPr>
      <w:r w:rsidRPr="00D50EDF">
        <w:rPr>
          <w:sz w:val="27"/>
          <w:szCs w:val="27"/>
        </w:rPr>
        <w:t>Постановлением</w:t>
      </w:r>
      <w:r w:rsidR="00F156EB">
        <w:rPr>
          <w:sz w:val="27"/>
          <w:szCs w:val="27"/>
        </w:rPr>
        <w:t xml:space="preserve"> </w:t>
      </w:r>
      <w:r w:rsidRPr="00D50EDF" w:rsidR="002E62C4">
        <w:rPr>
          <w:sz w:val="27"/>
          <w:szCs w:val="27"/>
        </w:rPr>
        <w:t xml:space="preserve">инспектора по ИАЗ ЦАФАП ГИБДД МВД по </w:t>
      </w:r>
      <w:r w:rsidR="00A22CA6">
        <w:rPr>
          <w:sz w:val="27"/>
          <w:szCs w:val="27"/>
        </w:rPr>
        <w:t>РТ</w:t>
      </w:r>
      <w:r w:rsidRPr="00D50EDF" w:rsidR="002E62C4">
        <w:rPr>
          <w:sz w:val="27"/>
          <w:szCs w:val="27"/>
        </w:rPr>
        <w:t xml:space="preserve"> </w:t>
      </w:r>
      <w:r w:rsidRPr="00D50EDF" w:rsidR="00750BB4">
        <w:rPr>
          <w:sz w:val="27"/>
          <w:szCs w:val="27"/>
        </w:rPr>
        <w:t xml:space="preserve">от </w:t>
      </w:r>
      <w:r w:rsidR="00A22CA6">
        <w:rPr>
          <w:sz w:val="27"/>
          <w:szCs w:val="27"/>
        </w:rPr>
        <w:t>08.11.2021</w:t>
      </w:r>
      <w:r w:rsidRPr="00D50EDF">
        <w:rPr>
          <w:sz w:val="27"/>
          <w:szCs w:val="27"/>
        </w:rPr>
        <w:t xml:space="preserve">, вступившим в законную силу </w:t>
      </w:r>
      <w:r w:rsidR="00A22CA6">
        <w:rPr>
          <w:sz w:val="27"/>
          <w:szCs w:val="27"/>
        </w:rPr>
        <w:t>23.11.</w:t>
      </w:r>
      <w:r w:rsidRPr="00D50EDF" w:rsidR="00C915A0">
        <w:rPr>
          <w:sz w:val="27"/>
          <w:szCs w:val="27"/>
        </w:rPr>
        <w:t>2021</w:t>
      </w:r>
      <w:r w:rsidRPr="00D50EDF">
        <w:rPr>
          <w:sz w:val="27"/>
          <w:szCs w:val="27"/>
        </w:rPr>
        <w:t xml:space="preserve">, </w:t>
      </w:r>
      <w:r w:rsidR="00A22CA6">
        <w:rPr>
          <w:sz w:val="27"/>
          <w:szCs w:val="27"/>
        </w:rPr>
        <w:t>Хаиров</w:t>
      </w:r>
      <w:r w:rsidR="00A22CA6">
        <w:rPr>
          <w:sz w:val="27"/>
          <w:szCs w:val="27"/>
        </w:rPr>
        <w:t xml:space="preserve"> И.М.</w:t>
      </w:r>
      <w:r w:rsidRPr="00D50EDF">
        <w:rPr>
          <w:sz w:val="27"/>
          <w:szCs w:val="27"/>
        </w:rPr>
        <w:t xml:space="preserve"> подвергнут админис</w:t>
      </w:r>
      <w:r w:rsidRPr="00D50EDF" w:rsidR="00887721">
        <w:rPr>
          <w:sz w:val="27"/>
          <w:szCs w:val="27"/>
        </w:rPr>
        <w:t xml:space="preserve">тративному наказанию по </w:t>
      </w:r>
      <w:r w:rsidRPr="00D50EDF" w:rsidR="003B2E62">
        <w:rPr>
          <w:sz w:val="27"/>
          <w:szCs w:val="27"/>
        </w:rPr>
        <w:t>ч.</w:t>
      </w:r>
      <w:r w:rsidRPr="00D50EDF" w:rsidR="002E62C4">
        <w:rPr>
          <w:sz w:val="27"/>
          <w:szCs w:val="27"/>
        </w:rPr>
        <w:t>2</w:t>
      </w:r>
      <w:r w:rsidRPr="00D50EDF" w:rsidR="003B2E62">
        <w:rPr>
          <w:sz w:val="27"/>
          <w:szCs w:val="27"/>
        </w:rPr>
        <w:t xml:space="preserve"> </w:t>
      </w:r>
      <w:r w:rsidRPr="00D50EDF" w:rsidR="00C77463">
        <w:rPr>
          <w:sz w:val="27"/>
          <w:szCs w:val="27"/>
        </w:rPr>
        <w:t>ст.12.</w:t>
      </w:r>
      <w:r w:rsidRPr="00D50EDF" w:rsidR="002E62C4">
        <w:rPr>
          <w:sz w:val="27"/>
          <w:szCs w:val="27"/>
        </w:rPr>
        <w:t>9</w:t>
      </w:r>
      <w:r w:rsidRPr="00D50EDF" w:rsidR="001C05D6">
        <w:rPr>
          <w:sz w:val="27"/>
          <w:szCs w:val="27"/>
        </w:rPr>
        <w:t xml:space="preserve"> </w:t>
      </w:r>
      <w:r w:rsidRPr="00D50EDF">
        <w:rPr>
          <w:sz w:val="27"/>
          <w:szCs w:val="27"/>
        </w:rPr>
        <w:t xml:space="preserve">КоАП РФ в виде административного штрафа в размере </w:t>
      </w:r>
      <w:r w:rsidRPr="00D50EDF" w:rsidR="003B2E62">
        <w:rPr>
          <w:sz w:val="27"/>
          <w:szCs w:val="27"/>
        </w:rPr>
        <w:t>5</w:t>
      </w:r>
      <w:r w:rsidRPr="00D50EDF" w:rsidR="004A263F">
        <w:rPr>
          <w:sz w:val="27"/>
          <w:szCs w:val="27"/>
        </w:rPr>
        <w:t>0</w:t>
      </w:r>
      <w:r w:rsidRPr="00D50EDF">
        <w:rPr>
          <w:sz w:val="27"/>
          <w:szCs w:val="27"/>
        </w:rPr>
        <w:t>0 рублей.</w:t>
      </w:r>
    </w:p>
    <w:p w:rsidR="00822BD0" w:rsidRPr="0030146B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16.03</w:t>
      </w:r>
      <w:r w:rsidR="00F156EB">
        <w:rPr>
          <w:sz w:val="27"/>
          <w:szCs w:val="27"/>
        </w:rPr>
        <w:t>.</w:t>
      </w:r>
      <w:r w:rsidRPr="00D50EDF" w:rsidR="00C915A0">
        <w:rPr>
          <w:sz w:val="27"/>
          <w:szCs w:val="27"/>
        </w:rPr>
        <w:t>2022</w:t>
      </w:r>
      <w:r w:rsidRPr="00D50EDF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Хаирова</w:t>
      </w:r>
      <w:r>
        <w:rPr>
          <w:sz w:val="27"/>
          <w:szCs w:val="27"/>
        </w:rPr>
        <w:t xml:space="preserve"> И.М.</w:t>
      </w:r>
      <w:r w:rsidRPr="00D50EDF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D50EDF" w:rsidR="0075263D">
        <w:rPr>
          <w:sz w:val="27"/>
          <w:szCs w:val="27"/>
        </w:rPr>
        <w:t xml:space="preserve"> </w:t>
      </w:r>
      <w:r w:rsidRPr="00D50EDF" w:rsidR="00090719">
        <w:rPr>
          <w:sz w:val="27"/>
          <w:szCs w:val="27"/>
        </w:rPr>
        <w:t xml:space="preserve">по ч. 1 ст. 20.25 КоАП РФ, согласно </w:t>
      </w:r>
      <w:r w:rsidRPr="0030146B" w:rsidR="00090719">
        <w:rPr>
          <w:sz w:val="27"/>
          <w:szCs w:val="27"/>
        </w:rPr>
        <w:t xml:space="preserve">которому </w:t>
      </w:r>
      <w:r>
        <w:rPr>
          <w:sz w:val="27"/>
          <w:szCs w:val="27"/>
        </w:rPr>
        <w:t>Хаиров</w:t>
      </w:r>
      <w:r>
        <w:rPr>
          <w:sz w:val="27"/>
          <w:szCs w:val="27"/>
        </w:rPr>
        <w:t xml:space="preserve"> И.М.</w:t>
      </w:r>
      <w:r w:rsidRPr="0030146B" w:rsidR="00470870">
        <w:rPr>
          <w:sz w:val="27"/>
          <w:szCs w:val="27"/>
        </w:rPr>
        <w:t xml:space="preserve"> </w:t>
      </w:r>
      <w:r w:rsidRPr="0030146B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Pr="0030146B" w:rsidR="003B2E62">
        <w:rPr>
          <w:sz w:val="27"/>
          <w:szCs w:val="27"/>
        </w:rPr>
        <w:t xml:space="preserve"> 5</w:t>
      </w:r>
      <w:r w:rsidRPr="0030146B" w:rsidR="00C77463">
        <w:rPr>
          <w:sz w:val="27"/>
          <w:szCs w:val="27"/>
        </w:rPr>
        <w:t>00</w:t>
      </w:r>
      <w:r w:rsidRPr="0030146B">
        <w:rPr>
          <w:sz w:val="27"/>
          <w:szCs w:val="27"/>
        </w:rPr>
        <w:t xml:space="preserve"> рублей</w:t>
      </w:r>
      <w:r w:rsidRPr="0030146B" w:rsidR="00F156EB">
        <w:rPr>
          <w:sz w:val="27"/>
          <w:szCs w:val="27"/>
        </w:rPr>
        <w:t>, срок уплаты штрафа исте</w:t>
      </w:r>
      <w:r w:rsidRPr="0030146B" w:rsidR="00EB61CE">
        <w:rPr>
          <w:sz w:val="27"/>
          <w:szCs w:val="27"/>
        </w:rPr>
        <w:t xml:space="preserve">к </w:t>
      </w:r>
      <w:r w:rsidR="00C10E7A">
        <w:rPr>
          <w:sz w:val="27"/>
          <w:szCs w:val="27"/>
        </w:rPr>
        <w:t>21.01.2022.</w:t>
      </w:r>
    </w:p>
    <w:p w:rsidR="003B2E62" w:rsidRPr="00D50EDF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Хаиров</w:t>
      </w:r>
      <w:r>
        <w:rPr>
          <w:sz w:val="27"/>
          <w:szCs w:val="27"/>
        </w:rPr>
        <w:t xml:space="preserve"> И.М. в судебном заседании вину признал, пояснил, что не мог своевременно оплатить, так как на его иждивении находятся двое детей от первого брака, супруга умерла, 15.03.2022 родился третий ребенок от второго брака.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Хаирова</w:t>
      </w:r>
      <w:r>
        <w:rPr>
          <w:sz w:val="27"/>
          <w:szCs w:val="27"/>
        </w:rPr>
        <w:t xml:space="preserve"> И.М., и</w:t>
      </w:r>
      <w:r w:rsidRPr="00D50EDF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A22CA6">
        <w:rPr>
          <w:sz w:val="27"/>
          <w:szCs w:val="27"/>
        </w:rPr>
        <w:t>Хаировым</w:t>
      </w:r>
      <w:r w:rsidR="00A22CA6">
        <w:rPr>
          <w:sz w:val="27"/>
          <w:szCs w:val="27"/>
        </w:rPr>
        <w:t xml:space="preserve"> И.М.</w:t>
      </w:r>
      <w:r w:rsidR="00F156EB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A22CA6">
        <w:rPr>
          <w:sz w:val="27"/>
          <w:szCs w:val="27"/>
        </w:rPr>
        <w:t>16.03</w:t>
      </w:r>
      <w:r w:rsidR="00141C83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="00F156EB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копией постановления от </w:t>
      </w:r>
      <w:r w:rsidR="00A22CA6">
        <w:rPr>
          <w:sz w:val="27"/>
          <w:szCs w:val="27"/>
        </w:rPr>
        <w:t>08.11</w:t>
      </w:r>
      <w:r w:rsidR="00EB61CE">
        <w:rPr>
          <w:sz w:val="27"/>
          <w:szCs w:val="27"/>
        </w:rPr>
        <w:t>.</w:t>
      </w:r>
      <w:r w:rsidR="00141C83">
        <w:rPr>
          <w:sz w:val="27"/>
          <w:szCs w:val="27"/>
        </w:rPr>
        <w:t>2021</w:t>
      </w:r>
      <w:r w:rsidRPr="00820743">
        <w:rPr>
          <w:sz w:val="27"/>
          <w:szCs w:val="27"/>
        </w:rPr>
        <w:t xml:space="preserve"> о привлечении </w:t>
      </w:r>
      <w:r w:rsidR="00A22CA6">
        <w:rPr>
          <w:sz w:val="27"/>
          <w:szCs w:val="27"/>
        </w:rPr>
        <w:t>Хаирова</w:t>
      </w:r>
      <w:r w:rsidR="00A22CA6">
        <w:rPr>
          <w:sz w:val="27"/>
          <w:szCs w:val="27"/>
        </w:rPr>
        <w:t xml:space="preserve"> И.М.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610801">
        <w:rPr>
          <w:sz w:val="27"/>
          <w:szCs w:val="27"/>
        </w:rPr>
        <w:t xml:space="preserve"> </w:t>
      </w:r>
      <w:r w:rsidR="003B2E62">
        <w:rPr>
          <w:sz w:val="27"/>
          <w:szCs w:val="27"/>
        </w:rPr>
        <w:t>ч.</w:t>
      </w:r>
      <w:r w:rsidR="00141C83">
        <w:rPr>
          <w:sz w:val="27"/>
          <w:szCs w:val="27"/>
        </w:rPr>
        <w:t>2</w:t>
      </w:r>
      <w:r w:rsidR="003B2E62">
        <w:rPr>
          <w:sz w:val="27"/>
          <w:szCs w:val="27"/>
        </w:rPr>
        <w:t xml:space="preserve"> </w:t>
      </w:r>
      <w:r w:rsidR="00C77463">
        <w:rPr>
          <w:sz w:val="27"/>
          <w:szCs w:val="27"/>
        </w:rPr>
        <w:t>ст.12.</w:t>
      </w:r>
      <w:r w:rsidR="00141C83">
        <w:rPr>
          <w:sz w:val="27"/>
          <w:szCs w:val="27"/>
        </w:rPr>
        <w:t>9</w:t>
      </w:r>
      <w:r w:rsidRPr="00820743" w:rsidR="00962ADB">
        <w:rPr>
          <w:sz w:val="27"/>
          <w:szCs w:val="27"/>
        </w:rPr>
        <w:t xml:space="preserve"> 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3B2E62">
        <w:rPr>
          <w:sz w:val="27"/>
          <w:szCs w:val="27"/>
        </w:rPr>
        <w:t>50</w:t>
      </w:r>
      <w:r w:rsidR="004A263F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 xml:space="preserve">справкой </w:t>
      </w:r>
      <w:r w:rsidR="003B2E62">
        <w:rPr>
          <w:sz w:val="27"/>
          <w:szCs w:val="27"/>
        </w:rPr>
        <w:t xml:space="preserve">с ГИС ГМП </w:t>
      </w:r>
      <w:r w:rsidR="00EE0C92">
        <w:rPr>
          <w:sz w:val="27"/>
          <w:szCs w:val="27"/>
        </w:rPr>
        <w:t xml:space="preserve">и справкой </w:t>
      </w:r>
      <w:r w:rsidRPr="00A8441C" w:rsidR="00EE0C92">
        <w:rPr>
          <w:sz w:val="27"/>
          <w:szCs w:val="27"/>
        </w:rPr>
        <w:t>об административн</w:t>
      </w:r>
      <w:r w:rsidRPr="001B3D5A" w:rsidR="00EE0C92">
        <w:rPr>
          <w:sz w:val="27"/>
          <w:szCs w:val="27"/>
        </w:rPr>
        <w:t xml:space="preserve">ых </w:t>
      </w:r>
      <w:r w:rsidRPr="001B3D5A" w:rsidR="00EE0C92">
        <w:rPr>
          <w:sz w:val="27"/>
          <w:szCs w:val="27"/>
        </w:rPr>
        <w:t>правонарушениях</w:t>
      </w:r>
      <w:r w:rsidR="00EE0C92">
        <w:rPr>
          <w:sz w:val="27"/>
          <w:szCs w:val="27"/>
        </w:rPr>
        <w:t xml:space="preserve"> ПДД</w:t>
      </w:r>
      <w:r w:rsidRPr="001B3D5A" w:rsidR="00750BB4">
        <w:rPr>
          <w:sz w:val="27"/>
          <w:szCs w:val="27"/>
        </w:rPr>
        <w:t>, согласно котор</w:t>
      </w:r>
      <w:r w:rsidR="00EE0C92">
        <w:rPr>
          <w:sz w:val="27"/>
          <w:szCs w:val="27"/>
        </w:rPr>
        <w:t>ым</w:t>
      </w:r>
      <w:r w:rsidRPr="001B3D5A" w:rsidR="00750BB4">
        <w:rPr>
          <w:sz w:val="27"/>
          <w:szCs w:val="27"/>
        </w:rPr>
        <w:t xml:space="preserve"> </w:t>
      </w:r>
      <w:r w:rsidR="003B2E62">
        <w:rPr>
          <w:sz w:val="27"/>
          <w:szCs w:val="27"/>
        </w:rPr>
        <w:t xml:space="preserve">штраф </w:t>
      </w:r>
      <w:r w:rsidR="00C915A0">
        <w:rPr>
          <w:sz w:val="27"/>
          <w:szCs w:val="27"/>
        </w:rPr>
        <w:t xml:space="preserve">не </w:t>
      </w:r>
      <w:r w:rsidR="003B2E62">
        <w:rPr>
          <w:sz w:val="27"/>
          <w:szCs w:val="27"/>
        </w:rPr>
        <w:t xml:space="preserve">оплачен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RPr="0030146B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A22CA6">
        <w:rPr>
          <w:sz w:val="27"/>
          <w:szCs w:val="27"/>
        </w:rPr>
        <w:t>Хаирова</w:t>
      </w:r>
      <w:r w:rsidR="00A22CA6">
        <w:rPr>
          <w:sz w:val="27"/>
          <w:szCs w:val="27"/>
        </w:rPr>
        <w:t xml:space="preserve"> И.М.</w:t>
      </w:r>
      <w:r w:rsidR="0030146B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содержится состав административного правонарушения, предусмотренного ч.1 </w:t>
      </w:r>
      <w:r w:rsidRPr="0030146B">
        <w:rPr>
          <w:sz w:val="27"/>
          <w:szCs w:val="27"/>
        </w:rPr>
        <w:t>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22CA6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sz w:val="27"/>
          <w:szCs w:val="27"/>
        </w:rPr>
        <w:t>Хаирова</w:t>
      </w:r>
      <w:r>
        <w:rPr>
          <w:sz w:val="27"/>
          <w:szCs w:val="27"/>
        </w:rPr>
        <w:t xml:space="preserve"> И.М., суд признает признание вины, наличие на его иждивении троих детей и супруги, находящейся в декретном отпуске.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30146B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A22CA6">
        <w:rPr>
          <w:sz w:val="27"/>
          <w:szCs w:val="27"/>
        </w:rPr>
        <w:t>Хаирова</w:t>
      </w:r>
      <w:r w:rsidR="00A22CA6">
        <w:rPr>
          <w:sz w:val="27"/>
          <w:szCs w:val="27"/>
        </w:rPr>
        <w:t xml:space="preserve"> И.М., </w:t>
      </w:r>
      <w:r w:rsidRPr="0030146B">
        <w:rPr>
          <w:sz w:val="27"/>
          <w:szCs w:val="27"/>
        </w:rPr>
        <w:t>не установлены.</w:t>
      </w:r>
      <w:r w:rsidRPr="00820743">
        <w:rPr>
          <w:sz w:val="27"/>
          <w:szCs w:val="27"/>
        </w:rPr>
        <w:t xml:space="preserve">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A22CA6">
        <w:rPr>
          <w:sz w:val="27"/>
          <w:szCs w:val="27"/>
        </w:rPr>
        <w:t>Хаирову</w:t>
      </w:r>
      <w:r w:rsidR="00A22CA6">
        <w:rPr>
          <w:sz w:val="27"/>
          <w:szCs w:val="27"/>
        </w:rPr>
        <w:t xml:space="preserve"> И.М</w:t>
      </w:r>
      <w:r w:rsidR="00141C83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Хаирова</w:t>
      </w:r>
      <w:r>
        <w:rPr>
          <w:sz w:val="27"/>
          <w:szCs w:val="27"/>
        </w:rPr>
        <w:t xml:space="preserve"> И</w:t>
      </w:r>
      <w:r w:rsidR="00C67230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C67230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311979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2668F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 w:rsidR="00C915A0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D2668F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10E7A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</w:t>
      </w:r>
      <w:r w:rsidRPr="00C10E7A">
        <w:t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C10E7A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10E7A">
        <w:t xml:space="preserve">Квитанцию об оплате штрафа рекомендуем принести в суд, в кабинет № 303 по </w:t>
      </w:r>
      <w:r w:rsidRPr="00C10E7A">
        <w:t>ул. </w:t>
      </w:r>
      <w:r w:rsidRPr="00C10E7A">
        <w:t>Р.Фахретдина</w:t>
      </w:r>
      <w:r w:rsidRPr="00C10E7A">
        <w:t>, 56А, г. Альметьевска.</w:t>
      </w:r>
    </w:p>
    <w:p w:rsidR="00D2668F" w:rsidRPr="00C10E7A" w:rsidP="00D2668F">
      <w:pPr>
        <w:jc w:val="both"/>
      </w:pPr>
      <w:r w:rsidRPr="00C10E7A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C10E7A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C10E7A">
        <w:t>кор.сч</w:t>
      </w:r>
      <w:r w:rsidRPr="00C10E7A">
        <w:t>. 40102810445370000079, КБК 73111601203019000140, идентификатор 03186909000000000</w:t>
      </w:r>
      <w:r w:rsidRPr="00C10E7A" w:rsidR="00C10E7A">
        <w:t>27543438</w:t>
      </w:r>
      <w:r w:rsidRPr="00C10E7A">
        <w:t xml:space="preserve">, наименование платежа: административный штраф </w:t>
      </w:r>
      <w:r w:rsidRPr="00C10E7A" w:rsidR="00CF3A3C">
        <w:t>по делу № 5-3-</w:t>
      </w:r>
      <w:r w:rsidRPr="00C10E7A" w:rsidR="00C10E7A">
        <w:t>350</w:t>
      </w:r>
      <w:r w:rsidRPr="00C10E7A" w:rsidR="00C915A0">
        <w:t>/2022</w:t>
      </w:r>
      <w:r w:rsidRPr="00C10E7A">
        <w:t>.</w:t>
      </w:r>
    </w:p>
    <w:p w:rsidR="00D2668F" w:rsidP="00D2668F"/>
    <w:p w:rsidR="00D2668F" w:rsidP="00D2668F"/>
    <w:p w:rsidR="00D2668F" w:rsidP="00D2668F">
      <w:pPr>
        <w:jc w:val="both"/>
        <w:rPr>
          <w:highlight w:val="yellow"/>
          <w:u w:val="single"/>
        </w:rPr>
      </w:pPr>
    </w:p>
    <w:p w:rsidR="00D2668F" w:rsidP="00D2668F"/>
    <w:p w:rsidR="007C4488" w:rsidP="00D266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E1F66"/>
    <w:rsid w:val="000E2062"/>
    <w:rsid w:val="00141C83"/>
    <w:rsid w:val="001735F9"/>
    <w:rsid w:val="00195D28"/>
    <w:rsid w:val="001B3D5A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0146B"/>
    <w:rsid w:val="00311979"/>
    <w:rsid w:val="003617C3"/>
    <w:rsid w:val="00363E82"/>
    <w:rsid w:val="00374715"/>
    <w:rsid w:val="003A46CE"/>
    <w:rsid w:val="003B2E62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23F49"/>
    <w:rsid w:val="00942956"/>
    <w:rsid w:val="00962ADB"/>
    <w:rsid w:val="00A22205"/>
    <w:rsid w:val="00A22CA6"/>
    <w:rsid w:val="00A640C9"/>
    <w:rsid w:val="00A71C0A"/>
    <w:rsid w:val="00A8441C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10E7A"/>
    <w:rsid w:val="00C205F7"/>
    <w:rsid w:val="00C37417"/>
    <w:rsid w:val="00C67230"/>
    <w:rsid w:val="00C77463"/>
    <w:rsid w:val="00C83130"/>
    <w:rsid w:val="00C915A0"/>
    <w:rsid w:val="00CD53B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E33F87"/>
    <w:rsid w:val="00E56581"/>
    <w:rsid w:val="00E85F4F"/>
    <w:rsid w:val="00EB61CE"/>
    <w:rsid w:val="00EE0058"/>
    <w:rsid w:val="00EE0C92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2CDB-7B8F-4009-BE5D-49D823E6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