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5E0799" w:rsidP="008A2E8E">
      <w:pPr>
        <w:jc w:val="center"/>
        <w:rPr>
          <w:szCs w:val="28"/>
        </w:rPr>
      </w:pPr>
      <w:r w:rsidRPr="005E0799">
        <w:rPr>
          <w:szCs w:val="28"/>
        </w:rPr>
        <w:t>Подлинник постановления приобщен к делу № 5-3-</w:t>
      </w:r>
      <w:r w:rsidRPr="005E0799" w:rsidR="005E0799">
        <w:rPr>
          <w:szCs w:val="28"/>
        </w:rPr>
        <w:t>227</w:t>
      </w:r>
      <w:r w:rsidRPr="005E0799">
        <w:rPr>
          <w:szCs w:val="28"/>
        </w:rPr>
        <w:t>/202</w:t>
      </w:r>
      <w:r w:rsidRPr="005E0799" w:rsidR="00DB7D6F">
        <w:rPr>
          <w:szCs w:val="28"/>
        </w:rPr>
        <w:t>2</w:t>
      </w:r>
      <w:r w:rsidRPr="005E0799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5E0799" w:rsidP="008A2E8E">
      <w:pPr>
        <w:ind w:right="-5"/>
        <w:jc w:val="center"/>
        <w:rPr>
          <w:sz w:val="28"/>
        </w:rPr>
      </w:pPr>
    </w:p>
    <w:p w:rsidR="00DA5A5F" w:rsidRPr="004003F1" w:rsidP="005A6FFC">
      <w:pPr>
        <w:ind w:right="-5"/>
        <w:jc w:val="center"/>
        <w:rPr>
          <w:sz w:val="28"/>
        </w:rPr>
      </w:pPr>
      <w:r w:rsidRPr="005E0799">
        <w:rPr>
          <w:sz w:val="28"/>
        </w:rPr>
        <w:t>УИД:16</w:t>
      </w:r>
      <w:r w:rsidRPr="005E0799">
        <w:rPr>
          <w:sz w:val="28"/>
          <w:lang w:val="en-US"/>
        </w:rPr>
        <w:t>MS</w:t>
      </w:r>
      <w:r w:rsidRPr="005E0799">
        <w:rPr>
          <w:sz w:val="28"/>
        </w:rPr>
        <w:t>0084-01-202</w:t>
      </w:r>
      <w:r w:rsidRPr="005E0799" w:rsidR="00DB7D6F">
        <w:rPr>
          <w:sz w:val="28"/>
        </w:rPr>
        <w:t>2</w:t>
      </w:r>
      <w:r w:rsidRPr="005E0799">
        <w:rPr>
          <w:sz w:val="28"/>
        </w:rPr>
        <w:t>-</w:t>
      </w:r>
      <w:r w:rsidRPr="005E0799" w:rsidR="005E0799">
        <w:rPr>
          <w:sz w:val="28"/>
        </w:rPr>
        <w:t>000622-50</w:t>
      </w:r>
      <w:r w:rsidRPr="005E0799" w:rsidR="00A401CE">
        <w:rPr>
          <w:sz w:val="28"/>
        </w:rPr>
        <w:tab/>
      </w:r>
      <w:r w:rsidRPr="005E0799">
        <w:rPr>
          <w:sz w:val="28"/>
        </w:rPr>
        <w:tab/>
      </w:r>
      <w:r w:rsidRPr="005E0799">
        <w:rPr>
          <w:sz w:val="28"/>
        </w:rPr>
        <w:tab/>
      </w:r>
      <w:r w:rsidRPr="005E0799" w:rsidR="00AE1DD1">
        <w:rPr>
          <w:sz w:val="28"/>
        </w:rPr>
        <w:tab/>
      </w:r>
      <w:r w:rsidRPr="005E0799">
        <w:rPr>
          <w:sz w:val="28"/>
        </w:rPr>
        <w:t xml:space="preserve">       Дело №5-3-</w:t>
      </w:r>
      <w:r w:rsidRPr="005E0799" w:rsidR="005E0799">
        <w:rPr>
          <w:sz w:val="28"/>
        </w:rPr>
        <w:t>227</w:t>
      </w:r>
      <w:r w:rsidRPr="005E0799">
        <w:rPr>
          <w:sz w:val="28"/>
        </w:rPr>
        <w:t>/202</w:t>
      </w:r>
      <w:r w:rsidRPr="005E0799" w:rsidR="00DB7D6F">
        <w:rPr>
          <w:sz w:val="28"/>
        </w:rPr>
        <w:t>2</w:t>
      </w:r>
    </w:p>
    <w:p w:rsidR="00DA5A5F" w:rsidP="00DA5A5F">
      <w:pPr>
        <w:ind w:right="-5"/>
        <w:jc w:val="center"/>
        <w:rPr>
          <w:sz w:val="28"/>
        </w:rPr>
      </w:pPr>
      <w:r w:rsidRPr="004003F1">
        <w:rPr>
          <w:sz w:val="28"/>
        </w:rPr>
        <w:t>П О С Т А Н О В Л Е Н И Е</w:t>
      </w:r>
    </w:p>
    <w:p w:rsidR="00DA5A5F" w:rsidP="005A6FFC">
      <w:pPr>
        <w:ind w:right="-5"/>
        <w:jc w:val="center"/>
        <w:rPr>
          <w:sz w:val="28"/>
        </w:rPr>
      </w:pPr>
      <w:r>
        <w:rPr>
          <w:sz w:val="28"/>
        </w:rPr>
        <w:t>11</w:t>
      </w:r>
      <w:r w:rsidR="00DB7D6F">
        <w:rPr>
          <w:sz w:val="28"/>
        </w:rPr>
        <w:t xml:space="preserve"> февраля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4D12BC" w:rsidP="004D12BC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613E93" w:rsidP="00F42B0C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Халиуллина</w:t>
      </w:r>
      <w:r>
        <w:rPr>
          <w:sz w:val="28"/>
        </w:rPr>
        <w:t xml:space="preserve"> Р</w:t>
      </w:r>
      <w:r w:rsidR="00832014">
        <w:rPr>
          <w:sz w:val="28"/>
        </w:rPr>
        <w:t>.</w:t>
      </w:r>
      <w:r>
        <w:rPr>
          <w:sz w:val="28"/>
        </w:rPr>
        <w:t>Р</w:t>
      </w:r>
      <w:r w:rsidR="00832014">
        <w:rPr>
          <w:sz w:val="28"/>
        </w:rPr>
        <w:t>.</w:t>
      </w:r>
      <w:r w:rsidR="00DA5A5F">
        <w:rPr>
          <w:sz w:val="28"/>
        </w:rPr>
        <w:t>,</w:t>
      </w:r>
      <w:r>
        <w:rPr>
          <w:sz w:val="28"/>
        </w:rPr>
        <w:t xml:space="preserve"> </w:t>
      </w:r>
      <w:r w:rsidR="0083201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AB74E4" w:rsidRPr="0063626D" w:rsidP="00F42B0C">
      <w:pPr>
        <w:ind w:right="-5" w:firstLine="708"/>
        <w:jc w:val="both"/>
        <w:rPr>
          <w:sz w:val="28"/>
          <w:szCs w:val="28"/>
        </w:rPr>
      </w:pPr>
    </w:p>
    <w:p w:rsidR="00DA5A5F" w:rsidP="00DA5A5F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DA5A5F" w:rsidP="00DA5A5F">
      <w:pPr>
        <w:ind w:right="-5"/>
        <w:jc w:val="center"/>
        <w:rPr>
          <w:sz w:val="28"/>
        </w:rPr>
      </w:pPr>
    </w:p>
    <w:p w:rsidR="00095B38" w:rsidP="001545D8">
      <w:pPr>
        <w:pStyle w:val="ConsPlusNormal"/>
        <w:ind w:firstLine="708"/>
        <w:jc w:val="both"/>
      </w:pPr>
      <w:r>
        <w:t xml:space="preserve">04.02.2022 в 08:34 по адресу г. Альметьевск ул. </w:t>
      </w:r>
      <w:r w:rsidR="00832014">
        <w:t>«данные изъяты»</w:t>
      </w:r>
      <w:r>
        <w:t xml:space="preserve">, </w:t>
      </w:r>
      <w:r>
        <w:t>Халиуллин</w:t>
      </w:r>
      <w:r>
        <w:t xml:space="preserve"> Р.Р., управляя транспортным средством </w:t>
      </w:r>
      <w:r w:rsidR="00832014">
        <w:t>«данные изъяты»</w:t>
      </w:r>
      <w:r>
        <w:t xml:space="preserve"> </w:t>
      </w:r>
      <w:r>
        <w:t>с государственным регистрационным</w:t>
      </w:r>
      <w:r w:rsidRPr="00B62593">
        <w:t xml:space="preserve"> знак</w:t>
      </w:r>
      <w:r>
        <w:t>ом</w:t>
      </w:r>
      <w:r w:rsidRPr="00B62593">
        <w:t xml:space="preserve"> </w:t>
      </w:r>
      <w:r w:rsidR="00832014">
        <w:t>«данные изъяты»</w:t>
      </w:r>
      <w:r>
        <w:t xml:space="preserve"> </w:t>
      </w:r>
      <w:r w:rsidR="00F42B0C">
        <w:t>при движении</w:t>
      </w:r>
      <w:r>
        <w:t xml:space="preserve"> задним ходом, не убедился в безопасности маневра, совершил столкновение с автомобилем </w:t>
      </w:r>
      <w:r w:rsidR="00832014">
        <w:t>«данные изъяты»</w:t>
      </w:r>
      <w:r>
        <w:t xml:space="preserve"> с государственным регистрационным</w:t>
      </w:r>
      <w:r w:rsidRPr="00B62593">
        <w:t xml:space="preserve"> знак</w:t>
      </w:r>
      <w:r>
        <w:t xml:space="preserve">ом </w:t>
      </w:r>
      <w:r w:rsidR="00832014">
        <w:t>«данные изъяты»</w:t>
      </w:r>
      <w:r>
        <w:t xml:space="preserve">, </w:t>
      </w:r>
      <w:r w:rsidR="00F42B0C">
        <w:t>после чего,</w:t>
      </w:r>
      <w:r w:rsidR="00AB74E4">
        <w:t xml:space="preserve"> </w:t>
      </w:r>
      <w:r w:rsidRPr="00AE29BA">
        <w:t xml:space="preserve">не выполнив обязанностей водителя в случае дорожно-транспортного происшествия, </w:t>
      </w:r>
      <w:r>
        <w:t>покинул</w:t>
      </w:r>
      <w:r w:rsidRPr="00AE29BA">
        <w:t xml:space="preserve"> место дорожно-транспортного происшествия.</w:t>
      </w:r>
    </w:p>
    <w:p w:rsidR="00AE1DD1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Халиуллин</w:t>
      </w:r>
      <w:r>
        <w:rPr>
          <w:rFonts w:eastAsia="Times New Roman"/>
          <w:sz w:val="28"/>
          <w:szCs w:val="28"/>
          <w:lang w:eastAsia="en-US"/>
        </w:rPr>
        <w:t xml:space="preserve"> Р.Р.</w:t>
      </w:r>
      <w:r w:rsidR="00095B3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 xml:space="preserve">в ходе рассмотрения дела вину в совершенном </w:t>
      </w:r>
      <w:r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56192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="001545D8">
        <w:rPr>
          <w:rFonts w:eastAsia="Times New Roman"/>
          <w:sz w:val="28"/>
          <w:szCs w:val="28"/>
          <w:lang w:eastAsia="en-US"/>
        </w:rPr>
        <w:t xml:space="preserve"> </w:t>
      </w:r>
      <w:r w:rsidRPr="0056192C" w:rsidR="00095B38">
        <w:rPr>
          <w:rFonts w:eastAsia="Times New Roman"/>
          <w:sz w:val="28"/>
          <w:szCs w:val="28"/>
          <w:lang w:eastAsia="en-US"/>
        </w:rPr>
        <w:t>признал</w:t>
      </w:r>
      <w:r w:rsidR="008D41BA">
        <w:rPr>
          <w:rFonts w:eastAsia="Times New Roman"/>
          <w:sz w:val="28"/>
          <w:szCs w:val="28"/>
          <w:lang w:eastAsia="en-US"/>
        </w:rPr>
        <w:t xml:space="preserve">, пояснил, </w:t>
      </w:r>
      <w:r>
        <w:rPr>
          <w:rFonts w:eastAsia="Times New Roman"/>
          <w:sz w:val="28"/>
          <w:szCs w:val="28"/>
          <w:lang w:eastAsia="en-US"/>
        </w:rPr>
        <w:t>что</w:t>
      </w:r>
      <w:r w:rsidR="005E0799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управляя автомобилем находился на парковке, откуда пытался выехать, о том, что он совершил столкновение он не заметил, при совершении маневра возможно он ударил рядом стоящий автомобиль, после чего с водителем автомобиля был неприятный разговор в связи с тем, что она перекрыла выезд его автомобиля. После этого, он развернувшись проезжал мимо автомобиля </w:t>
      </w:r>
      <w:r w:rsidR="00832014">
        <w:rPr>
          <w:sz w:val="28"/>
        </w:rPr>
        <w:t>«данные изъяты»</w:t>
      </w:r>
      <w:r>
        <w:rPr>
          <w:rFonts w:eastAsia="Times New Roman"/>
          <w:sz w:val="28"/>
          <w:szCs w:val="28"/>
          <w:lang w:eastAsia="en-US"/>
        </w:rPr>
        <w:t>, каких-либо повреждений на автомобиле он не заметил, после чего он уехал.</w:t>
      </w:r>
      <w:r w:rsidR="008C44C1">
        <w:rPr>
          <w:rFonts w:eastAsia="Times New Roman"/>
          <w:sz w:val="28"/>
          <w:szCs w:val="28"/>
          <w:lang w:eastAsia="en-US"/>
        </w:rPr>
        <w:t xml:space="preserve"> Полагает, что возможно задел автомобиль, однако удара он не почувствовал. При осмотре его автомобиля сотрудником ГИБДД были выявлены повреждения на его автомобиле в виде заднего бампера и </w:t>
      </w:r>
      <w:r w:rsidR="008C44C1">
        <w:rPr>
          <w:rFonts w:eastAsia="Times New Roman"/>
          <w:sz w:val="28"/>
          <w:szCs w:val="28"/>
          <w:lang w:eastAsia="en-US"/>
        </w:rPr>
        <w:t>фаркопа</w:t>
      </w:r>
      <w:r w:rsidR="008C44C1">
        <w:rPr>
          <w:rFonts w:eastAsia="Times New Roman"/>
          <w:sz w:val="28"/>
          <w:szCs w:val="28"/>
          <w:lang w:eastAsia="en-US"/>
        </w:rPr>
        <w:t xml:space="preserve">, однако </w:t>
      </w:r>
      <w:r w:rsidR="008C44C1">
        <w:rPr>
          <w:rFonts w:eastAsia="Times New Roman"/>
          <w:sz w:val="28"/>
          <w:szCs w:val="28"/>
          <w:lang w:eastAsia="en-US"/>
        </w:rPr>
        <w:t>фаркоп</w:t>
      </w:r>
      <w:r w:rsidR="008C44C1">
        <w:rPr>
          <w:rFonts w:eastAsia="Times New Roman"/>
          <w:sz w:val="28"/>
          <w:szCs w:val="28"/>
          <w:lang w:eastAsia="en-US"/>
        </w:rPr>
        <w:t xml:space="preserve"> был целый, царапин на заднем бампере не имелось. На момент столкновения водителем автомобиля </w:t>
      </w:r>
      <w:r w:rsidR="00832014">
        <w:rPr>
          <w:sz w:val="28"/>
        </w:rPr>
        <w:t>«данные изъяты»</w:t>
      </w:r>
      <w:r w:rsidR="008C44C1">
        <w:rPr>
          <w:rFonts w:eastAsia="Times New Roman"/>
          <w:sz w:val="28"/>
          <w:szCs w:val="28"/>
          <w:lang w:eastAsia="en-US"/>
        </w:rPr>
        <w:t xml:space="preserve"> каких-либо претензий в его адрес относительно повреждения автомобиля не было.</w:t>
      </w:r>
    </w:p>
    <w:p w:rsidR="00095B38" w:rsidRPr="0056192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6192C">
        <w:rPr>
          <w:rFonts w:eastAsia="Times New Roman"/>
          <w:sz w:val="28"/>
          <w:szCs w:val="28"/>
          <w:lang w:eastAsia="en-US"/>
        </w:rPr>
        <w:t>Исследовав материалы административного дела,</w:t>
      </w:r>
      <w:r>
        <w:rPr>
          <w:rFonts w:eastAsia="Times New Roman"/>
          <w:sz w:val="28"/>
          <w:szCs w:val="28"/>
          <w:lang w:eastAsia="en-US"/>
        </w:rPr>
        <w:t xml:space="preserve"> выслушав </w:t>
      </w:r>
      <w:r w:rsidR="008C44C1">
        <w:rPr>
          <w:rFonts w:eastAsia="Times New Roman"/>
          <w:sz w:val="28"/>
          <w:szCs w:val="28"/>
          <w:lang w:eastAsia="en-US"/>
        </w:rPr>
        <w:t>Халиуллина</w:t>
      </w:r>
      <w:r w:rsidR="008C44C1">
        <w:rPr>
          <w:rFonts w:eastAsia="Times New Roman"/>
          <w:sz w:val="28"/>
          <w:szCs w:val="28"/>
          <w:lang w:eastAsia="en-US"/>
        </w:rPr>
        <w:t> Р.Р.,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56192C">
        <w:rPr>
          <w:rFonts w:eastAsia="Times New Roman"/>
          <w:sz w:val="28"/>
          <w:szCs w:val="28"/>
          <w:lang w:eastAsia="en-US"/>
        </w:rPr>
        <w:t>мировой судья приходит к следующему.</w:t>
      </w:r>
    </w:p>
    <w:p w:rsidR="00095B38" w:rsidP="00095B38">
      <w:pPr>
        <w:pStyle w:val="ConsPlusNormal"/>
        <w:ind w:firstLine="708"/>
        <w:jc w:val="both"/>
      </w:pPr>
      <w:r>
        <w:t xml:space="preserve"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</w:t>
      </w:r>
      <w:r>
        <w:t>люди, повреждены транспортные средства, сооружения, грузы либо причинен иной материальный ущерб.</w:t>
      </w:r>
    </w:p>
    <w:p w:rsidR="00095B38" w:rsidP="00095B38">
      <w:pPr>
        <w:pStyle w:val="ConsPlusNormal"/>
        <w:ind w:firstLine="708"/>
        <w:jc w:val="both"/>
      </w:pPr>
      <w: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P="00095B38">
      <w:pPr>
        <w:pStyle w:val="ConsPlusNormal"/>
        <w:ind w:firstLine="708"/>
        <w:jc w:val="both"/>
      </w:pPr>
      <w:r>
        <w:t>Согласно правовым разъяснени</w:t>
      </w:r>
      <w:r w:rsidR="00044132">
        <w:t>я</w:t>
      </w:r>
      <w:r>
        <w:t>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63626D" w:rsidP="00DA5A5F">
      <w:pPr>
        <w:ind w:firstLine="709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 xml:space="preserve">, </w:t>
      </w:r>
      <w:r w:rsidRPr="0063626D">
        <w:rPr>
          <w:sz w:val="28"/>
          <w:szCs w:val="28"/>
        </w:rPr>
        <w:t>полученных с нарушением закона.</w:t>
      </w:r>
    </w:p>
    <w:p w:rsidR="00DA5A5F" w:rsidRPr="007E0078" w:rsidP="00AB74E4">
      <w:pPr>
        <w:pStyle w:val="ConsPlusNormal"/>
        <w:ind w:firstLine="708"/>
        <w:jc w:val="both"/>
      </w:pPr>
      <w:r w:rsidRPr="0063626D">
        <w:t xml:space="preserve">Вина </w:t>
      </w:r>
      <w:r w:rsidR="008C44C1">
        <w:t>Хаиуллина</w:t>
      </w:r>
      <w:r w:rsidR="008C44C1">
        <w:t xml:space="preserve"> Р.Р.</w:t>
      </w:r>
      <w:r w:rsidRPr="00AB74E4" w:rsidR="00AB74E4">
        <w:t xml:space="preserve"> </w:t>
      </w:r>
      <w:r w:rsidRPr="00522CBA" w:rsidR="00AB74E4">
        <w:t>подтверждается документами, содержащимися в деле:</w:t>
      </w:r>
    </w:p>
    <w:p w:rsidR="00DA5A5F" w:rsidP="00DA5A5F">
      <w:pPr>
        <w:pStyle w:val="ConsPlusNormal"/>
        <w:ind w:firstLine="708"/>
        <w:jc w:val="both"/>
      </w:pPr>
      <w:r w:rsidRPr="007E0078">
        <w:t>протоколом об административном</w:t>
      </w:r>
      <w:r>
        <w:t xml:space="preserve"> правонарушении от </w:t>
      </w:r>
      <w:r w:rsidR="008C44C1">
        <w:t>10.02</w:t>
      </w:r>
      <w:r w:rsidR="00DB7D6F">
        <w:t>.2022</w:t>
      </w:r>
      <w:r>
        <w:t>, в котором изложено существо правонарушения</w:t>
      </w:r>
      <w:r w:rsidR="008C44C1">
        <w:t>;</w:t>
      </w:r>
    </w:p>
    <w:p w:rsidR="008C44C1" w:rsidP="008C44C1">
      <w:pPr>
        <w:pStyle w:val="ConsPlusNormal"/>
        <w:ind w:firstLine="708"/>
        <w:jc w:val="both"/>
      </w:pPr>
      <w:r>
        <w:t xml:space="preserve">заявлением </w:t>
      </w:r>
      <w:r w:rsidR="00832014">
        <w:t>«данные изъяты»</w:t>
      </w:r>
      <w:r>
        <w:t xml:space="preserve">, в котором она просит привлечь к административной ответственности неизвестного водителя на автомобиле </w:t>
      </w:r>
      <w:r w:rsidR="00832014">
        <w:t>«данные изъяты»</w:t>
      </w:r>
      <w:r>
        <w:t>, который совершил столкновение, с места происшествия скрылся;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 w:rsidR="00832014">
        <w:t>«данные изъяты»</w:t>
      </w:r>
      <w:r>
        <w:t>;</w:t>
      </w:r>
    </w:p>
    <w:p w:rsidR="008C44C1" w:rsidP="004D12BC">
      <w:pPr>
        <w:pStyle w:val="ConsPlusNormal"/>
        <w:ind w:firstLine="708"/>
        <w:jc w:val="both"/>
      </w:pPr>
      <w:r>
        <w:t xml:space="preserve">протоколом осмотра транспортного средства от </w:t>
      </w:r>
      <w:r w:rsidR="005E0799">
        <w:t>04.02</w:t>
      </w:r>
      <w:r>
        <w:t>.2022;</w:t>
      </w:r>
    </w:p>
    <w:p w:rsidR="008C44C1" w:rsidP="008C44C1">
      <w:pPr>
        <w:pStyle w:val="ConsPlusNormal"/>
        <w:ind w:firstLine="708"/>
        <w:jc w:val="both"/>
      </w:pPr>
      <w:r>
        <w:t>схемой происшествия;</w:t>
      </w:r>
    </w:p>
    <w:p w:rsidR="008C44C1" w:rsidP="004D12BC">
      <w:pPr>
        <w:pStyle w:val="ConsPlusNormal"/>
        <w:ind w:firstLine="708"/>
        <w:jc w:val="both"/>
      </w:pPr>
      <w:r>
        <w:t>протоколом осмотра транспортного средства от 10.02.2022;</w:t>
      </w:r>
    </w:p>
    <w:p w:rsidR="008C44C1" w:rsidP="008C44C1">
      <w:pPr>
        <w:pStyle w:val="ConsPlusNormal"/>
        <w:ind w:firstLine="708"/>
        <w:jc w:val="both"/>
      </w:pPr>
      <w:r>
        <w:t xml:space="preserve">письменными объяснениями </w:t>
      </w:r>
      <w:r>
        <w:t>Халиуллина</w:t>
      </w:r>
      <w:r>
        <w:t xml:space="preserve"> Р.Р.;</w:t>
      </w:r>
    </w:p>
    <w:p w:rsidR="008C44C1" w:rsidP="008C44C1">
      <w:pPr>
        <w:pStyle w:val="ConsPlusNormal"/>
        <w:ind w:firstLine="708"/>
        <w:jc w:val="both"/>
      </w:pPr>
      <w:r>
        <w:t>определением об отказе возбуждения дела об административном правонарушении от 10.02.2022;</w:t>
      </w:r>
    </w:p>
    <w:p w:rsidR="00BA614A" w:rsidRPr="00BA614A" w:rsidP="008C44C1">
      <w:pPr>
        <w:pStyle w:val="ConsPlusNormal"/>
        <w:ind w:firstLine="708"/>
        <w:jc w:val="both"/>
      </w:pPr>
      <w:r>
        <w:t xml:space="preserve">видеозаписью, представленной на </w:t>
      </w:r>
      <w:r>
        <w:rPr>
          <w:lang w:val="en-US"/>
        </w:rPr>
        <w:t>CD</w:t>
      </w:r>
      <w:r w:rsidRPr="008C44C1">
        <w:t>-</w:t>
      </w:r>
      <w:r>
        <w:t xml:space="preserve">диске </w:t>
      </w:r>
      <w:r w:rsidR="004003F1">
        <w:t>и</w:t>
      </w:r>
      <w:r w:rsidRPr="00BA614A" w:rsidR="001748B7">
        <w:t xml:space="preserve"> </w:t>
      </w:r>
      <w:r w:rsidRPr="00BA614A">
        <w:t xml:space="preserve">иными материалами дела, не доверять которым у суда оснований не имеется. </w:t>
      </w:r>
    </w:p>
    <w:p w:rsidR="00044132" w:rsidP="0004413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044132" w:rsidRPr="00044132" w:rsidP="00044132">
      <w:pPr>
        <w:pStyle w:val="ConsPlusNormal"/>
        <w:ind w:firstLine="708"/>
        <w:jc w:val="both"/>
      </w:pPr>
      <w:r>
        <w:t xml:space="preserve">Изложенное выше полностью устанавливает вину </w:t>
      </w:r>
      <w:r w:rsidR="008C44C1">
        <w:t>Халиуллина</w:t>
      </w:r>
      <w:r w:rsidR="008C44C1">
        <w:t xml:space="preserve"> Р.Р</w:t>
      </w:r>
      <w:r w:rsidR="00E76440">
        <w:t>.</w:t>
      </w:r>
      <w:r>
        <w:t xml:space="preserve"> в совершении инкриминируемого е</w:t>
      </w:r>
      <w:r w:rsidR="005A6FFC">
        <w:t>му</w:t>
      </w:r>
      <w:r>
        <w:t xml:space="preserve"> административного правонарушения, действия которо</w:t>
      </w:r>
      <w:r w:rsidR="001748B7">
        <w:t>го</w:t>
      </w:r>
      <w:r>
        <w:t xml:space="preserve"> мирового судья квалифицирует по части </w:t>
      </w:r>
      <w:r w:rsidR="00874F54">
        <w:t>2</w:t>
      </w:r>
      <w:r>
        <w:t xml:space="preserve"> статьи 12.2</w:t>
      </w:r>
      <w:r w:rsidR="00874F54">
        <w:t>7</w:t>
      </w:r>
      <w:r>
        <w:t xml:space="preserve"> КоАП РФ, то есть </w:t>
      </w:r>
      <w:r>
        <w:t>о</w:t>
      </w:r>
      <w:r>
        <w:rPr>
          <w:rFonts w:eastAsiaTheme="minorHAnsi"/>
        </w:rPr>
        <w:t xml:space="preserve">ставление водителем в нарушение </w:t>
      </w:r>
      <w:hyperlink r:id="rId4" w:history="1">
        <w:r>
          <w:rPr>
            <w:rFonts w:eastAsiaTheme="minorHAnsi"/>
            <w:color w:val="0000FF"/>
          </w:rPr>
          <w:t>Правил</w:t>
        </w:r>
      </w:hyperlink>
      <w:r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>
          <w:rPr>
            <w:rFonts w:eastAsiaTheme="minorHAnsi"/>
            <w:color w:val="0000FF"/>
          </w:rPr>
          <w:t>деяния</w:t>
        </w:r>
      </w:hyperlink>
    </w:p>
    <w:p w:rsidR="00AB74E4" w:rsidP="00DA5A5F">
      <w:pPr>
        <w:ind w:right="-5" w:firstLine="708"/>
        <w:jc w:val="both"/>
        <w:rPr>
          <w:sz w:val="28"/>
          <w:szCs w:val="28"/>
        </w:rPr>
      </w:pPr>
      <w:r w:rsidRPr="00AB74E4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8C44C1">
        <w:rPr>
          <w:sz w:val="28"/>
          <w:szCs w:val="28"/>
        </w:rPr>
        <w:t>Халиуллина</w:t>
      </w:r>
      <w:r w:rsidR="008C44C1">
        <w:rPr>
          <w:sz w:val="28"/>
          <w:szCs w:val="28"/>
        </w:rPr>
        <w:t xml:space="preserve"> Р.Р.</w:t>
      </w:r>
      <w:r w:rsidRPr="00AB74E4">
        <w:rPr>
          <w:sz w:val="28"/>
          <w:szCs w:val="28"/>
        </w:rPr>
        <w:t xml:space="preserve"> следует признать признание вины</w:t>
      </w:r>
      <w:r w:rsidR="008C44C1">
        <w:rPr>
          <w:sz w:val="28"/>
          <w:szCs w:val="28"/>
        </w:rPr>
        <w:t>.</w:t>
      </w:r>
    </w:p>
    <w:p w:rsidR="008C44C1" w:rsidRPr="008C44C1" w:rsidP="008C44C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465C3F" w:rsidR="00E76440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465C3F" w:rsidR="00E76440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Халиуллина</w:t>
      </w:r>
      <w:r>
        <w:rPr>
          <w:sz w:val="28"/>
          <w:szCs w:val="28"/>
        </w:rPr>
        <w:t xml:space="preserve"> Р.Р.</w:t>
      </w:r>
      <w:r w:rsidR="00E7644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8C44C1" w:rsidRPr="00A86FD4" w:rsidP="008C4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 привлекаемого лица о том, что</w:t>
      </w:r>
      <w:r w:rsidRPr="001748B7">
        <w:rPr>
          <w:rFonts w:eastAsia="Times New Roman"/>
          <w:sz w:val="28"/>
          <w:szCs w:val="28"/>
          <w:lang w:eastAsia="en-US"/>
        </w:rPr>
        <w:t xml:space="preserve"> </w:t>
      </w:r>
      <w:r w:rsidR="008E20FB">
        <w:rPr>
          <w:rFonts w:eastAsia="Times New Roman"/>
          <w:sz w:val="28"/>
          <w:szCs w:val="28"/>
          <w:lang w:eastAsia="en-US"/>
        </w:rPr>
        <w:t>повреждений</w:t>
      </w:r>
      <w:r>
        <w:rPr>
          <w:rFonts w:eastAsia="Times New Roman"/>
          <w:sz w:val="28"/>
          <w:szCs w:val="28"/>
          <w:lang w:eastAsia="en-US"/>
        </w:rPr>
        <w:t xml:space="preserve"> автомобиля на </w:t>
      </w:r>
      <w:r w:rsidR="008E20FB">
        <w:rPr>
          <w:rFonts w:eastAsia="Times New Roman"/>
          <w:sz w:val="28"/>
          <w:szCs w:val="28"/>
          <w:lang w:eastAsia="en-US"/>
        </w:rPr>
        <w:t>заднем</w:t>
      </w:r>
      <w:r>
        <w:rPr>
          <w:rFonts w:eastAsia="Times New Roman"/>
          <w:sz w:val="28"/>
          <w:szCs w:val="28"/>
          <w:lang w:eastAsia="en-US"/>
        </w:rPr>
        <w:t xml:space="preserve"> бампере</w:t>
      </w:r>
      <w:r w:rsidRPr="001748B7">
        <w:rPr>
          <w:rFonts w:eastAsia="Times New Roman"/>
          <w:sz w:val="28"/>
          <w:szCs w:val="28"/>
          <w:lang w:eastAsia="en-US"/>
        </w:rPr>
        <w:t xml:space="preserve"> </w:t>
      </w:r>
      <w:r w:rsidR="008E20FB">
        <w:rPr>
          <w:rFonts w:eastAsia="Times New Roman"/>
          <w:sz w:val="28"/>
          <w:szCs w:val="28"/>
          <w:lang w:eastAsia="en-US"/>
        </w:rPr>
        <w:t>не имелось</w:t>
      </w:r>
      <w:r>
        <w:rPr>
          <w:rFonts w:eastAsia="Times New Roman"/>
          <w:sz w:val="28"/>
          <w:szCs w:val="28"/>
          <w:lang w:eastAsia="en-US"/>
        </w:rPr>
        <w:t>, суд признает несостоятельными, поскольку при составлении протокола осмотра транспортного средства каких-либо заявлений и замечаний по поводу осмотра и составления протокола от привлекаемого лица не поступало.</w:t>
      </w:r>
    </w:p>
    <w:p w:rsidR="00044132" w:rsidP="00044132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 xml:space="preserve">личность виновного,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P="00DA5A5F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 xml:space="preserve">асти </w:t>
      </w:r>
      <w:r w:rsidR="00044132">
        <w:rPr>
          <w:sz w:val="28"/>
          <w:szCs w:val="28"/>
        </w:rPr>
        <w:t>2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6A18A7">
        <w:rPr>
          <w:sz w:val="28"/>
          <w:szCs w:val="28"/>
        </w:rPr>
        <w:t>12</w:t>
      </w:r>
      <w:r w:rsidRPr="002C61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44132">
        <w:rPr>
          <w:sz w:val="28"/>
          <w:szCs w:val="28"/>
        </w:rPr>
        <w:t>7</w:t>
      </w:r>
      <w:r>
        <w:rPr>
          <w:sz w:val="28"/>
          <w:szCs w:val="28"/>
        </w:rPr>
        <w:t>, статей</w:t>
      </w:r>
      <w:r w:rsidRPr="002C616B">
        <w:rPr>
          <w:sz w:val="28"/>
          <w:szCs w:val="28"/>
        </w:rPr>
        <w:t xml:space="preserve">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DA5A5F" w:rsidP="00DA5A5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44132" w:rsidP="00DA5A5F">
      <w:pPr>
        <w:ind w:right="-5"/>
        <w:jc w:val="center"/>
        <w:rPr>
          <w:sz w:val="28"/>
          <w:szCs w:val="28"/>
        </w:rPr>
      </w:pPr>
    </w:p>
    <w:p w:rsidR="00044132" w:rsidP="00044132">
      <w:pPr>
        <w:ind w:firstLine="720"/>
        <w:jc w:val="both"/>
        <w:rPr>
          <w:sz w:val="28"/>
          <w:szCs w:val="28"/>
        </w:rPr>
      </w:pPr>
      <w:r>
        <w:rPr>
          <w:sz w:val="28"/>
        </w:rPr>
        <w:t>Халиуллина</w:t>
      </w:r>
      <w:r>
        <w:rPr>
          <w:sz w:val="28"/>
        </w:rPr>
        <w:t xml:space="preserve"> Р</w:t>
      </w:r>
      <w:r w:rsidR="00832014">
        <w:rPr>
          <w:sz w:val="28"/>
        </w:rPr>
        <w:t>.</w:t>
      </w:r>
      <w:r>
        <w:rPr>
          <w:sz w:val="28"/>
        </w:rPr>
        <w:t>Р</w:t>
      </w:r>
      <w:r w:rsidR="00832014">
        <w:rPr>
          <w:sz w:val="28"/>
        </w:rPr>
        <w:t>.</w:t>
      </w:r>
      <w:r w:rsidR="00DA5A5F">
        <w:rPr>
          <w:sz w:val="28"/>
          <w:szCs w:val="28"/>
        </w:rPr>
        <w:t xml:space="preserve"> признать виновн</w:t>
      </w:r>
      <w:r w:rsidR="005A6FFC">
        <w:rPr>
          <w:sz w:val="28"/>
          <w:szCs w:val="28"/>
        </w:rPr>
        <w:t>ым</w:t>
      </w:r>
      <w:r w:rsidR="00DA5A5F">
        <w:rPr>
          <w:sz w:val="28"/>
          <w:szCs w:val="28"/>
        </w:rPr>
        <w:t xml:space="preserve"> в совершении админ</w:t>
      </w:r>
      <w:r w:rsidRPr="00163A87" w:rsidR="00DA5A5F">
        <w:rPr>
          <w:sz w:val="28"/>
          <w:szCs w:val="28"/>
        </w:rPr>
        <w:t xml:space="preserve">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63A87" w:rsidR="00DA5A5F">
        <w:rPr>
          <w:sz w:val="28"/>
          <w:szCs w:val="28"/>
        </w:rPr>
        <w:t xml:space="preserve"> статьи 12.2</w:t>
      </w:r>
      <w:r>
        <w:rPr>
          <w:sz w:val="28"/>
          <w:szCs w:val="28"/>
        </w:rPr>
        <w:t xml:space="preserve">7 </w:t>
      </w:r>
      <w:r w:rsidRPr="00163A87" w:rsidR="00DA5A5F">
        <w:rPr>
          <w:sz w:val="28"/>
          <w:szCs w:val="28"/>
        </w:rPr>
        <w:t xml:space="preserve">КоАП РФ, </w:t>
      </w:r>
      <w:r>
        <w:rPr>
          <w:sz w:val="28"/>
          <w:szCs w:val="28"/>
        </w:rPr>
        <w:t xml:space="preserve">и назначить наказание в виде </w:t>
      </w:r>
      <w:r w:rsidRPr="0094019D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94019D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94019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94019D">
        <w:rPr>
          <w:sz w:val="28"/>
          <w:szCs w:val="28"/>
        </w:rPr>
        <w:t xml:space="preserve"> сроком на</w:t>
      </w:r>
      <w:r>
        <w:rPr>
          <w:sz w:val="28"/>
          <w:szCs w:val="28"/>
        </w:rPr>
        <w:t xml:space="preserve"> 1 (один) год. </w:t>
      </w:r>
    </w:p>
    <w:p w:rsidR="00E57DD3" w:rsidRPr="00E57C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E57C8C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E57C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P="00044132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DA5A5F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E764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A5A5F" w:rsidP="00DA5A5F"/>
    <w:p w:rsidR="00DA5A5F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DA5A5F" w:rsidRPr="0063626D" w:rsidP="00DA5A5F">
      <w:pPr>
        <w:ind w:firstLine="709"/>
        <w:jc w:val="both"/>
      </w:pPr>
    </w:p>
    <w:p w:rsidR="0049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1545D8"/>
    <w:rsid w:val="00163A87"/>
    <w:rsid w:val="001748B7"/>
    <w:rsid w:val="001932FF"/>
    <w:rsid w:val="00263911"/>
    <w:rsid w:val="002A0B84"/>
    <w:rsid w:val="002C616B"/>
    <w:rsid w:val="003C1D99"/>
    <w:rsid w:val="003C4178"/>
    <w:rsid w:val="003E4E85"/>
    <w:rsid w:val="004003F1"/>
    <w:rsid w:val="004345F5"/>
    <w:rsid w:val="00465C3F"/>
    <w:rsid w:val="00497A9C"/>
    <w:rsid w:val="004D12BC"/>
    <w:rsid w:val="00522CBA"/>
    <w:rsid w:val="0054445F"/>
    <w:rsid w:val="0056192C"/>
    <w:rsid w:val="005A6FFC"/>
    <w:rsid w:val="005C1C1A"/>
    <w:rsid w:val="005C679C"/>
    <w:rsid w:val="005D3144"/>
    <w:rsid w:val="005E0799"/>
    <w:rsid w:val="00613E93"/>
    <w:rsid w:val="0063626D"/>
    <w:rsid w:val="00676C6E"/>
    <w:rsid w:val="006A18A7"/>
    <w:rsid w:val="006B39E2"/>
    <w:rsid w:val="00743A4D"/>
    <w:rsid w:val="007E0078"/>
    <w:rsid w:val="00832014"/>
    <w:rsid w:val="00874F54"/>
    <w:rsid w:val="008A2E8E"/>
    <w:rsid w:val="008C44C1"/>
    <w:rsid w:val="008D41BA"/>
    <w:rsid w:val="008E20FB"/>
    <w:rsid w:val="0094019D"/>
    <w:rsid w:val="009B00F1"/>
    <w:rsid w:val="00A401CE"/>
    <w:rsid w:val="00A82116"/>
    <w:rsid w:val="00A86FD4"/>
    <w:rsid w:val="00AB74E4"/>
    <w:rsid w:val="00AC136C"/>
    <w:rsid w:val="00AE1DD1"/>
    <w:rsid w:val="00AE29BA"/>
    <w:rsid w:val="00AF249D"/>
    <w:rsid w:val="00B62593"/>
    <w:rsid w:val="00BA1FD0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7C8C"/>
    <w:rsid w:val="00E57DD3"/>
    <w:rsid w:val="00E76440"/>
    <w:rsid w:val="00ED4D41"/>
    <w:rsid w:val="00F4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