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8023F4" w:rsidP="00F87B8B" w14:paraId="0CBCDD9F" w14:textId="507AD95D">
      <w:pPr>
        <w:jc w:val="center"/>
        <w:rPr>
          <w:szCs w:val="28"/>
        </w:rPr>
      </w:pPr>
      <w:r w:rsidRPr="008023F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023F4">
        <w:rPr>
          <w:szCs w:val="28"/>
        </w:rPr>
        <w:br/>
        <w:t>№ 5-3-</w:t>
      </w:r>
      <w:r w:rsidRPr="008023F4" w:rsidR="008023F4">
        <w:rPr>
          <w:szCs w:val="28"/>
        </w:rPr>
        <w:t>50</w:t>
      </w:r>
      <w:r w:rsidRPr="008023F4">
        <w:rPr>
          <w:szCs w:val="28"/>
        </w:rPr>
        <w:t>/20</w:t>
      </w:r>
      <w:r w:rsidRPr="008023F4" w:rsidR="00356E22">
        <w:rPr>
          <w:szCs w:val="28"/>
        </w:rPr>
        <w:t>22</w:t>
      </w:r>
      <w:r w:rsidRPr="008023F4" w:rsidR="004908F1">
        <w:rPr>
          <w:szCs w:val="28"/>
        </w:rPr>
        <w:t xml:space="preserve"> </w:t>
      </w:r>
      <w:r w:rsidRPr="008023F4">
        <w:rPr>
          <w:szCs w:val="28"/>
        </w:rPr>
        <w:t>судебного участка № 3 по Альметьевскому судебному району РТ</w:t>
      </w:r>
    </w:p>
    <w:p w:rsidR="00D823D6" w:rsidRPr="008023F4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A478890">
      <w:pPr>
        <w:ind w:right="-5"/>
        <w:jc w:val="center"/>
        <w:rPr>
          <w:sz w:val="28"/>
          <w:szCs w:val="28"/>
        </w:rPr>
      </w:pPr>
      <w:r w:rsidRPr="008023F4">
        <w:rPr>
          <w:sz w:val="28"/>
          <w:szCs w:val="28"/>
        </w:rPr>
        <w:t>УИД:16</w:t>
      </w:r>
      <w:r w:rsidRPr="008023F4">
        <w:rPr>
          <w:sz w:val="28"/>
          <w:szCs w:val="28"/>
          <w:lang w:val="en-US"/>
        </w:rPr>
        <w:t>MS</w:t>
      </w:r>
      <w:r w:rsidRPr="008023F4">
        <w:rPr>
          <w:sz w:val="28"/>
          <w:szCs w:val="28"/>
        </w:rPr>
        <w:t>0084-01-202</w:t>
      </w:r>
      <w:r w:rsidRPr="008023F4" w:rsidR="00356E22">
        <w:rPr>
          <w:sz w:val="28"/>
          <w:szCs w:val="28"/>
        </w:rPr>
        <w:t>2</w:t>
      </w:r>
      <w:r w:rsidRPr="008023F4" w:rsidR="001C78EC">
        <w:rPr>
          <w:sz w:val="28"/>
          <w:szCs w:val="28"/>
        </w:rPr>
        <w:t>-</w:t>
      </w:r>
      <w:r w:rsidRPr="008023F4" w:rsidR="008023F4">
        <w:rPr>
          <w:sz w:val="28"/>
          <w:szCs w:val="28"/>
        </w:rPr>
        <w:t>000201-52</w:t>
      </w:r>
      <w:r w:rsidRPr="008023F4" w:rsidR="003228C2">
        <w:rPr>
          <w:sz w:val="28"/>
          <w:szCs w:val="28"/>
        </w:rPr>
        <w:tab/>
      </w:r>
      <w:r w:rsidRPr="008023F4" w:rsidR="004B6147">
        <w:rPr>
          <w:sz w:val="28"/>
          <w:szCs w:val="28"/>
        </w:rPr>
        <w:tab/>
      </w:r>
      <w:r w:rsidRPr="008023F4" w:rsidR="001C78EC">
        <w:rPr>
          <w:sz w:val="28"/>
          <w:szCs w:val="28"/>
        </w:rPr>
        <w:tab/>
      </w:r>
      <w:r w:rsidRPr="008023F4" w:rsidR="007D5262">
        <w:rPr>
          <w:sz w:val="28"/>
          <w:szCs w:val="28"/>
        </w:rPr>
        <w:tab/>
      </w:r>
      <w:r w:rsidRPr="008023F4">
        <w:rPr>
          <w:sz w:val="28"/>
          <w:szCs w:val="28"/>
        </w:rPr>
        <w:t xml:space="preserve"> Дело </w:t>
      </w:r>
      <w:r w:rsidRPr="008023F4" w:rsidR="00BF39BA">
        <w:rPr>
          <w:sz w:val="28"/>
          <w:szCs w:val="28"/>
        </w:rPr>
        <w:t>№</w:t>
      </w:r>
      <w:r w:rsidRPr="008023F4">
        <w:rPr>
          <w:sz w:val="28"/>
          <w:szCs w:val="28"/>
        </w:rPr>
        <w:t>5-3-</w:t>
      </w:r>
      <w:r w:rsidRPr="008023F4" w:rsidR="008023F4">
        <w:rPr>
          <w:sz w:val="28"/>
          <w:szCs w:val="28"/>
        </w:rPr>
        <w:t>50</w:t>
      </w:r>
      <w:r w:rsidRPr="008023F4">
        <w:rPr>
          <w:sz w:val="28"/>
          <w:szCs w:val="28"/>
        </w:rPr>
        <w:t>/20</w:t>
      </w:r>
      <w:r w:rsidRPr="008023F4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271AFE7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62233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0EA2F2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347D4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7D4F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347D4F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62233" w:rsidP="00356E22" w14:paraId="737EF3F6" w14:textId="3966E86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12.01</w:t>
      </w:r>
      <w:r w:rsidR="00356E22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 w:rsidR="003362D7">
        <w:rPr>
          <w:sz w:val="28"/>
          <w:szCs w:val="28"/>
        </w:rPr>
        <w:t>21:00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 Ю.В.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 w:rsidR="003362D7">
        <w:rPr>
          <w:sz w:val="28"/>
          <w:szCs w:val="28"/>
        </w:rPr>
        <w:t xml:space="preserve">возле </w:t>
      </w:r>
      <w:r w:rsidR="00A06C0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347D4F" w:rsidR="00347D4F">
        <w:rPr>
          <w:sz w:val="28"/>
          <w:szCs w:val="28"/>
        </w:rPr>
        <w:t xml:space="preserve"> </w:t>
      </w:r>
      <w:r w:rsidR="00347D4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 и неустойчивую походку.</w:t>
      </w:r>
    </w:p>
    <w:p w:rsidR="00D823D6" w:rsidRPr="00A91DEA" w:rsidP="00D823D6" w14:paraId="33CAD32F" w14:textId="2732D36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C62233">
        <w:rPr>
          <w:sz w:val="28"/>
          <w:szCs w:val="28"/>
        </w:rPr>
        <w:t>Воронов Ю.В.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36AABD0C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C62233">
        <w:rPr>
          <w:sz w:val="28"/>
          <w:szCs w:val="28"/>
        </w:rPr>
        <w:t>Воронова Ю.В</w:t>
      </w:r>
      <w:r w:rsidR="003362D7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68E901D8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C62233">
        <w:rPr>
          <w:sz w:val="28"/>
          <w:szCs w:val="28"/>
        </w:rPr>
        <w:t>Вороновым Ю.В.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347D4F">
        <w:rPr>
          <w:sz w:val="28"/>
          <w:szCs w:val="28"/>
        </w:rPr>
        <w:t>«данные изъяты»</w:t>
      </w:r>
      <w:r w:rsidR="00A06C0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C62233">
        <w:rPr>
          <w:sz w:val="28"/>
          <w:szCs w:val="28"/>
        </w:rPr>
        <w:t>постановлением</w:t>
      </w:r>
      <w:r w:rsidR="00F16D4C">
        <w:rPr>
          <w:sz w:val="28"/>
          <w:szCs w:val="28"/>
        </w:rPr>
        <w:t xml:space="preserve">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7928598">
      <w:pPr>
        <w:pStyle w:val="ConsPlusNormal"/>
        <w:ind w:firstLine="708"/>
        <w:jc w:val="both"/>
      </w:pPr>
      <w:r w:rsidRPr="00A91DEA">
        <w:t xml:space="preserve">Вина </w:t>
      </w:r>
      <w:r w:rsidR="00C62233">
        <w:t>Воронова Ю.В.</w:t>
      </w:r>
      <w:r w:rsidRPr="00A91DEA" w:rsidR="00CD7B99">
        <w:t xml:space="preserve"> </w:t>
      </w:r>
      <w:r w:rsidRPr="00A91DEA">
        <w:t xml:space="preserve">установлена и его действия следует квалифицировать по ст. 20.21 Кодекса Российской Федерации об </w:t>
      </w:r>
      <w:r w:rsidRPr="00A91DEA">
        <w:t>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524B2E0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C62233"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3362D7">
        <w:rPr>
          <w:sz w:val="28"/>
          <w:szCs w:val="28"/>
        </w:rPr>
        <w:t>, наличие на его иждивении одного ребенка.</w:t>
      </w:r>
    </w:p>
    <w:p w:rsidR="00200E00" w:rsidP="00200E00" w14:paraId="204CECD9" w14:textId="161FC45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62233">
        <w:rPr>
          <w:sz w:val="28"/>
          <w:szCs w:val="28"/>
        </w:rPr>
        <w:t>Воронова Ю.В.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352FF4FC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62233">
        <w:rPr>
          <w:sz w:val="28"/>
          <w:szCs w:val="28"/>
        </w:rPr>
        <w:t>Вороновым Ю.В.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C62233">
        <w:rPr>
          <w:sz w:val="28"/>
          <w:szCs w:val="28"/>
        </w:rPr>
        <w:t>Воронову Ю.В.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A79DF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347D4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7D4F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3362D7">
        <w:rPr>
          <w:sz w:val="28"/>
          <w:szCs w:val="28"/>
        </w:rPr>
        <w:t>3 (трое)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75602C0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3362D7">
        <w:rPr>
          <w:sz w:val="28"/>
          <w:szCs w:val="28"/>
        </w:rPr>
        <w:t xml:space="preserve"> </w:t>
      </w:r>
      <w:r w:rsidR="00347D4F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0D45BC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47D4F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2E67"/>
    <w:rsid w:val="007D5262"/>
    <w:rsid w:val="007E24E4"/>
    <w:rsid w:val="008023F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62233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371F8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