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91E" w:rsidP="00AA091E">
      <w:pPr>
        <w:tabs>
          <w:tab w:val="left" w:pos="3906"/>
        </w:tabs>
        <w:ind w:right="-1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 xml:space="preserve">0083-01-2022-002295-31 </w:t>
      </w:r>
    </w:p>
    <w:p w:rsidR="00AA091E" w:rsidP="00AA091E">
      <w:pPr>
        <w:tabs>
          <w:tab w:val="left" w:pos="3906"/>
        </w:tabs>
        <w:ind w:right="-1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="Calibri"/>
          <w:sz w:val="28"/>
          <w:szCs w:val="28"/>
        </w:rPr>
        <w:t xml:space="preserve">№ 5-406/2022-2 </w:t>
      </w:r>
    </w:p>
    <w:p w:rsidR="00AA091E" w:rsidP="00AA091E">
      <w:pPr>
        <w:tabs>
          <w:tab w:val="left" w:pos="3906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AA091E" w:rsidP="00AA091E">
      <w:pPr>
        <w:tabs>
          <w:tab w:val="left" w:pos="3906"/>
        </w:tabs>
        <w:ind w:right="-1"/>
        <w:jc w:val="center"/>
        <w:rPr>
          <w:sz w:val="28"/>
          <w:szCs w:val="28"/>
        </w:rPr>
      </w:pPr>
    </w:p>
    <w:p w:rsidR="00AA091E" w:rsidP="00AA091E">
      <w:pPr>
        <w:tabs>
          <w:tab w:val="left" w:pos="3906"/>
        </w:tabs>
        <w:ind w:right="-1" w:firstLine="708"/>
        <w:rPr>
          <w:sz w:val="28"/>
          <w:szCs w:val="28"/>
        </w:rPr>
      </w:pPr>
      <w:r>
        <w:rPr>
          <w:sz w:val="28"/>
          <w:szCs w:val="28"/>
        </w:rPr>
        <w:t xml:space="preserve">11 августа 2022 года                                                            г. Альметьевск   </w:t>
      </w:r>
    </w:p>
    <w:p w:rsidR="00AA091E" w:rsidP="00AA091E">
      <w:pPr>
        <w:tabs>
          <w:tab w:val="left" w:pos="3906"/>
        </w:tabs>
        <w:ind w:right="-1" w:firstLine="708"/>
        <w:rPr>
          <w:sz w:val="28"/>
          <w:szCs w:val="28"/>
        </w:rPr>
      </w:pPr>
    </w:p>
    <w:p w:rsidR="00AA091E" w:rsidP="00AA091E">
      <w:pPr>
        <w:tabs>
          <w:tab w:val="left" w:pos="3906"/>
        </w:tabs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 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AA091E" w:rsidP="00AA091E">
      <w:pPr>
        <w:keepNext/>
        <w:ind w:left="851" w:right="-1"/>
        <w:jc w:val="both"/>
        <w:outlineLvl w:val="0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Ахметова </w:t>
      </w:r>
      <w:r w:rsidR="00A52F99">
        <w:rPr>
          <w:sz w:val="28"/>
          <w:szCs w:val="28"/>
        </w:rPr>
        <w:t>Р.Р.</w:t>
      </w:r>
      <w:r>
        <w:rPr>
          <w:sz w:val="28"/>
          <w:szCs w:val="28"/>
        </w:rPr>
        <w:t xml:space="preserve">, </w:t>
      </w:r>
      <w:r w:rsidR="00A52F99">
        <w:rPr>
          <w:sz w:val="28"/>
          <w:szCs w:val="28"/>
        </w:rPr>
        <w:t>ХХХХ</w:t>
      </w:r>
      <w:r w:rsidR="00A52F99"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года рождения, уроженца </w:t>
      </w:r>
      <w:r w:rsidR="00A52F99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проживающего по адресу: </w:t>
      </w:r>
      <w:r w:rsidR="00A52F99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>, неработающего,</w:t>
      </w:r>
      <w:r w:rsidR="00A52F99">
        <w:rPr>
          <w:rFonts w:cs="Arial"/>
          <w:sz w:val="28"/>
          <w:szCs w:val="28"/>
        </w:rPr>
        <w:t xml:space="preserve"> </w:t>
      </w:r>
    </w:p>
    <w:p w:rsidR="00AA091E" w:rsidP="00AA091E">
      <w:pPr>
        <w:pStyle w:val="NoSpacing"/>
        <w:ind w:left="709" w:right="-1" w:hanging="1134"/>
        <w:jc w:val="both"/>
        <w:rPr>
          <w:sz w:val="28"/>
          <w:szCs w:val="28"/>
        </w:rPr>
      </w:pPr>
    </w:p>
    <w:p w:rsidR="00AA091E" w:rsidP="00AA091E">
      <w:pPr>
        <w:ind w:left="720" w:right="-1" w:hanging="12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AA091E" w:rsidP="00AA091E">
      <w:pPr>
        <w:ind w:left="720" w:right="-1" w:hanging="12"/>
        <w:jc w:val="center"/>
        <w:rPr>
          <w:sz w:val="28"/>
          <w:szCs w:val="28"/>
        </w:rPr>
      </w:pPr>
    </w:p>
    <w:p w:rsidR="00AA091E" w:rsidP="00AA091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Ахметов Р.Р. в установленный законом шестидесятидневный срок не уплатил административный штраф в размере 500 руб. за совершение административного правонарушения, предусмотренного статьей 20.21 КоАП РФ по постановлению от 22 мая 2022 года, вступившего в законную силу 02 июня 2022 года.</w:t>
      </w:r>
    </w:p>
    <w:p w:rsidR="00AA091E" w:rsidP="00AA091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Ахметов Р.Р. при рассмотрении дела вину признал. </w:t>
      </w:r>
    </w:p>
    <w:p w:rsidR="00AA091E" w:rsidP="00AA091E">
      <w:pPr>
        <w:tabs>
          <w:tab w:val="left" w:pos="39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Ахметова Р.Р., исследовав материалы дела, мировой судья приходит к следующему.</w:t>
      </w:r>
    </w:p>
    <w:p w:rsidR="00AA091E" w:rsidP="00AA091E">
      <w:pPr>
        <w:tabs>
          <w:tab w:val="left" w:pos="39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AA091E" w:rsidP="00AA091E">
      <w:pPr>
        <w:tabs>
          <w:tab w:val="left" w:pos="390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настоящего Кодекса.</w:t>
      </w:r>
    </w:p>
    <w:p w:rsidR="00AA091E" w:rsidP="00AA091E">
      <w:pPr>
        <w:tabs>
          <w:tab w:val="left" w:pos="390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Постановлением от 22 мая 2022 года Ахметов Р.Р. признан виновным в совершении правонарушения, предусмотренного статьей 20.21 КоАП РФ, ему назначено наказание в виде штрафа в размере 500 руб. Указанное постановление не обжаловано, в шестидесятидневный срок Ахметов Р.Р. административный штраф не уплатил.</w:t>
      </w:r>
    </w:p>
    <w:p w:rsidR="00AA091E" w:rsidP="00AA091E">
      <w:pPr>
        <w:tabs>
          <w:tab w:val="left" w:pos="39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Вина Ахметова Р.Р. подтверждается протоколом об административном правонарушении, постановлением от 22 мая 2022 года о привлечении Ахметова Р.Р. к административной ответственности, информацией об отсутствии отметки об уплате административного штрафа.</w:t>
      </w:r>
    </w:p>
    <w:p w:rsidR="00AA091E" w:rsidP="00AA091E">
      <w:pPr>
        <w:tabs>
          <w:tab w:val="left" w:pos="39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статьи 20.25 КоАП РФ</w:t>
        </w:r>
      </w:hyperlink>
      <w:r>
        <w:rPr>
          <w:sz w:val="28"/>
          <w:szCs w:val="28"/>
        </w:rPr>
        <w:t xml:space="preserve">, так как он не уплатил </w:t>
      </w:r>
      <w:r>
        <w:rPr>
          <w:sz w:val="28"/>
          <w:szCs w:val="28"/>
        </w:rPr>
        <w:t xml:space="preserve">административный штраф в предусмотренные Кодексом Российской Федерации об административных правонарушениях сроки. </w:t>
      </w:r>
    </w:p>
    <w:p w:rsidR="00AA091E" w:rsidP="00AA091E">
      <w:pPr>
        <w:pStyle w:val="NoSpacing"/>
        <w:tabs>
          <w:tab w:val="left" w:pos="3906"/>
        </w:tabs>
        <w:ind w:right="-1" w:firstLine="540"/>
        <w:jc w:val="both"/>
        <w:rPr>
          <w:sz w:val="28"/>
          <w:szCs w:val="28"/>
        </w:rPr>
      </w:pPr>
      <w:r>
        <w:rPr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>
        <w:rPr>
          <w:sz w:val="28"/>
          <w:szCs w:val="28"/>
        </w:rPr>
        <w:t xml:space="preserve">Ахметовым Р.Р. </w:t>
      </w:r>
      <w:r>
        <w:rPr>
          <w:color w:val="000000"/>
          <w:sz w:val="28"/>
          <w:szCs w:val="28"/>
        </w:rPr>
        <w:t xml:space="preserve">своей вины. </w:t>
      </w:r>
      <w:r>
        <w:rPr>
          <w:sz w:val="28"/>
          <w:szCs w:val="28"/>
        </w:rPr>
        <w:t>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AA091E" w:rsidP="00AA091E">
      <w:pPr>
        <w:pStyle w:val="NoSpacing"/>
        <w:tabs>
          <w:tab w:val="left" w:pos="3906"/>
        </w:tabs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вышеизложенные обстоятельства, характер, способ и степень общественной опасности совершенного Ахметовым Р.Р. административного правонарушения, личность виновного,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Ахметову Р.Р. отбыванию данного наказания, не установлено.</w:t>
      </w:r>
    </w:p>
    <w:p w:rsidR="00AA091E" w:rsidP="00AA091E">
      <w:pPr>
        <w:tabs>
          <w:tab w:val="left" w:pos="390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29.9, 29.10 КоАП РФ, на основании части 1 статьи 20.25 КоАП РФ, мировой судья </w:t>
      </w:r>
    </w:p>
    <w:p w:rsidR="00AA091E" w:rsidP="00AA091E">
      <w:pPr>
        <w:tabs>
          <w:tab w:val="left" w:pos="390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AA091E" w:rsidP="00AA091E">
      <w:pPr>
        <w:tabs>
          <w:tab w:val="left" w:pos="3906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AA091E" w:rsidP="00AA091E">
      <w:pPr>
        <w:tabs>
          <w:tab w:val="left" w:pos="3906"/>
        </w:tabs>
        <w:ind w:right="-1"/>
        <w:jc w:val="center"/>
        <w:rPr>
          <w:sz w:val="28"/>
          <w:szCs w:val="28"/>
        </w:rPr>
      </w:pPr>
    </w:p>
    <w:p w:rsidR="00AA091E" w:rsidP="00AA091E">
      <w:pPr>
        <w:pStyle w:val="BodyTextIndent2"/>
        <w:tabs>
          <w:tab w:val="left" w:pos="3906"/>
        </w:tabs>
        <w:ind w:right="-1" w:firstLine="360"/>
        <w:rPr>
          <w:szCs w:val="28"/>
        </w:rPr>
      </w:pPr>
      <w:r>
        <w:rPr>
          <w:szCs w:val="28"/>
        </w:rPr>
        <w:t xml:space="preserve">   Ахметова </w:t>
      </w:r>
      <w:r w:rsidR="00A52F99">
        <w:rPr>
          <w:szCs w:val="28"/>
        </w:rPr>
        <w:t>Р.Р.</w:t>
      </w:r>
      <w:r>
        <w:rPr>
          <w:szCs w:val="28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ареста сроком на 3 (трое) суток.</w:t>
      </w:r>
    </w:p>
    <w:p w:rsidR="00AA091E" w:rsidP="00AA091E">
      <w:pPr>
        <w:pStyle w:val="BodyTextIndent2"/>
        <w:tabs>
          <w:tab w:val="left" w:pos="3906"/>
        </w:tabs>
        <w:ind w:right="-1" w:firstLine="360"/>
        <w:rPr>
          <w:szCs w:val="28"/>
        </w:rPr>
      </w:pPr>
      <w:r>
        <w:rPr>
          <w:szCs w:val="28"/>
        </w:rPr>
        <w:t xml:space="preserve">   Срок ареста исчислять с </w:t>
      </w:r>
      <w:r w:rsidR="00A52F99">
        <w:rPr>
          <w:szCs w:val="28"/>
        </w:rPr>
        <w:t>ХХХХ</w:t>
      </w:r>
      <w:r>
        <w:rPr>
          <w:szCs w:val="28"/>
        </w:rPr>
        <w:t>.</w:t>
      </w:r>
      <w:r w:rsidR="00A52F99">
        <w:rPr>
          <w:szCs w:val="28"/>
        </w:rPr>
        <w:t xml:space="preserve"> </w:t>
      </w:r>
    </w:p>
    <w:p w:rsidR="00AA091E" w:rsidP="00AA091E">
      <w:pPr>
        <w:pStyle w:val="BodyTextIndent2"/>
        <w:tabs>
          <w:tab w:val="left" w:pos="3906"/>
        </w:tabs>
        <w:ind w:right="-1" w:firstLine="360"/>
        <w:rPr>
          <w:szCs w:val="28"/>
        </w:rPr>
      </w:pPr>
      <w:r>
        <w:rPr>
          <w:szCs w:val="28"/>
        </w:rPr>
        <w:t xml:space="preserve">  </w:t>
      </w:r>
      <w:r>
        <w:rPr>
          <w:rFonts w:cs="Arial"/>
          <w:szCs w:val="28"/>
        </w:rPr>
        <w:t xml:space="preserve"> Постановление может быть обжаловано в </w:t>
      </w:r>
      <w:r>
        <w:rPr>
          <w:rFonts w:cs="Arial"/>
          <w:szCs w:val="28"/>
        </w:rPr>
        <w:t>Альметьевский</w:t>
      </w:r>
      <w:r>
        <w:rPr>
          <w:rFonts w:cs="Arial"/>
          <w:szCs w:val="28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AA091E" w:rsidP="00AA091E">
      <w:pPr>
        <w:tabs>
          <w:tab w:val="left" w:pos="3906"/>
        </w:tabs>
        <w:ind w:right="-1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Мировой судья: Л.Г. Кобленц</w:t>
      </w:r>
    </w:p>
    <w:p w:rsidR="00AA091E" w:rsidP="00AA091E"/>
    <w:p w:rsidR="00AA091E" w:rsidP="00AA091E"/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95"/>
    <w:rsid w:val="0040018B"/>
    <w:rsid w:val="00962995"/>
    <w:rsid w:val="00A52F99"/>
    <w:rsid w:val="00AA091E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676EDF-4CAF-4FD1-AA15-32AFBE75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A091E"/>
    <w:rPr>
      <w:color w:val="0000FF"/>
      <w:u w:val="single"/>
    </w:rPr>
  </w:style>
  <w:style w:type="paragraph" w:styleId="BodyTextIndent2">
    <w:name w:val="Body Text Indent 2"/>
    <w:basedOn w:val="Normal"/>
    <w:link w:val="2"/>
    <w:semiHidden/>
    <w:unhideWhenUsed/>
    <w:rsid w:val="00AA091E"/>
    <w:pPr>
      <w:ind w:firstLine="720"/>
      <w:jc w:val="both"/>
    </w:pPr>
    <w:rPr>
      <w:sz w:val="28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AA09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AA0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9D9F98DC79D3C39A4B3A70F48603325565163F7BE13B3D5F46EF4A41B63F77B0646DA207663403458oCN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