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2425" w:rsidP="00CC2425">
      <w:pPr>
        <w:jc w:val="center"/>
        <w:rPr>
          <w:sz w:val="28"/>
          <w:szCs w:val="28"/>
        </w:rPr>
      </w:pPr>
    </w:p>
    <w:p w:rsidR="00CC2425" w:rsidP="00CC242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0083-01-2022-002102-28</w:t>
      </w:r>
    </w:p>
    <w:p w:rsidR="00CC2425" w:rsidP="00CC2425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№ 5-378/2022-2</w:t>
      </w:r>
    </w:p>
    <w:p w:rsidR="00CC2425" w:rsidP="00CC2425">
      <w:pPr>
        <w:ind w:right="-1"/>
        <w:jc w:val="right"/>
        <w:rPr>
          <w:sz w:val="28"/>
          <w:szCs w:val="28"/>
        </w:rPr>
      </w:pPr>
    </w:p>
    <w:p w:rsidR="00CC2425" w:rsidP="00CC242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CC2425" w:rsidP="00CC2425">
      <w:pPr>
        <w:ind w:right="-1"/>
        <w:jc w:val="center"/>
        <w:rPr>
          <w:sz w:val="28"/>
          <w:szCs w:val="28"/>
        </w:rPr>
      </w:pPr>
    </w:p>
    <w:p w:rsidR="00CC2425" w:rsidP="00CC2425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t>03 августа 2022 года                                                          г. Альметьевск</w:t>
      </w:r>
    </w:p>
    <w:p w:rsidR="00CC2425" w:rsidP="00CC2425">
      <w:pPr>
        <w:ind w:right="-1" w:firstLine="708"/>
        <w:rPr>
          <w:sz w:val="28"/>
          <w:szCs w:val="28"/>
        </w:rPr>
      </w:pPr>
    </w:p>
    <w:p w:rsidR="00CC2425" w:rsidP="00CC242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 2 по Альметьевскому судебному району Республики Татарстан Кобленц 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CC2425" w:rsidP="00CC2425">
      <w:pPr>
        <w:ind w:left="709" w:right="-1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Плотникова </w:t>
      </w:r>
      <w:r w:rsidR="00897BBB">
        <w:rPr>
          <w:sz w:val="28"/>
          <w:szCs w:val="28"/>
        </w:rPr>
        <w:t>А.А.</w:t>
      </w:r>
      <w:r>
        <w:rPr>
          <w:sz w:val="28"/>
          <w:szCs w:val="28"/>
        </w:rPr>
        <w:t xml:space="preserve">, </w:t>
      </w:r>
      <w:r w:rsidR="00897BBB">
        <w:rPr>
          <w:sz w:val="28"/>
          <w:szCs w:val="28"/>
        </w:rPr>
        <w:t>ХХХХ</w:t>
      </w:r>
      <w:r w:rsidR="00897B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897BBB">
        <w:rPr>
          <w:sz w:val="28"/>
          <w:szCs w:val="28"/>
        </w:rPr>
        <w:t>ХХХХ</w:t>
      </w:r>
      <w:r>
        <w:rPr>
          <w:sz w:val="28"/>
          <w:szCs w:val="28"/>
        </w:rPr>
        <w:t xml:space="preserve">, зарегистрированного по адресу: </w:t>
      </w:r>
      <w:r w:rsidR="00897BBB">
        <w:rPr>
          <w:sz w:val="28"/>
          <w:szCs w:val="28"/>
        </w:rPr>
        <w:t>ХХХХ</w:t>
      </w:r>
      <w:r>
        <w:rPr>
          <w:sz w:val="28"/>
          <w:szCs w:val="28"/>
        </w:rPr>
        <w:t xml:space="preserve">, работающего </w:t>
      </w:r>
      <w:r w:rsidR="00897BBB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  <w:r w:rsidR="00897BBB">
        <w:rPr>
          <w:sz w:val="28"/>
          <w:szCs w:val="28"/>
        </w:rPr>
        <w:t xml:space="preserve"> </w:t>
      </w:r>
    </w:p>
    <w:p w:rsidR="00CC2425" w:rsidP="00CC2425">
      <w:pPr>
        <w:ind w:left="709" w:right="-1" w:hanging="721"/>
        <w:jc w:val="both"/>
        <w:rPr>
          <w:sz w:val="28"/>
          <w:szCs w:val="28"/>
        </w:rPr>
      </w:pPr>
    </w:p>
    <w:p w:rsidR="00CC2425" w:rsidP="00CC2425">
      <w:pPr>
        <w:ind w:right="-1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CC2425" w:rsidP="00CC2425">
      <w:pPr>
        <w:ind w:right="-1" w:hanging="12"/>
        <w:jc w:val="center"/>
        <w:rPr>
          <w:sz w:val="28"/>
          <w:szCs w:val="28"/>
        </w:rPr>
      </w:pPr>
    </w:p>
    <w:p w:rsidR="00CC2425" w:rsidP="00CC2425">
      <w:pPr>
        <w:pStyle w:val="NoSpacing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Плотников А.А. в установленный законом шестидесятидневный срок не уплатил административный штраф на сумму 500 руб., за совершение административного правонарушения, предусмотренного частью 1 статьи 12.5 КоАП РФ по постановлению от 11 мая 2022 года, вступившего в законную силу 24 мая 2022 года.</w:t>
      </w:r>
    </w:p>
    <w:p w:rsidR="00CC2425" w:rsidP="00CC242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Плотников А.А. при рассмотрении дела вину признал.                      </w:t>
      </w:r>
    </w:p>
    <w:p w:rsidR="00CC2425" w:rsidP="00CC242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Плотникова А.А., исследовав материалы дела, мировой судья приходит к следующему.</w:t>
      </w:r>
    </w:p>
    <w:p w:rsidR="00CC2425" w:rsidP="00CC242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CC2425" w:rsidP="00CC242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1 статьи 32.2 КоАП РФ, административный </w:t>
      </w:r>
      <w:r>
        <w:rPr>
          <w:sz w:val="28"/>
          <w:szCs w:val="28"/>
          <w:shd w:val="clear" w:color="auto" w:fill="FFFFFF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частями 1.1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302013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1.3 - 1.3-3</w:t>
        </w:r>
      </w:hyperlink>
      <w:r>
        <w:rPr>
          <w:sz w:val="28"/>
          <w:szCs w:val="28"/>
          <w:shd w:val="clear" w:color="auto" w:fill="FFFFFF"/>
        </w:rPr>
        <w:t> и </w:t>
      </w:r>
      <w:hyperlink r:id="rId4" w:anchor="/document/12125267/entry/302014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1.4</w:t>
        </w:r>
      </w:hyperlink>
      <w:r>
        <w:rPr>
          <w:sz w:val="28"/>
          <w:szCs w:val="28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31.5</w:t>
        </w:r>
      </w:hyperlink>
      <w:r>
        <w:rPr>
          <w:sz w:val="28"/>
          <w:szCs w:val="28"/>
          <w:shd w:val="clear" w:color="auto" w:fill="FFFFFF"/>
        </w:rPr>
        <w:t> настоящего Кодекса</w:t>
      </w:r>
      <w:r>
        <w:rPr>
          <w:sz w:val="28"/>
          <w:szCs w:val="28"/>
        </w:rPr>
        <w:t>.</w:t>
      </w:r>
    </w:p>
    <w:p w:rsidR="00CC2425" w:rsidP="00CC2425">
      <w:pPr>
        <w:autoSpaceDE w:val="0"/>
        <w:autoSpaceDN w:val="0"/>
        <w:adjustRightInd w:val="0"/>
        <w:ind w:right="-1" w:firstLine="540"/>
        <w:jc w:val="both"/>
      </w:pPr>
      <w:r>
        <w:rPr>
          <w:sz w:val="28"/>
          <w:szCs w:val="28"/>
        </w:rPr>
        <w:t xml:space="preserve">  Постановлением от 11 мая 2022 года Плотников А.А. признан виновным в совершении правонарушения, предусмотренного частью 1 статьи 12.21 КоАП РФ, назначено наказание в виде штрафа в размере 500 руб. Указанное постановление не обжаловано, в шестидесятидневный срок Плотников А.А. административный штраф не уплатил.</w:t>
      </w:r>
      <w:r>
        <w:t xml:space="preserve"> </w:t>
      </w:r>
    </w:p>
    <w:p w:rsidR="00CC2425" w:rsidP="00CC242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Вина Плотникова А.А. подтверждается протоколом об административном правонарушении, постановлением от 11 мая 2022 года о привлечении Плотникова А.А. к административной ответственности; информацией об отсутствии отметки об уплате административного штрафа.</w:t>
      </w:r>
    </w:p>
    <w:p w:rsidR="00CC2425" w:rsidP="00CC242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статьи 20.25 КоАП РФ</w:t>
        </w:r>
      </w:hyperlink>
      <w:r>
        <w:rPr>
          <w:sz w:val="28"/>
          <w:szCs w:val="28"/>
        </w:rPr>
        <w:t>, так как он не уплатил административный штраф в предусмотренные Кодексом Российской Федерации об административных правонарушениях сроки.</w:t>
      </w:r>
    </w:p>
    <w:p w:rsidR="00CC2425" w:rsidP="00CC2425">
      <w:pPr>
        <w:pStyle w:val="NoSpacing"/>
        <w:tabs>
          <w:tab w:val="left" w:pos="3906"/>
        </w:tabs>
        <w:ind w:right="-143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Обстоятельствами, </w:t>
      </w:r>
      <w:r>
        <w:rPr>
          <w:color w:val="000000"/>
          <w:sz w:val="28"/>
          <w:szCs w:val="28"/>
        </w:rPr>
        <w:t>смягчающими административную ответственность</w:t>
      </w:r>
      <w:r>
        <w:rPr>
          <w:sz w:val="28"/>
          <w:szCs w:val="28"/>
        </w:rPr>
        <w:t>, являются признание Плотниковым А.А. своей вины и наличие на иждивении несовершеннолетнего ребенка.</w:t>
      </w:r>
      <w:r>
        <w:rPr>
          <w:color w:val="000000"/>
          <w:sz w:val="28"/>
          <w:szCs w:val="28"/>
        </w:rPr>
        <w:t xml:space="preserve">  Обстоятельств, </w:t>
      </w:r>
      <w:r>
        <w:rPr>
          <w:sz w:val="28"/>
          <w:szCs w:val="28"/>
        </w:rPr>
        <w:t xml:space="preserve">отягчающих </w:t>
      </w:r>
      <w:r>
        <w:rPr>
          <w:color w:val="000000"/>
          <w:sz w:val="28"/>
          <w:szCs w:val="28"/>
        </w:rPr>
        <w:t xml:space="preserve">административную ответственность, не установлено. </w:t>
      </w:r>
    </w:p>
    <w:p w:rsidR="00CC2425" w:rsidP="00CC242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назначении наказания мировой судья учитывает характер совершенного правонарушения, </w:t>
      </w:r>
      <w:r>
        <w:rPr>
          <w:sz w:val="28"/>
          <w:szCs w:val="28"/>
          <w:shd w:val="clear" w:color="auto" w:fill="FFFFFF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>
        <w:rPr>
          <w:sz w:val="28"/>
          <w:szCs w:val="28"/>
        </w:rPr>
        <w:t>личность виновного и считает необходимым назначить наказание в виде административного штрафа.</w:t>
      </w:r>
    </w:p>
    <w:p w:rsidR="00CC2425" w:rsidP="00CC242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29.9, 29.10 КоАП РФ, на основании части 1 статьи 20.25 КоАП РФ, мировой судья </w:t>
      </w:r>
    </w:p>
    <w:p w:rsidR="00CC2425" w:rsidP="00CC2425">
      <w:pPr>
        <w:ind w:right="-1" w:firstLine="708"/>
        <w:jc w:val="both"/>
        <w:rPr>
          <w:sz w:val="28"/>
          <w:szCs w:val="28"/>
        </w:rPr>
      </w:pPr>
    </w:p>
    <w:p w:rsidR="00CC2425" w:rsidP="00CC242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CC2425" w:rsidP="00CC2425">
      <w:pPr>
        <w:ind w:right="-1"/>
        <w:jc w:val="center"/>
        <w:rPr>
          <w:sz w:val="28"/>
          <w:szCs w:val="28"/>
        </w:rPr>
      </w:pPr>
    </w:p>
    <w:p w:rsidR="00CC2425" w:rsidP="00CC242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Плотникова </w:t>
      </w:r>
      <w:r w:rsidR="00897BBB">
        <w:rPr>
          <w:sz w:val="28"/>
          <w:szCs w:val="28"/>
        </w:rPr>
        <w:t>А.А.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штрафа в размере 1000 (одна тысяча) рублей в доход государства. </w:t>
      </w:r>
    </w:p>
    <w:p w:rsidR="00CC2425" w:rsidP="00CC242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</w:t>
      </w:r>
    </w:p>
    <w:p w:rsidR="00CC2425" w:rsidP="00CC2425">
      <w:pPr>
        <w:pStyle w:val="NoSpacing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Мировой судья: </w:t>
      </w:r>
    </w:p>
    <w:p w:rsidR="00CC2425" w:rsidP="00CC2425">
      <w:pPr>
        <w:pStyle w:val="NoSpacing"/>
        <w:ind w:right="-2"/>
        <w:jc w:val="center"/>
        <w:rPr>
          <w:sz w:val="28"/>
          <w:szCs w:val="28"/>
        </w:rPr>
      </w:pPr>
    </w:p>
    <w:p w:rsidR="00CC2425" w:rsidP="00CC2425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CC2425" w:rsidP="00CC2425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Примечание:</w:t>
      </w:r>
    </w:p>
    <w:p w:rsidR="00CC2425" w:rsidP="00CC2425">
      <w:pPr>
        <w:autoSpaceDE w:val="0"/>
        <w:autoSpaceDN w:val="0"/>
        <w:adjustRightInd w:val="0"/>
        <w:ind w:right="-1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C2425" w:rsidP="00CC2425">
      <w:pPr>
        <w:autoSpaceDE w:val="0"/>
        <w:autoSpaceDN w:val="0"/>
        <w:adjustRightInd w:val="0"/>
        <w:ind w:right="-1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C2425" w:rsidP="00CC2425">
      <w:pPr>
        <w:autoSpaceDE w:val="0"/>
        <w:autoSpaceDN w:val="0"/>
        <w:adjustRightInd w:val="0"/>
        <w:ind w:right="-1" w:firstLine="57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Квитанцию об уплате штрафа необходимо предоставить в суд по адресу: Республика Татарстан, г. Альметьевск, ул. </w:t>
      </w:r>
      <w:r>
        <w:rPr>
          <w:rFonts w:eastAsia="Calibri"/>
          <w:sz w:val="28"/>
          <w:szCs w:val="28"/>
          <w:lang w:eastAsia="en-US"/>
        </w:rPr>
        <w:t>Фахретдина</w:t>
      </w:r>
      <w:r>
        <w:rPr>
          <w:rFonts w:eastAsia="Calibri"/>
          <w:sz w:val="28"/>
          <w:szCs w:val="28"/>
          <w:lang w:eastAsia="en-US"/>
        </w:rPr>
        <w:t>, д. 56а, кабинет № 114.</w:t>
      </w:r>
    </w:p>
    <w:p w:rsidR="00CC2425" w:rsidP="00CC2425">
      <w:pPr>
        <w:ind w:left="-142" w:right="-2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Реквизиты для перечисления штрафа:</w:t>
      </w:r>
      <w:r>
        <w:rPr>
          <w:rFonts w:eastAsiaTheme="minorHAnsi"/>
          <w:sz w:val="28"/>
          <w:szCs w:val="28"/>
          <w:lang w:eastAsia="en-US"/>
        </w:rPr>
        <w:t xml:space="preserve"> Управление федерального казначейства по РТ (Министерство юстиции Республики Татарстан); КПП </w:t>
      </w:r>
      <w:r>
        <w:rPr>
          <w:rFonts w:eastAsiaTheme="minorHAnsi"/>
          <w:sz w:val="28"/>
          <w:szCs w:val="28"/>
          <w:lang w:eastAsia="en-US"/>
        </w:rPr>
        <w:t xml:space="preserve">165501001; ИНН 1654003139; </w:t>
      </w:r>
      <w:r>
        <w:rPr>
          <w:sz w:val="28"/>
          <w:szCs w:val="28"/>
        </w:rPr>
        <w:t xml:space="preserve">счет 03100643000000011100; отделение НБ Республика Татарстан г. Казань / УФК по Республике Татарстан г. Казань; Кор. счет 40102810445370000079; </w:t>
      </w:r>
      <w:r>
        <w:rPr>
          <w:rFonts w:eastAsiaTheme="minorHAnsi"/>
          <w:sz w:val="28"/>
          <w:szCs w:val="28"/>
          <w:lang w:eastAsia="en-US"/>
        </w:rPr>
        <w:t xml:space="preserve">БИК 049205001; ОКТМО 92701000001; КБК </w:t>
      </w:r>
      <w:r>
        <w:rPr>
          <w:sz w:val="28"/>
          <w:szCs w:val="28"/>
        </w:rPr>
        <w:t>73111601203019000140, УИН 0318690900000000029414897.</w:t>
      </w:r>
    </w:p>
    <w:p w:rsidR="00CC2425" w:rsidP="00CC2425">
      <w:pPr>
        <w:jc w:val="center"/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86"/>
    <w:rsid w:val="00325386"/>
    <w:rsid w:val="0040018B"/>
    <w:rsid w:val="00897BBB"/>
    <w:rsid w:val="00CC2425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A9BB1F-8DEB-48A8-9D37-E65A1207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C2425"/>
    <w:rPr>
      <w:color w:val="0000FF"/>
      <w:u w:val="single"/>
    </w:rPr>
  </w:style>
  <w:style w:type="paragraph" w:styleId="NoSpacing">
    <w:name w:val="No Spacing"/>
    <w:uiPriority w:val="1"/>
    <w:qFormat/>
    <w:rsid w:val="00CC2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