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FDB" w:rsidP="00BD5FD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0083-01-2022-001793-82</w:t>
      </w:r>
    </w:p>
    <w:p w:rsidR="00BD5FDB" w:rsidP="00BD5FD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5-318/2022-2</w:t>
      </w:r>
    </w:p>
    <w:p w:rsidR="00BD5FDB" w:rsidP="00BD5FDB">
      <w:pPr>
        <w:jc w:val="right"/>
        <w:rPr>
          <w:rFonts w:eastAsia="Calibri"/>
          <w:sz w:val="28"/>
          <w:szCs w:val="28"/>
        </w:rPr>
      </w:pPr>
    </w:p>
    <w:p w:rsidR="00BD5FDB" w:rsidP="00BD5FD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D5FDB" w:rsidP="00BD5FDB">
      <w:pPr>
        <w:ind w:right="-2"/>
        <w:jc w:val="center"/>
        <w:rPr>
          <w:sz w:val="28"/>
          <w:szCs w:val="28"/>
        </w:rPr>
      </w:pPr>
    </w:p>
    <w:p w:rsidR="00BD5FDB" w:rsidP="00BD5FDB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18 июля 2022 года                                                            г. Альметьевск   </w:t>
      </w:r>
    </w:p>
    <w:p w:rsidR="00BD5FDB" w:rsidP="00BD5FDB">
      <w:pPr>
        <w:ind w:firstLine="708"/>
        <w:rPr>
          <w:sz w:val="28"/>
          <w:szCs w:val="28"/>
        </w:rPr>
      </w:pPr>
    </w:p>
    <w:p w:rsidR="00BD5FDB" w:rsidP="00BD5F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BD5FDB" w:rsidP="00BD5FD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Нуриева </w:t>
      </w:r>
      <w:r w:rsidR="003C147C">
        <w:rPr>
          <w:sz w:val="28"/>
          <w:szCs w:val="28"/>
        </w:rPr>
        <w:t>А.Г.</w:t>
      </w:r>
      <w:r>
        <w:rPr>
          <w:sz w:val="28"/>
          <w:szCs w:val="28"/>
        </w:rPr>
        <w:t xml:space="preserve">, </w:t>
      </w:r>
      <w:r w:rsidR="003C147C">
        <w:rPr>
          <w:sz w:val="28"/>
          <w:szCs w:val="28"/>
        </w:rPr>
        <w:t>ХХХХ</w:t>
      </w:r>
      <w:r w:rsidR="003C147C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3C147C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зарегистрированного по адресу: </w:t>
      </w:r>
      <w:r w:rsidR="003C147C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работающего </w:t>
      </w:r>
      <w:r w:rsidR="003C147C">
        <w:rPr>
          <w:sz w:val="28"/>
          <w:szCs w:val="28"/>
        </w:rPr>
        <w:t>ХХХХ</w:t>
      </w:r>
      <w:r>
        <w:rPr>
          <w:sz w:val="28"/>
          <w:szCs w:val="28"/>
        </w:rPr>
        <w:t xml:space="preserve">,  </w:t>
      </w:r>
      <w:r w:rsidR="003C147C">
        <w:rPr>
          <w:sz w:val="28"/>
          <w:szCs w:val="28"/>
        </w:rPr>
        <w:t xml:space="preserve"> </w:t>
      </w:r>
    </w:p>
    <w:p w:rsidR="00BD5FDB" w:rsidP="00BD5FDB">
      <w:pPr>
        <w:pStyle w:val="NoSpacing"/>
        <w:ind w:left="709" w:hanging="1134"/>
        <w:jc w:val="both"/>
        <w:rPr>
          <w:sz w:val="28"/>
          <w:szCs w:val="28"/>
        </w:rPr>
      </w:pPr>
    </w:p>
    <w:p w:rsidR="00BD5FDB" w:rsidP="00BD5FDB">
      <w:pPr>
        <w:ind w:left="720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D5FDB" w:rsidP="00BD5FDB">
      <w:pPr>
        <w:ind w:left="720" w:hanging="12"/>
        <w:jc w:val="center"/>
        <w:rPr>
          <w:sz w:val="28"/>
          <w:szCs w:val="28"/>
        </w:rPr>
      </w:pPr>
    </w:p>
    <w:p w:rsidR="00BD5FDB" w:rsidP="00BD5FD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июля 2022 года в 12:40 час. Нуриев А.Г. находился в </w:t>
      </w:r>
      <w:r>
        <w:rPr>
          <w:sz w:val="28"/>
          <w:szCs w:val="28"/>
        </w:rPr>
        <w:t xml:space="preserve">общественном </w:t>
      </w:r>
      <w:r w:rsidR="003C147C">
        <w:rPr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>
        <w:rPr>
          <w:sz w:val="28"/>
          <w:szCs w:val="28"/>
        </w:rPr>
        <w:t xml:space="preserve"> возле дома № </w:t>
      </w:r>
      <w:r w:rsidR="003C147C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3C147C">
        <w:rPr>
          <w:sz w:val="28"/>
          <w:szCs w:val="28"/>
        </w:rPr>
        <w:t>ХХХХ</w:t>
      </w:r>
      <w:r>
        <w:rPr>
          <w:sz w:val="28"/>
          <w:szCs w:val="28"/>
        </w:rPr>
        <w:t>,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BD5FDB" w:rsidP="00BD5FD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Нуриев А.Г. при рассмотрении дела вину признал.</w:t>
      </w:r>
    </w:p>
    <w:p w:rsidR="00BD5FDB" w:rsidP="00BD5FDB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D5FDB" w:rsidP="00BD5F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Вина Нуриева А.Г. подтверждается материалами дела: протоколом об административном правонарушении; письменными объяснениями свидетелей; протоколом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BD5FDB" w:rsidP="00BD5F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Нуриева А.Г. виновным в совершении правонарушения, ответственность за которое установлена 20.21 КоАП РФ.</w:t>
      </w:r>
    </w:p>
    <w:p w:rsidR="00BD5FDB" w:rsidP="00BD5FDB">
      <w:pPr>
        <w:pStyle w:val="NoSpacing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Обстоятельством, смягчающим административную ответственность, является признание Нуриевым А.Г. своей вины.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BD5FDB" w:rsidP="00BD5FDB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Нуриевым А.Г. административного правонарушения, его </w:t>
      </w:r>
      <w:r>
        <w:rPr>
          <w:sz w:val="28"/>
          <w:szCs w:val="28"/>
        </w:rPr>
        <w:t>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Нуриеву А.Г.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  <w:lang w:eastAsia="en-US"/>
        </w:rPr>
        <w:t xml:space="preserve"> </w:t>
      </w:r>
    </w:p>
    <w:p w:rsidR="00BD5FDB" w:rsidP="00BD5FDB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BD5FDB" w:rsidP="00BD5FDB">
      <w:pPr>
        <w:pStyle w:val="BodyTextIndent2"/>
        <w:ind w:firstLine="360"/>
        <w:jc w:val="left"/>
        <w:rPr>
          <w:szCs w:val="28"/>
        </w:rPr>
      </w:pPr>
    </w:p>
    <w:p w:rsidR="00BD5FDB" w:rsidP="00BD5FDB">
      <w:pPr>
        <w:pStyle w:val="BodyTextIndent2"/>
        <w:ind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BD5FDB" w:rsidP="00BD5FDB">
      <w:pPr>
        <w:pStyle w:val="BodyTextIndent2"/>
        <w:ind w:firstLine="360"/>
        <w:jc w:val="center"/>
        <w:rPr>
          <w:szCs w:val="28"/>
        </w:rPr>
      </w:pPr>
    </w:p>
    <w:p w:rsidR="00BD5FDB" w:rsidP="00BD5F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Нуриева </w:t>
      </w:r>
      <w:r w:rsidR="003C147C">
        <w:rPr>
          <w:sz w:val="28"/>
          <w:szCs w:val="28"/>
        </w:rPr>
        <w:t>А.Г.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3 (трое) суток.</w:t>
      </w:r>
    </w:p>
    <w:p w:rsidR="00BD5FDB" w:rsidP="00BD5FDB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Срок ареста исчислять с </w:t>
      </w:r>
      <w:r w:rsidR="003C147C">
        <w:rPr>
          <w:szCs w:val="28"/>
        </w:rPr>
        <w:t>ХХХХ</w:t>
      </w:r>
      <w:r>
        <w:rPr>
          <w:szCs w:val="28"/>
        </w:rPr>
        <w:t xml:space="preserve">. </w:t>
      </w:r>
      <w:r w:rsidR="003C147C">
        <w:rPr>
          <w:szCs w:val="28"/>
        </w:rPr>
        <w:t xml:space="preserve"> </w:t>
      </w:r>
    </w:p>
    <w:p w:rsidR="00BD5FDB" w:rsidP="00BD5FDB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BD5FDB" w:rsidP="00BD5FDB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00"/>
    <w:rsid w:val="00074F00"/>
    <w:rsid w:val="003C147C"/>
    <w:rsid w:val="0040018B"/>
    <w:rsid w:val="00BD5FDB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4D13E8-541A-41FF-B452-BF61F968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F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BD5FDB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D5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BD5F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