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6284B" w:rsidRPr="0096284B" w:rsidP="0096284B">
      <w:pPr>
        <w:spacing w:after="0" w:line="240" w:lineRule="auto"/>
        <w:jc w:val="right"/>
        <w:rPr>
          <w:rFonts w:ascii="Calibri" w:eastAsia="Calibri" w:hAnsi="Calibri" w:cs="Times New Roman"/>
          <w:sz w:val="28"/>
          <w:szCs w:val="28"/>
        </w:rPr>
      </w:pPr>
      <w:r w:rsidRPr="0096284B">
        <w:rPr>
          <w:rFonts w:ascii="Calibri" w:eastAsia="Calibri" w:hAnsi="Calibri" w:cs="Times New Roman"/>
          <w:sz w:val="28"/>
          <w:szCs w:val="28"/>
        </w:rPr>
        <w:t>УИД №16</w:t>
      </w:r>
      <w:r w:rsidRPr="0096284B">
        <w:rPr>
          <w:rFonts w:ascii="Calibri" w:eastAsia="Calibri" w:hAnsi="Calibri" w:cs="Times New Roman"/>
          <w:sz w:val="28"/>
          <w:szCs w:val="28"/>
          <w:lang w:val="en-US"/>
        </w:rPr>
        <w:t>MS</w:t>
      </w:r>
      <w:r w:rsidRPr="0096284B">
        <w:rPr>
          <w:rFonts w:ascii="Calibri" w:eastAsia="Calibri" w:hAnsi="Calibri" w:cs="Times New Roman"/>
          <w:sz w:val="28"/>
          <w:szCs w:val="28"/>
        </w:rPr>
        <w:t>0083-01-2022-001486-33</w:t>
      </w:r>
    </w:p>
    <w:p w:rsidR="0096284B" w:rsidRPr="0096284B" w:rsidP="0096284B">
      <w:pPr>
        <w:spacing w:after="0" w:line="240" w:lineRule="auto"/>
        <w:jc w:val="right"/>
        <w:rPr>
          <w:rFonts w:ascii="Calibri" w:eastAsia="Calibri" w:hAnsi="Calibri" w:cs="Times New Roman"/>
          <w:sz w:val="28"/>
          <w:szCs w:val="28"/>
        </w:rPr>
      </w:pPr>
      <w:r w:rsidRPr="0096284B">
        <w:rPr>
          <w:rFonts w:ascii="Calibri" w:eastAsia="Calibri" w:hAnsi="Calibri" w:cs="Times New Roman"/>
          <w:sz w:val="28"/>
          <w:szCs w:val="28"/>
        </w:rPr>
        <w:t>№ 5-265/2022-2</w:t>
      </w:r>
    </w:p>
    <w:p w:rsidR="0096284B" w:rsidRPr="0096284B" w:rsidP="0096284B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</w:rPr>
      </w:pPr>
      <w:r w:rsidRPr="0096284B">
        <w:rPr>
          <w:rFonts w:ascii="Calibri" w:eastAsia="Calibri" w:hAnsi="Calibri" w:cs="Times New Roman"/>
          <w:sz w:val="28"/>
          <w:szCs w:val="28"/>
        </w:rPr>
        <w:t>П О С Т А Н О В Л Е Н И Е</w:t>
      </w:r>
    </w:p>
    <w:p w:rsidR="0096284B" w:rsidRPr="0096284B" w:rsidP="0096284B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:rsidR="0096284B" w:rsidRPr="0096284B" w:rsidP="0096284B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sz w:val="28"/>
          <w:szCs w:val="28"/>
        </w:rPr>
      </w:pPr>
      <w:r w:rsidRPr="0096284B">
        <w:rPr>
          <w:rFonts w:ascii="Calibri" w:eastAsia="Calibri" w:hAnsi="Calibri" w:cs="Times New Roman"/>
          <w:sz w:val="28"/>
          <w:szCs w:val="28"/>
        </w:rPr>
        <w:t xml:space="preserve">19 мая 2022 года                                                                г. Альметьевск   </w:t>
      </w:r>
    </w:p>
    <w:p w:rsidR="0096284B" w:rsidRPr="0096284B" w:rsidP="0096284B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8"/>
          <w:szCs w:val="28"/>
        </w:rPr>
      </w:pPr>
      <w:r w:rsidRPr="0096284B">
        <w:rPr>
          <w:rFonts w:ascii="Calibri" w:eastAsia="Calibri" w:hAnsi="Calibri" w:cs="Times New Roman"/>
          <w:sz w:val="28"/>
          <w:szCs w:val="28"/>
        </w:rPr>
        <w:t xml:space="preserve">Мировой судья судебного участка № 2 по Альметьевскому судебному району Республики Татарстан Кобленц Л.Г., рассмотрев дело об административном правонарушении по части 1 статьи 20.25 Кодекса Российской Федерации об административных правонарушениях (далее КоАП РФ) в отношении </w:t>
      </w:r>
    </w:p>
    <w:p w:rsidR="0096284B" w:rsidRPr="0096284B" w:rsidP="0096284B">
      <w:pPr>
        <w:spacing w:after="0" w:line="240" w:lineRule="auto"/>
        <w:ind w:left="851"/>
        <w:jc w:val="both"/>
        <w:rPr>
          <w:rFonts w:ascii="Calibri" w:eastAsia="Calibri" w:hAnsi="Calibri" w:cs="Times New Roman"/>
          <w:sz w:val="28"/>
          <w:szCs w:val="28"/>
        </w:rPr>
      </w:pPr>
      <w:r w:rsidRPr="0096284B">
        <w:rPr>
          <w:rFonts w:ascii="Calibri" w:eastAsia="Calibri" w:hAnsi="Calibri" w:cs="Times New Roman"/>
          <w:sz w:val="28"/>
          <w:szCs w:val="28"/>
        </w:rPr>
        <w:t xml:space="preserve">Нуриева </w:t>
      </w:r>
      <w:r w:rsidR="00B54B13">
        <w:rPr>
          <w:rFonts w:ascii="Calibri" w:eastAsia="Calibri" w:hAnsi="Calibri" w:cs="Times New Roman"/>
          <w:sz w:val="28"/>
          <w:szCs w:val="28"/>
        </w:rPr>
        <w:t>Р.А.</w:t>
      </w:r>
      <w:r w:rsidRPr="0096284B">
        <w:rPr>
          <w:rFonts w:ascii="Calibri" w:eastAsia="Calibri" w:hAnsi="Calibri" w:cs="Times New Roman"/>
          <w:sz w:val="28"/>
          <w:szCs w:val="28"/>
        </w:rPr>
        <w:t xml:space="preserve">, </w:t>
      </w:r>
      <w:r w:rsidR="00B54B13">
        <w:rPr>
          <w:sz w:val="28"/>
          <w:szCs w:val="28"/>
        </w:rPr>
        <w:t>ХХХХ</w:t>
      </w:r>
      <w:r w:rsidR="00B54B13">
        <w:rPr>
          <w:sz w:val="28"/>
          <w:szCs w:val="28"/>
        </w:rPr>
        <w:t xml:space="preserve"> </w:t>
      </w:r>
      <w:r w:rsidRPr="0096284B">
        <w:rPr>
          <w:rFonts w:ascii="Calibri" w:eastAsia="Calibri" w:hAnsi="Calibri" w:cs="Times New Roman"/>
          <w:sz w:val="28"/>
          <w:szCs w:val="28"/>
        </w:rPr>
        <w:t xml:space="preserve">года рождения, уроженца </w:t>
      </w:r>
      <w:r w:rsidR="00B54B13">
        <w:rPr>
          <w:sz w:val="28"/>
          <w:szCs w:val="28"/>
        </w:rPr>
        <w:t>ХХХХ</w:t>
      </w:r>
      <w:r w:rsidRPr="0096284B">
        <w:rPr>
          <w:rFonts w:ascii="Calibri" w:eastAsia="Calibri" w:hAnsi="Calibri" w:cs="Times New Roman"/>
          <w:sz w:val="28"/>
          <w:szCs w:val="28"/>
        </w:rPr>
        <w:t xml:space="preserve">, зарегистрированного по адресу: </w:t>
      </w:r>
      <w:r w:rsidR="00B54B13">
        <w:rPr>
          <w:sz w:val="28"/>
          <w:szCs w:val="28"/>
        </w:rPr>
        <w:t>ХХХХ</w:t>
      </w:r>
      <w:r w:rsidRPr="0096284B">
        <w:rPr>
          <w:rFonts w:ascii="Calibri" w:eastAsia="Calibri" w:hAnsi="Calibri" w:cs="Times New Roman"/>
          <w:sz w:val="28"/>
          <w:szCs w:val="28"/>
        </w:rPr>
        <w:t xml:space="preserve">, работающего </w:t>
      </w:r>
      <w:r w:rsidR="00B54B13">
        <w:rPr>
          <w:sz w:val="28"/>
          <w:szCs w:val="28"/>
        </w:rPr>
        <w:t>ХХХХ</w:t>
      </w:r>
      <w:r w:rsidRPr="0096284B">
        <w:rPr>
          <w:rFonts w:ascii="Calibri" w:eastAsia="Calibri" w:hAnsi="Calibri" w:cs="Times New Roman"/>
          <w:sz w:val="28"/>
          <w:szCs w:val="28"/>
        </w:rPr>
        <w:t>,</w:t>
      </w:r>
      <w:r w:rsidR="00B54B13">
        <w:rPr>
          <w:rFonts w:ascii="Calibri" w:eastAsia="Calibri" w:hAnsi="Calibri" w:cs="Times New Roman"/>
          <w:sz w:val="28"/>
          <w:szCs w:val="28"/>
        </w:rPr>
        <w:t xml:space="preserve"> </w:t>
      </w:r>
    </w:p>
    <w:p w:rsidR="0096284B" w:rsidRPr="0096284B" w:rsidP="0096284B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:rsidR="0096284B" w:rsidRPr="0096284B" w:rsidP="0096284B">
      <w:pPr>
        <w:spacing w:after="0" w:line="240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96284B">
        <w:rPr>
          <w:rFonts w:ascii="Calibri" w:eastAsia="Calibri" w:hAnsi="Calibri" w:cs="Times New Roman"/>
          <w:sz w:val="28"/>
          <w:szCs w:val="28"/>
        </w:rPr>
        <w:t>У С Т А Н О В И Л:</w:t>
      </w:r>
    </w:p>
    <w:p w:rsidR="0096284B" w:rsidRPr="0096284B" w:rsidP="0096284B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:rsidR="0096284B" w:rsidRPr="0096284B" w:rsidP="0096284B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8"/>
          <w:szCs w:val="28"/>
        </w:rPr>
      </w:pPr>
      <w:r w:rsidRPr="0096284B">
        <w:rPr>
          <w:rFonts w:ascii="Calibri" w:eastAsia="Calibri" w:hAnsi="Calibri" w:cs="Times New Roman"/>
          <w:sz w:val="28"/>
          <w:szCs w:val="28"/>
        </w:rPr>
        <w:t>Нуриев Р.А. в установленный законом шестидесятидневный срок не уплатил административный штраф на сумму 1000 руб., за совершение административного правонарушения, предусмотренного статьей 12.6 КоАП РФ по постановлению от 26 января 2022 года, вступившего в законную силу 08 февраля 2022 года.</w:t>
      </w:r>
    </w:p>
    <w:p w:rsidR="0096284B" w:rsidRPr="0096284B" w:rsidP="0096284B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8"/>
          <w:szCs w:val="28"/>
        </w:rPr>
      </w:pPr>
      <w:r w:rsidRPr="0096284B">
        <w:rPr>
          <w:rFonts w:ascii="Calibri" w:eastAsia="Calibri" w:hAnsi="Calibri" w:cs="Times New Roman"/>
          <w:sz w:val="28"/>
          <w:szCs w:val="28"/>
        </w:rPr>
        <w:t xml:space="preserve">Нуриев Р.А. при рассмотрении дела вину признал.            </w:t>
      </w:r>
    </w:p>
    <w:p w:rsidR="0096284B" w:rsidRPr="0096284B" w:rsidP="0096284B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8"/>
          <w:szCs w:val="28"/>
        </w:rPr>
      </w:pPr>
      <w:r w:rsidRPr="0096284B">
        <w:rPr>
          <w:rFonts w:ascii="Calibri" w:eastAsia="Calibri" w:hAnsi="Calibri" w:cs="Times New Roman"/>
          <w:sz w:val="28"/>
          <w:szCs w:val="28"/>
        </w:rPr>
        <w:t>Выслушав Нуриева Р.А., исследовав материалы дела, мировой судья приходит к следующему.</w:t>
      </w:r>
    </w:p>
    <w:p w:rsidR="0096284B" w:rsidRPr="0096284B" w:rsidP="0096284B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8"/>
          <w:szCs w:val="28"/>
        </w:rPr>
      </w:pPr>
      <w:r w:rsidRPr="0096284B">
        <w:rPr>
          <w:rFonts w:ascii="Calibri" w:eastAsia="Calibri" w:hAnsi="Calibri" w:cs="Times New Roman"/>
          <w:sz w:val="28"/>
          <w:szCs w:val="28"/>
        </w:rPr>
        <w:t xml:space="preserve">Частью 1 статьи 20.25 КоАП РФ установлена административная ответственность за неуплату административного штрафа в срок, предусмотренный настоящим Кодексом. </w:t>
      </w:r>
    </w:p>
    <w:p w:rsidR="0096284B" w:rsidRPr="0096284B" w:rsidP="0096284B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96284B">
        <w:rPr>
          <w:rFonts w:ascii="Calibri" w:eastAsia="Calibri" w:hAnsi="Calibri" w:cs="Times New Roman"/>
          <w:sz w:val="28"/>
          <w:szCs w:val="28"/>
        </w:rPr>
        <w:t xml:space="preserve"> </w:t>
      </w:r>
      <w:r w:rsidRPr="0096284B">
        <w:rPr>
          <w:rFonts w:ascii="Calibri" w:eastAsia="Calibri" w:hAnsi="Calibri" w:cs="Times New Roman"/>
          <w:sz w:val="28"/>
          <w:szCs w:val="28"/>
        </w:rPr>
        <w:tab/>
        <w:t>Согласно части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96284B" w:rsidRPr="0096284B" w:rsidP="0096284B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96284B">
        <w:rPr>
          <w:rFonts w:ascii="Calibri" w:eastAsia="Calibri" w:hAnsi="Calibri" w:cs="Times New Roman"/>
          <w:sz w:val="28"/>
          <w:szCs w:val="28"/>
        </w:rPr>
        <w:t xml:space="preserve">  </w:t>
      </w:r>
      <w:r w:rsidRPr="0096284B">
        <w:rPr>
          <w:rFonts w:ascii="Calibri" w:eastAsia="Calibri" w:hAnsi="Calibri" w:cs="Times New Roman"/>
          <w:sz w:val="28"/>
          <w:szCs w:val="28"/>
        </w:rPr>
        <w:tab/>
        <w:t>Вина Нуриева Р.А. подтверждается протоколом об административном правонарушении, постановлением от 26 января 2022 года о привлечении Нуриева Р.А. к административной ответственности; информацией об отсутствии отметки об уплате административного штрафа.</w:t>
      </w:r>
    </w:p>
    <w:p w:rsidR="0096284B" w:rsidRPr="0096284B" w:rsidP="0096284B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96284B">
        <w:rPr>
          <w:rFonts w:ascii="Calibri" w:eastAsia="Calibri" w:hAnsi="Calibri" w:cs="Times New Roman"/>
          <w:sz w:val="28"/>
          <w:szCs w:val="28"/>
        </w:rPr>
        <w:t xml:space="preserve"> </w:t>
      </w:r>
      <w:r w:rsidRPr="0096284B">
        <w:rPr>
          <w:rFonts w:ascii="Calibri" w:eastAsia="Calibri" w:hAnsi="Calibri" w:cs="Times New Roman"/>
          <w:sz w:val="28"/>
          <w:szCs w:val="28"/>
        </w:rPr>
        <w:tab/>
        <w:t>Анализируя исследованные в судебном заседании доказательства, мировой судья считает, что вина правонарушителя доказана, его действия квалифицирует по части 1 статьи 20.25 КоАП РФ, так как он не уплатил административный штраф в предусмотренные Кодексом Российской Федерации об административных правонарушениях сроки.</w:t>
      </w:r>
    </w:p>
    <w:p w:rsidR="0096284B" w:rsidRPr="0096284B" w:rsidP="0096284B">
      <w:pPr>
        <w:spacing w:after="0" w:line="240" w:lineRule="auto"/>
        <w:ind w:right="-2" w:firstLine="540"/>
        <w:jc w:val="both"/>
        <w:rPr>
          <w:rFonts w:ascii="Calibri" w:eastAsia="Calibri" w:hAnsi="Calibri" w:cs="Times New Roman"/>
          <w:sz w:val="28"/>
          <w:szCs w:val="28"/>
        </w:rPr>
      </w:pPr>
      <w:r w:rsidRPr="0096284B">
        <w:rPr>
          <w:rFonts w:ascii="Calibri" w:eastAsia="Calibri" w:hAnsi="Calibri" w:cs="Times New Roman"/>
          <w:sz w:val="28"/>
          <w:szCs w:val="28"/>
        </w:rPr>
        <w:t xml:space="preserve">  Обстоятельством, смягчающими административную ответственность, является признание Нуриевым Р.А. своей вины. Обстоятельств, отягчающих административную ответственность, не установлено.</w:t>
      </w:r>
    </w:p>
    <w:p w:rsidR="0096284B" w:rsidRPr="0096284B" w:rsidP="0096284B">
      <w:pPr>
        <w:widowControl w:val="0"/>
        <w:autoSpaceDE w:val="0"/>
        <w:autoSpaceDN w:val="0"/>
        <w:adjustRightInd w:val="0"/>
        <w:ind w:right="-2" w:firstLine="540"/>
        <w:jc w:val="both"/>
        <w:rPr>
          <w:rFonts w:ascii="Calibri" w:eastAsia="Calibri" w:hAnsi="Calibri" w:cs="Times New Roman"/>
          <w:sz w:val="28"/>
          <w:szCs w:val="28"/>
        </w:rPr>
      </w:pPr>
      <w:r w:rsidRPr="0096284B">
        <w:rPr>
          <w:rFonts w:ascii="Calibri" w:eastAsia="Calibri" w:hAnsi="Calibri" w:cs="Times New Roman"/>
          <w:sz w:val="28"/>
          <w:szCs w:val="28"/>
        </w:rPr>
        <w:t xml:space="preserve"> При назначении наказания мировой судья учитывает характер совершенного правонарушения, </w:t>
      </w:r>
      <w:r w:rsidRPr="0096284B">
        <w:rPr>
          <w:rFonts w:ascii="Calibri" w:eastAsia="Calibri" w:hAnsi="Calibri" w:cs="Times New Roman"/>
          <w:sz w:val="28"/>
          <w:szCs w:val="28"/>
          <w:shd w:val="clear" w:color="auto" w:fill="FFFFFF"/>
        </w:rPr>
        <w:t xml:space="preserve">принцип соразмерности наказания тяжести содеянного, цели административного наказания, в том числе предупреждение новых правонарушений, </w:t>
      </w:r>
      <w:r w:rsidRPr="0096284B">
        <w:rPr>
          <w:rFonts w:ascii="Calibri" w:eastAsia="Calibri" w:hAnsi="Calibri" w:cs="Times New Roman"/>
          <w:sz w:val="28"/>
          <w:szCs w:val="28"/>
        </w:rPr>
        <w:t>личность виновного и считает необходимым назначить наказание в виде административного штрафа.</w:t>
      </w:r>
    </w:p>
    <w:p w:rsidR="0096284B" w:rsidRPr="0096284B" w:rsidP="0096284B">
      <w:pPr>
        <w:ind w:right="-2" w:firstLine="540"/>
        <w:jc w:val="both"/>
        <w:rPr>
          <w:rFonts w:ascii="Calibri" w:eastAsia="Calibri" w:hAnsi="Calibri" w:cs="Times New Roman"/>
          <w:sz w:val="28"/>
          <w:szCs w:val="28"/>
        </w:rPr>
      </w:pPr>
      <w:r w:rsidRPr="0096284B">
        <w:rPr>
          <w:rFonts w:ascii="Calibri" w:eastAsia="Calibri" w:hAnsi="Calibri" w:cs="Times New Roman"/>
          <w:sz w:val="28"/>
          <w:szCs w:val="28"/>
        </w:rPr>
        <w:t xml:space="preserve"> Руководствуясь статьями 29.9, 29.10 КоАП РФ, на основании части 1 статьи 20.25 КоАП РФ, мировой судья </w:t>
      </w:r>
    </w:p>
    <w:p w:rsidR="0096284B" w:rsidRPr="0096284B" w:rsidP="0096284B">
      <w:pPr>
        <w:ind w:right="-2" w:firstLine="540"/>
        <w:jc w:val="both"/>
        <w:rPr>
          <w:rFonts w:ascii="Calibri" w:eastAsia="Calibri" w:hAnsi="Calibri" w:cs="Times New Roman"/>
          <w:sz w:val="28"/>
          <w:szCs w:val="28"/>
        </w:rPr>
      </w:pPr>
    </w:p>
    <w:p w:rsidR="0096284B" w:rsidRPr="0096284B" w:rsidP="0096284B">
      <w:pPr>
        <w:tabs>
          <w:tab w:val="left" w:pos="3906"/>
        </w:tabs>
        <w:ind w:right="-2"/>
        <w:jc w:val="center"/>
        <w:rPr>
          <w:rFonts w:ascii="Calibri" w:eastAsia="Calibri" w:hAnsi="Calibri" w:cs="Times New Roman"/>
          <w:sz w:val="28"/>
          <w:szCs w:val="28"/>
        </w:rPr>
      </w:pPr>
      <w:r w:rsidRPr="0096284B">
        <w:rPr>
          <w:rFonts w:ascii="Calibri" w:eastAsia="Calibri" w:hAnsi="Calibri" w:cs="Times New Roman"/>
          <w:sz w:val="28"/>
          <w:szCs w:val="28"/>
        </w:rPr>
        <w:t>П О С Т А Н О В И Л:</w:t>
      </w:r>
    </w:p>
    <w:p w:rsidR="0096284B" w:rsidRPr="0096284B" w:rsidP="0096284B">
      <w:pPr>
        <w:tabs>
          <w:tab w:val="left" w:pos="3906"/>
        </w:tabs>
        <w:ind w:right="-2"/>
        <w:jc w:val="center"/>
        <w:rPr>
          <w:rFonts w:ascii="Calibri" w:eastAsia="Calibri" w:hAnsi="Calibri" w:cs="Times New Roman"/>
          <w:sz w:val="28"/>
          <w:szCs w:val="28"/>
        </w:rPr>
      </w:pPr>
    </w:p>
    <w:p w:rsidR="0096284B" w:rsidRPr="0096284B" w:rsidP="0096284B">
      <w:pPr>
        <w:ind w:right="-2" w:firstLine="708"/>
        <w:jc w:val="both"/>
        <w:rPr>
          <w:rFonts w:ascii="Calibri" w:eastAsia="Calibri" w:hAnsi="Calibri" w:cs="Times New Roman"/>
          <w:sz w:val="28"/>
          <w:szCs w:val="28"/>
        </w:rPr>
      </w:pPr>
      <w:r w:rsidRPr="0096284B">
        <w:rPr>
          <w:rFonts w:ascii="Calibri" w:eastAsia="Calibri" w:hAnsi="Calibri" w:cs="Times New Roman"/>
          <w:sz w:val="28"/>
          <w:szCs w:val="28"/>
        </w:rPr>
        <w:t xml:space="preserve">Нуриева </w:t>
      </w:r>
      <w:r w:rsidR="00B54B13">
        <w:rPr>
          <w:rFonts w:ascii="Calibri" w:eastAsia="Calibri" w:hAnsi="Calibri" w:cs="Times New Roman"/>
          <w:sz w:val="28"/>
          <w:szCs w:val="28"/>
        </w:rPr>
        <w:t>Р.А.</w:t>
      </w:r>
      <w:r w:rsidRPr="0096284B">
        <w:rPr>
          <w:rFonts w:ascii="Calibri" w:eastAsia="Calibri" w:hAnsi="Calibri" w:cs="Times New Roman"/>
          <w:sz w:val="28"/>
          <w:szCs w:val="28"/>
        </w:rPr>
        <w:t xml:space="preserve"> признать виновным в совершении правонарушения, предусмотренного частью 1 статьи 20.25 КоАП РФ и назначить административное наказание в виде штрафа в размере 2000 (две тысячи) рублей в доход государства. </w:t>
      </w:r>
    </w:p>
    <w:p w:rsidR="0096284B" w:rsidRPr="0096284B" w:rsidP="0096284B">
      <w:pPr>
        <w:ind w:right="-2"/>
        <w:jc w:val="both"/>
        <w:rPr>
          <w:rFonts w:ascii="Calibri" w:eastAsia="Calibri" w:hAnsi="Calibri" w:cs="Times New Roman"/>
          <w:sz w:val="28"/>
          <w:szCs w:val="28"/>
        </w:rPr>
      </w:pPr>
      <w:r w:rsidRPr="0096284B">
        <w:rPr>
          <w:rFonts w:ascii="Calibri" w:eastAsia="Calibri" w:hAnsi="Calibri" w:cs="Times New Roman"/>
          <w:sz w:val="28"/>
          <w:szCs w:val="28"/>
        </w:rPr>
        <w:t xml:space="preserve">          Постановление может быть обжаловано в </w:t>
      </w:r>
      <w:r w:rsidRPr="0096284B">
        <w:rPr>
          <w:rFonts w:ascii="Calibri" w:eastAsia="Calibri" w:hAnsi="Calibri" w:cs="Times New Roman"/>
          <w:sz w:val="28"/>
          <w:szCs w:val="28"/>
        </w:rPr>
        <w:t>Альметьевский</w:t>
      </w:r>
      <w:r w:rsidRPr="0096284B">
        <w:rPr>
          <w:rFonts w:ascii="Calibri" w:eastAsia="Calibri" w:hAnsi="Calibri" w:cs="Times New Roman"/>
          <w:sz w:val="28"/>
          <w:szCs w:val="28"/>
        </w:rPr>
        <w:t xml:space="preserve"> городской суд Республики Татарстан в течение 10 дней через мирового судью судебного участка № 2 по Альметьевскому судебному району Республики Татарстан.</w:t>
      </w:r>
    </w:p>
    <w:p w:rsidR="0096284B" w:rsidRPr="0096284B" w:rsidP="0096284B">
      <w:pPr>
        <w:spacing w:after="0" w:line="240" w:lineRule="auto"/>
        <w:ind w:right="-2"/>
        <w:jc w:val="center"/>
        <w:rPr>
          <w:rFonts w:ascii="Calibri" w:eastAsia="Calibri" w:hAnsi="Calibri" w:cs="Times New Roman"/>
          <w:sz w:val="28"/>
          <w:szCs w:val="28"/>
        </w:rPr>
      </w:pPr>
      <w:r w:rsidRPr="0096284B">
        <w:rPr>
          <w:rFonts w:ascii="Calibri" w:eastAsia="Calibri" w:hAnsi="Calibri" w:cs="Times New Roman"/>
          <w:sz w:val="28"/>
          <w:szCs w:val="28"/>
        </w:rPr>
        <w:t xml:space="preserve">Мировой судья: </w:t>
      </w:r>
    </w:p>
    <w:p w:rsidR="0096284B" w:rsidRPr="0096284B" w:rsidP="0096284B">
      <w:pPr>
        <w:spacing w:after="0" w:line="240" w:lineRule="auto"/>
        <w:ind w:right="-2"/>
        <w:jc w:val="center"/>
        <w:rPr>
          <w:rFonts w:ascii="Calibri" w:eastAsia="Calibri" w:hAnsi="Calibri" w:cs="Times New Roman"/>
          <w:sz w:val="28"/>
          <w:szCs w:val="28"/>
        </w:rPr>
      </w:pPr>
    </w:p>
    <w:p w:rsidR="0096284B" w:rsidRPr="0096284B" w:rsidP="0096284B">
      <w:pPr>
        <w:spacing w:after="0" w:line="240" w:lineRule="auto"/>
        <w:ind w:right="-2"/>
        <w:jc w:val="center"/>
        <w:rPr>
          <w:rFonts w:ascii="Calibri" w:eastAsia="Calibri" w:hAnsi="Calibri" w:cs="Times New Roman"/>
          <w:sz w:val="28"/>
          <w:szCs w:val="28"/>
        </w:rPr>
      </w:pPr>
    </w:p>
    <w:p w:rsidR="0096284B" w:rsidRPr="0096284B" w:rsidP="0096284B">
      <w:pPr>
        <w:spacing w:after="0" w:line="240" w:lineRule="auto"/>
        <w:ind w:right="-2"/>
        <w:jc w:val="both"/>
        <w:rPr>
          <w:rFonts w:ascii="Calibri" w:eastAsia="Calibri" w:hAnsi="Calibri" w:cs="Times New Roman"/>
          <w:sz w:val="28"/>
          <w:szCs w:val="28"/>
        </w:rPr>
      </w:pPr>
    </w:p>
    <w:p w:rsidR="0096284B" w:rsidRPr="0096284B" w:rsidP="0096284B">
      <w:pPr>
        <w:widowControl w:val="0"/>
        <w:autoSpaceDE w:val="0"/>
        <w:autoSpaceDN w:val="0"/>
        <w:adjustRightInd w:val="0"/>
        <w:ind w:right="-2" w:firstLine="720"/>
        <w:jc w:val="both"/>
        <w:rPr>
          <w:rFonts w:ascii="Calibri" w:eastAsia="Calibri" w:hAnsi="Calibri" w:cs="Times New Roman"/>
          <w:sz w:val="28"/>
          <w:szCs w:val="28"/>
        </w:rPr>
      </w:pPr>
      <w:r w:rsidRPr="0096284B">
        <w:rPr>
          <w:rFonts w:ascii="Calibri" w:eastAsia="Calibri" w:hAnsi="Calibri" w:cs="Times New Roman"/>
          <w:sz w:val="28"/>
          <w:szCs w:val="28"/>
        </w:rPr>
        <w:t>Примечание:</w:t>
      </w:r>
    </w:p>
    <w:p w:rsidR="0096284B" w:rsidRPr="0096284B" w:rsidP="0096284B">
      <w:pPr>
        <w:widowControl w:val="0"/>
        <w:autoSpaceDE w:val="0"/>
        <w:autoSpaceDN w:val="0"/>
        <w:adjustRightInd w:val="0"/>
        <w:ind w:right="-2" w:firstLine="720"/>
        <w:jc w:val="both"/>
        <w:rPr>
          <w:rFonts w:ascii="Calibri" w:eastAsia="Calibri" w:hAnsi="Calibri" w:cs="Times New Roman"/>
          <w:sz w:val="28"/>
          <w:szCs w:val="28"/>
        </w:rPr>
      </w:pPr>
      <w:r w:rsidRPr="0096284B">
        <w:rPr>
          <w:rFonts w:ascii="Calibri" w:eastAsia="Calibri" w:hAnsi="Calibri" w:cs="Times New Roman"/>
          <w:sz w:val="28"/>
          <w:szCs w:val="28"/>
        </w:rPr>
        <w:t>В силу части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96284B" w:rsidRPr="0096284B" w:rsidP="0096284B">
      <w:pPr>
        <w:widowControl w:val="0"/>
        <w:autoSpaceDE w:val="0"/>
        <w:autoSpaceDN w:val="0"/>
        <w:adjustRightInd w:val="0"/>
        <w:ind w:right="-2" w:firstLine="720"/>
        <w:jc w:val="both"/>
        <w:rPr>
          <w:rFonts w:ascii="Calibri" w:eastAsia="Calibri" w:hAnsi="Calibri" w:cs="Times New Roman"/>
          <w:sz w:val="28"/>
          <w:szCs w:val="28"/>
        </w:rPr>
      </w:pPr>
      <w:r w:rsidRPr="0096284B">
        <w:rPr>
          <w:rFonts w:ascii="Calibri" w:eastAsia="Calibri" w:hAnsi="Calibri" w:cs="Times New Roman"/>
          <w:sz w:val="28"/>
          <w:szCs w:val="28"/>
        </w:rPr>
        <w:t xml:space="preserve">Согласно части 1 статьи 20.25 КоАП РФ, неуплата административного штрафа в установленный законом срок влечет наложение административного штрафа в двукратном размере суммы неуплаченного административного </w:t>
      </w:r>
    </w:p>
    <w:p w:rsidR="0096284B" w:rsidRPr="0096284B" w:rsidP="0096284B">
      <w:pPr>
        <w:widowControl w:val="0"/>
        <w:autoSpaceDE w:val="0"/>
        <w:autoSpaceDN w:val="0"/>
        <w:adjustRightInd w:val="0"/>
        <w:ind w:right="-2"/>
        <w:jc w:val="both"/>
        <w:rPr>
          <w:rFonts w:ascii="Calibri" w:eastAsia="Calibri" w:hAnsi="Calibri" w:cs="Times New Roman"/>
          <w:sz w:val="28"/>
          <w:szCs w:val="28"/>
        </w:rPr>
      </w:pPr>
      <w:r w:rsidRPr="0096284B">
        <w:rPr>
          <w:rFonts w:ascii="Calibri" w:eastAsia="Calibri" w:hAnsi="Calibri" w:cs="Times New Roman"/>
          <w:sz w:val="28"/>
          <w:szCs w:val="28"/>
        </w:rPr>
        <w:t>штрафа, либо административный арест на срок до пятнадцати суток, либо обязательные работы на срок до пятидесяти часов.</w:t>
      </w:r>
    </w:p>
    <w:p w:rsidR="0096284B" w:rsidRPr="0096284B" w:rsidP="0096284B">
      <w:pPr>
        <w:widowControl w:val="0"/>
        <w:autoSpaceDE w:val="0"/>
        <w:autoSpaceDN w:val="0"/>
        <w:adjustRightInd w:val="0"/>
        <w:ind w:right="-2" w:firstLine="720"/>
        <w:jc w:val="both"/>
        <w:rPr>
          <w:rFonts w:ascii="Calibri" w:eastAsia="Calibri" w:hAnsi="Calibri" w:cs="Times New Roman"/>
          <w:sz w:val="28"/>
          <w:szCs w:val="28"/>
        </w:rPr>
      </w:pPr>
      <w:r w:rsidRPr="0096284B">
        <w:rPr>
          <w:rFonts w:ascii="Calibri" w:eastAsia="Calibri" w:hAnsi="Calibri" w:cs="Times New Roman"/>
          <w:sz w:val="28"/>
          <w:szCs w:val="28"/>
        </w:rPr>
        <w:t>Квитанцию об уплате штрафа необходимо предоставить в суд по адресу: Республика Татарстан, г. Альметьевск, ул. </w:t>
      </w:r>
      <w:r w:rsidRPr="0096284B">
        <w:rPr>
          <w:rFonts w:ascii="Calibri" w:eastAsia="Calibri" w:hAnsi="Calibri" w:cs="Times New Roman"/>
          <w:sz w:val="28"/>
          <w:szCs w:val="28"/>
        </w:rPr>
        <w:t>Фахретдина</w:t>
      </w:r>
      <w:r w:rsidRPr="0096284B">
        <w:rPr>
          <w:rFonts w:ascii="Calibri" w:eastAsia="Calibri" w:hAnsi="Calibri" w:cs="Times New Roman"/>
          <w:sz w:val="28"/>
          <w:szCs w:val="28"/>
        </w:rPr>
        <w:t>, д. 56А, кабинет № 114.</w:t>
      </w:r>
    </w:p>
    <w:p w:rsidR="0096284B" w:rsidRPr="0096284B" w:rsidP="0096284B">
      <w:pPr>
        <w:ind w:left="-142" w:right="-2" w:firstLine="708"/>
        <w:jc w:val="both"/>
        <w:rPr>
          <w:rFonts w:ascii="Calibri" w:eastAsia="Calibri" w:hAnsi="Calibri" w:cs="Times New Roman"/>
          <w:sz w:val="28"/>
          <w:szCs w:val="28"/>
          <w:lang w:eastAsia="ru-RU"/>
        </w:rPr>
      </w:pPr>
      <w:r w:rsidRPr="0096284B">
        <w:rPr>
          <w:rFonts w:ascii="Calibri" w:eastAsia="Calibri" w:hAnsi="Calibri" w:cs="Times New Roman"/>
          <w:sz w:val="28"/>
          <w:szCs w:val="28"/>
        </w:rPr>
        <w:t xml:space="preserve"> Реквизиты для перечисления штрафа: Управление федерального казначейства по РТ (Министерство юстиции Республики Татарстан); КПП 165501001; ИНН 1654003139; счет 03100643000000011100; отделение НБ Республика Татарстан г. Казань / УФК по Республике Татарстан г. Казань; Кор. счет 40102810445370000079; БИК 049205001; ОКТМО 92701000001; КБК 73111601203019000140, УИН 0318690900000000028404079.</w:t>
      </w:r>
    </w:p>
    <w:p w:rsidR="0040018B"/>
    <w:sectPr w:rsidSect="00F921EF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019"/>
    <w:rsid w:val="00083019"/>
    <w:rsid w:val="0040018B"/>
    <w:rsid w:val="0096284B"/>
    <w:rsid w:val="00B54B13"/>
    <w:rsid w:val="00F921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926CBBE-7EA0-406C-8AEC-63178B61B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