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40DA" w:rsidRPr="005040DA" w:rsidP="005040DA">
      <w:pPr>
        <w:spacing w:after="0" w:line="240" w:lineRule="auto"/>
        <w:jc w:val="right"/>
        <w:rPr>
          <w:rFonts w:ascii="Times New Roman" w:eastAsia="Calibri" w:hAnsi="Times New Roman" w:cs="Times New Roman"/>
          <w:sz w:val="28"/>
          <w:szCs w:val="28"/>
          <w:lang w:eastAsia="ru-RU"/>
        </w:rPr>
      </w:pPr>
      <w:r w:rsidRPr="005040DA">
        <w:rPr>
          <w:rFonts w:ascii="Times New Roman" w:eastAsia="Calibri" w:hAnsi="Times New Roman" w:cs="Times New Roman"/>
          <w:sz w:val="28"/>
          <w:szCs w:val="28"/>
          <w:lang w:eastAsia="ru-RU"/>
        </w:rPr>
        <w:t>УИД №16</w:t>
      </w:r>
      <w:r w:rsidRPr="005040DA">
        <w:rPr>
          <w:rFonts w:ascii="Times New Roman" w:eastAsia="Calibri" w:hAnsi="Times New Roman" w:cs="Times New Roman"/>
          <w:sz w:val="28"/>
          <w:szCs w:val="28"/>
          <w:lang w:val="en-US" w:eastAsia="ru-RU"/>
        </w:rPr>
        <w:t>RS</w:t>
      </w:r>
      <w:r w:rsidRPr="005040DA">
        <w:rPr>
          <w:rFonts w:ascii="Times New Roman" w:eastAsia="Calibri" w:hAnsi="Times New Roman" w:cs="Times New Roman"/>
          <w:sz w:val="28"/>
          <w:szCs w:val="28"/>
          <w:lang w:eastAsia="ru-RU"/>
        </w:rPr>
        <w:t xml:space="preserve">0036-01-2022-003205-09  </w:t>
      </w:r>
    </w:p>
    <w:p w:rsidR="005040DA" w:rsidRPr="005040DA" w:rsidP="005040DA">
      <w:pPr>
        <w:spacing w:after="0" w:line="240" w:lineRule="auto"/>
        <w:jc w:val="right"/>
        <w:rPr>
          <w:rFonts w:ascii="Times New Roman" w:eastAsia="Calibri" w:hAnsi="Times New Roman" w:cs="Times New Roman"/>
          <w:sz w:val="28"/>
          <w:szCs w:val="28"/>
          <w:lang w:eastAsia="ru-RU"/>
        </w:rPr>
      </w:pPr>
      <w:r w:rsidRPr="005040DA">
        <w:rPr>
          <w:rFonts w:ascii="Times New Roman" w:eastAsia="Calibri" w:hAnsi="Times New Roman" w:cs="Times New Roman"/>
          <w:sz w:val="28"/>
          <w:szCs w:val="28"/>
          <w:lang w:eastAsia="ru-RU"/>
        </w:rPr>
        <w:t>№ 5-227/2022-2</w:t>
      </w:r>
    </w:p>
    <w:p w:rsidR="005040DA" w:rsidRPr="005040DA" w:rsidP="005040DA">
      <w:pPr>
        <w:spacing w:after="0" w:line="240" w:lineRule="auto"/>
        <w:jc w:val="right"/>
        <w:rPr>
          <w:rFonts w:ascii="Times New Roman" w:eastAsia="Calibri" w:hAnsi="Times New Roman" w:cs="Times New Roman"/>
          <w:sz w:val="28"/>
          <w:szCs w:val="28"/>
          <w:lang w:eastAsia="ru-RU"/>
        </w:rPr>
      </w:pPr>
    </w:p>
    <w:p w:rsidR="005040DA" w:rsidRPr="005040DA" w:rsidP="005040DA">
      <w:pPr>
        <w:keepNext/>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5040DA">
        <w:rPr>
          <w:rFonts w:ascii="Times New Roman" w:eastAsia="Times New Roman" w:hAnsi="Times New Roman" w:cs="Times New Roman"/>
          <w:sz w:val="28"/>
          <w:szCs w:val="28"/>
          <w:lang w:eastAsia="ru-RU"/>
        </w:rPr>
        <w:t>ПОСТАНОВЛЕНИЕ</w:t>
      </w:r>
    </w:p>
    <w:p w:rsidR="005040DA" w:rsidRPr="005040DA" w:rsidP="005040DA">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r w:rsidRPr="005040DA">
        <w:rPr>
          <w:rFonts w:ascii="Times New Roman" w:eastAsia="Times New Roman" w:hAnsi="Times New Roman" w:cs="Arial"/>
          <w:sz w:val="28"/>
          <w:szCs w:val="28"/>
          <w:lang w:eastAsia="ru-RU"/>
        </w:rPr>
        <w:t>по делу об административном правонарушении</w:t>
      </w:r>
    </w:p>
    <w:p w:rsidR="005040DA" w:rsidRPr="005040DA" w:rsidP="005040DA">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5040DA" w:rsidRPr="005040DA" w:rsidP="005040DA">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5040DA">
        <w:rPr>
          <w:rFonts w:ascii="Times New Roman" w:eastAsia="Times New Roman" w:hAnsi="Times New Roman" w:cs="Arial"/>
          <w:sz w:val="28"/>
          <w:szCs w:val="28"/>
          <w:lang w:eastAsia="ru-RU"/>
        </w:rPr>
        <w:t>13 мая 2022 года                                                           г. Альметьевск</w:t>
      </w:r>
    </w:p>
    <w:p w:rsidR="005040DA" w:rsidRPr="005040DA" w:rsidP="005040DA">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5040DA">
        <w:rPr>
          <w:rFonts w:ascii="Times New Roman" w:eastAsia="Times New Roman" w:hAnsi="Times New Roman" w:cs="Arial"/>
          <w:sz w:val="28"/>
          <w:szCs w:val="28"/>
          <w:lang w:eastAsia="ru-RU"/>
        </w:rPr>
        <w:t xml:space="preserve">     </w:t>
      </w:r>
    </w:p>
    <w:p w:rsidR="005040DA" w:rsidRPr="005040DA" w:rsidP="005040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040DA">
        <w:rPr>
          <w:rFonts w:ascii="Times New Roman" w:eastAsia="Times New Roman" w:hAnsi="Times New Roman" w:cs="Arial"/>
          <w:sz w:val="28"/>
          <w:szCs w:val="28"/>
          <w:lang w:eastAsia="ru-RU"/>
        </w:rPr>
        <w:t xml:space="preserve">Мировой судья судебного участка № 2 по Альметьевскому судебному району Республики Татарстан Кобленц Л.Г., рассмотрев дело об административных правонарушениях по </w:t>
      </w:r>
      <w:r w:rsidRPr="005040DA">
        <w:rPr>
          <w:rFonts w:ascii="Times New Roman" w:eastAsia="Times New Roman" w:hAnsi="Times New Roman" w:cs="Times New Roman"/>
          <w:sz w:val="28"/>
          <w:szCs w:val="28"/>
          <w:lang w:eastAsia="ru-RU"/>
        </w:rPr>
        <w:t>части 3 статьи 14.16, статье 14.19 Кодекса Российской Федерации об административных правонарушениях в отношении в отношении:</w:t>
      </w:r>
    </w:p>
    <w:p w:rsidR="005040DA" w:rsidRPr="005040DA" w:rsidP="005040DA">
      <w:pPr>
        <w:spacing w:after="0" w:line="240" w:lineRule="auto"/>
        <w:ind w:left="709" w:right="-284" w:hanging="12"/>
        <w:jc w:val="both"/>
        <w:rPr>
          <w:rFonts w:ascii="Times New Roman" w:eastAsia="Times New Roman" w:hAnsi="Times New Roman" w:cs="Times New Roman"/>
          <w:sz w:val="24"/>
          <w:szCs w:val="24"/>
          <w:lang w:eastAsia="ru-RU"/>
        </w:rPr>
      </w:pPr>
      <w:r w:rsidRPr="005040DA">
        <w:rPr>
          <w:rFonts w:ascii="Times New Roman" w:eastAsia="Times New Roman" w:hAnsi="Times New Roman" w:cs="Times New Roman"/>
          <w:sz w:val="28"/>
          <w:szCs w:val="28"/>
          <w:lang w:eastAsia="ru-RU"/>
        </w:rPr>
        <w:t>ООО «</w:t>
      </w:r>
      <w:r w:rsidRPr="005040DA">
        <w:rPr>
          <w:rFonts w:ascii="Times New Roman" w:eastAsia="Times New Roman" w:hAnsi="Times New Roman" w:cs="Times New Roman"/>
          <w:sz w:val="28"/>
          <w:szCs w:val="28"/>
          <w:lang w:eastAsia="ru-RU"/>
        </w:rPr>
        <w:t>Диалко</w:t>
      </w:r>
      <w:r w:rsidRPr="005040DA">
        <w:rPr>
          <w:rFonts w:ascii="Times New Roman" w:eastAsia="Times New Roman" w:hAnsi="Times New Roman" w:cs="Times New Roman"/>
          <w:sz w:val="28"/>
          <w:szCs w:val="28"/>
          <w:lang w:eastAsia="ru-RU"/>
        </w:rPr>
        <w:t xml:space="preserve">», расположенному по адресу: Республика Татарстан, г. Казань, ул. Родины, здание 2, литер </w:t>
      </w:r>
      <w:r w:rsidRPr="005040DA">
        <w:rPr>
          <w:rFonts w:ascii="Times New Roman" w:eastAsia="Times New Roman" w:hAnsi="Times New Roman" w:cs="Times New Roman"/>
          <w:sz w:val="28"/>
          <w:szCs w:val="28"/>
          <w:lang w:eastAsia="ru-RU"/>
        </w:rPr>
        <w:t>А,А</w:t>
      </w:r>
      <w:r w:rsidRPr="005040DA">
        <w:rPr>
          <w:rFonts w:ascii="Times New Roman" w:eastAsia="Times New Roman" w:hAnsi="Times New Roman" w:cs="Times New Roman"/>
          <w:sz w:val="28"/>
          <w:szCs w:val="28"/>
          <w:lang w:eastAsia="ru-RU"/>
        </w:rPr>
        <w:t xml:space="preserve">1, </w:t>
      </w:r>
      <w:r w:rsidRPr="005040DA">
        <w:rPr>
          <w:rFonts w:ascii="Times New Roman" w:eastAsia="Times New Roman" w:hAnsi="Times New Roman" w:cs="Times New Roman"/>
          <w:sz w:val="28"/>
          <w:szCs w:val="28"/>
          <w:shd w:val="clear" w:color="auto" w:fill="FFFFFF"/>
          <w:lang w:eastAsia="ru-RU"/>
        </w:rPr>
        <w:t>помещение 17</w:t>
      </w:r>
      <w:r w:rsidRPr="005040DA">
        <w:rPr>
          <w:rFonts w:ascii="Times New Roman" w:eastAsia="Times New Roman" w:hAnsi="Times New Roman" w:cs="Times New Roman"/>
          <w:sz w:val="28"/>
          <w:szCs w:val="28"/>
          <w:lang w:eastAsia="ru-RU"/>
        </w:rPr>
        <w:t xml:space="preserve">, ОГРН </w:t>
      </w:r>
      <w:r w:rsidRPr="005040DA">
        <w:rPr>
          <w:rFonts w:ascii="Times New Roman" w:eastAsia="Times New Roman" w:hAnsi="Times New Roman" w:cs="Times New Roman"/>
          <w:sz w:val="28"/>
          <w:szCs w:val="28"/>
          <w:shd w:val="clear" w:color="auto" w:fill="FFFFFF"/>
          <w:lang w:eastAsia="ru-RU"/>
        </w:rPr>
        <w:t>1201600044304</w:t>
      </w:r>
      <w:r w:rsidRPr="005040DA">
        <w:rPr>
          <w:rFonts w:ascii="Times New Roman" w:eastAsia="Times New Roman" w:hAnsi="Times New Roman" w:cs="Times New Roman"/>
          <w:sz w:val="24"/>
          <w:szCs w:val="24"/>
          <w:lang w:eastAsia="ru-RU"/>
        </w:rPr>
        <w:t>, ИНН </w:t>
      </w:r>
      <w:r w:rsidRPr="005040DA">
        <w:rPr>
          <w:rFonts w:ascii="Times New Roman" w:eastAsia="Times New Roman" w:hAnsi="Times New Roman" w:cs="Times New Roman"/>
          <w:sz w:val="24"/>
          <w:szCs w:val="24"/>
          <w:shd w:val="clear" w:color="auto" w:fill="FFFFFF"/>
          <w:lang w:eastAsia="ru-RU"/>
        </w:rPr>
        <w:t>1660346991</w:t>
      </w:r>
      <w:r w:rsidRPr="005040DA">
        <w:rPr>
          <w:rFonts w:ascii="Times New Roman" w:eastAsia="Times New Roman" w:hAnsi="Times New Roman" w:cs="Times New Roman"/>
          <w:sz w:val="24"/>
          <w:szCs w:val="24"/>
          <w:lang w:eastAsia="ru-RU"/>
        </w:rPr>
        <w:t xml:space="preserve">, дата регистрации </w:t>
      </w:r>
      <w:r w:rsidRPr="005040DA">
        <w:rPr>
          <w:rFonts w:ascii="Times New Roman" w:eastAsia="Times New Roman" w:hAnsi="Times New Roman" w:cs="Times New Roman"/>
          <w:sz w:val="24"/>
          <w:szCs w:val="24"/>
          <w:shd w:val="clear" w:color="auto" w:fill="FFFFFF"/>
          <w:lang w:eastAsia="ru-RU"/>
        </w:rPr>
        <w:t>30.06.2020</w:t>
      </w:r>
      <w:r w:rsidRPr="005040DA">
        <w:rPr>
          <w:rFonts w:ascii="Times New Roman" w:eastAsia="Times New Roman" w:hAnsi="Times New Roman" w:cs="Times New Roman"/>
          <w:sz w:val="24"/>
          <w:szCs w:val="24"/>
          <w:lang w:eastAsia="ru-RU"/>
        </w:rPr>
        <w:t>,</w:t>
      </w:r>
    </w:p>
    <w:p w:rsidR="005040DA" w:rsidRPr="005040DA" w:rsidP="005040DA">
      <w:pPr>
        <w:spacing w:after="0" w:line="240" w:lineRule="auto"/>
        <w:ind w:left="709" w:right="-284" w:hanging="12"/>
        <w:jc w:val="both"/>
        <w:rPr>
          <w:rFonts w:ascii="Times New Roman" w:eastAsia="Times New Roman" w:hAnsi="Times New Roman" w:cs="Times New Roman"/>
          <w:sz w:val="28"/>
          <w:szCs w:val="28"/>
          <w:lang w:eastAsia="ru-RU"/>
        </w:rPr>
      </w:pPr>
    </w:p>
    <w:p w:rsidR="005040DA" w:rsidRPr="005040DA" w:rsidP="005040DA">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r w:rsidRPr="005040DA">
        <w:rPr>
          <w:rFonts w:ascii="Times New Roman" w:eastAsia="Times New Roman" w:hAnsi="Times New Roman" w:cs="Arial"/>
          <w:sz w:val="28"/>
          <w:szCs w:val="28"/>
          <w:lang w:eastAsia="ru-RU"/>
        </w:rPr>
        <w:t>У С Т А Н О В И Л:</w:t>
      </w:r>
    </w:p>
    <w:p w:rsidR="005040DA" w:rsidRPr="005040DA" w:rsidP="005040DA">
      <w:pPr>
        <w:widowControl w:val="0"/>
        <w:tabs>
          <w:tab w:val="left" w:pos="3705"/>
        </w:tabs>
        <w:autoSpaceDE w:val="0"/>
        <w:autoSpaceDN w:val="0"/>
        <w:adjustRightInd w:val="0"/>
        <w:spacing w:after="0" w:line="240" w:lineRule="auto"/>
        <w:ind w:firstLine="720"/>
        <w:rPr>
          <w:rFonts w:ascii="Times New Roman" w:eastAsia="Times New Roman" w:hAnsi="Times New Roman" w:cs="Arial"/>
          <w:sz w:val="28"/>
          <w:szCs w:val="28"/>
          <w:lang w:eastAsia="ru-RU"/>
        </w:rPr>
      </w:pPr>
      <w:r w:rsidRPr="005040DA">
        <w:rPr>
          <w:rFonts w:ascii="Times New Roman" w:eastAsia="Times New Roman" w:hAnsi="Times New Roman" w:cs="Arial"/>
          <w:sz w:val="28"/>
          <w:szCs w:val="28"/>
          <w:lang w:eastAsia="ru-RU"/>
        </w:rPr>
        <w:tab/>
      </w:r>
    </w:p>
    <w:p w:rsidR="005040DA" w:rsidRPr="005040DA" w:rsidP="005040D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040DA">
        <w:rPr>
          <w:rFonts w:ascii="Times New Roman" w:eastAsia="Times New Roman" w:hAnsi="Times New Roman" w:cs="Arial"/>
          <w:sz w:val="28"/>
          <w:szCs w:val="28"/>
          <w:lang w:eastAsia="ru-RU"/>
        </w:rPr>
        <w:t>18 февраля 2022 года в 09:10 час. в магазине «</w:t>
      </w:r>
      <w:r w:rsidR="008466D9">
        <w:rPr>
          <w:sz w:val="28"/>
          <w:szCs w:val="28"/>
        </w:rPr>
        <w:t>ХХХХ</w:t>
      </w:r>
      <w:r w:rsidRPr="005040DA">
        <w:rPr>
          <w:rFonts w:ascii="Times New Roman" w:eastAsia="Times New Roman" w:hAnsi="Times New Roman" w:cs="Arial"/>
          <w:sz w:val="28"/>
          <w:szCs w:val="28"/>
          <w:lang w:eastAsia="ru-RU"/>
        </w:rPr>
        <w:t xml:space="preserve">», расположенного </w:t>
      </w:r>
      <w:r w:rsidR="008466D9">
        <w:rPr>
          <w:rFonts w:ascii="Times New Roman" w:eastAsia="Times New Roman" w:hAnsi="Times New Roman" w:cs="Arial"/>
          <w:sz w:val="28"/>
          <w:szCs w:val="28"/>
          <w:lang w:eastAsia="ru-RU"/>
        </w:rPr>
        <w:t xml:space="preserve"> </w:t>
      </w:r>
      <w:r w:rsidRPr="005040DA">
        <w:rPr>
          <w:rFonts w:ascii="Times New Roman" w:eastAsia="Times New Roman" w:hAnsi="Times New Roman" w:cs="Arial"/>
          <w:sz w:val="28"/>
          <w:szCs w:val="28"/>
          <w:lang w:eastAsia="ru-RU"/>
        </w:rPr>
        <w:t xml:space="preserve">по адресу: </w:t>
      </w:r>
      <w:r w:rsidR="008466D9">
        <w:rPr>
          <w:sz w:val="28"/>
          <w:szCs w:val="28"/>
        </w:rPr>
        <w:t>ХХХХ</w:t>
      </w:r>
      <w:r w:rsidRPr="005040DA">
        <w:rPr>
          <w:rFonts w:ascii="Times New Roman" w:eastAsia="Times New Roman" w:hAnsi="Times New Roman" w:cs="Times New Roman"/>
          <w:sz w:val="28"/>
          <w:szCs w:val="28"/>
          <w:lang w:eastAsia="ru-RU"/>
        </w:rPr>
        <w:t xml:space="preserve">, где деятельность по розничной продаже алкогольной продукции на основании лицензии </w:t>
      </w:r>
      <w:r w:rsidR="008466D9">
        <w:rPr>
          <w:sz w:val="28"/>
          <w:szCs w:val="28"/>
        </w:rPr>
        <w:t>ХХХХ</w:t>
      </w:r>
      <w:r w:rsidRPr="005040DA">
        <w:rPr>
          <w:rFonts w:ascii="Times New Roman" w:eastAsia="Times New Roman" w:hAnsi="Times New Roman" w:cs="Times New Roman"/>
          <w:sz w:val="28"/>
          <w:szCs w:val="28"/>
          <w:lang w:eastAsia="ru-RU"/>
        </w:rPr>
        <w:t xml:space="preserve"> от 25 сентября 2020 года</w:t>
      </w:r>
      <w:r w:rsidR="008466D9">
        <w:rPr>
          <w:rFonts w:ascii="Times New Roman" w:eastAsia="Times New Roman" w:hAnsi="Times New Roman" w:cs="Times New Roman"/>
          <w:sz w:val="28"/>
          <w:szCs w:val="28"/>
          <w:lang w:eastAsia="ru-RU"/>
        </w:rPr>
        <w:t xml:space="preserve"> </w:t>
      </w:r>
      <w:r w:rsidRPr="005040DA">
        <w:rPr>
          <w:rFonts w:ascii="Times New Roman" w:eastAsia="Times New Roman" w:hAnsi="Times New Roman" w:cs="Times New Roman"/>
          <w:sz w:val="28"/>
          <w:szCs w:val="28"/>
          <w:lang w:eastAsia="ru-RU"/>
        </w:rPr>
        <w:t xml:space="preserve"> осуществляет ООО «</w:t>
      </w:r>
      <w:r w:rsidRPr="005040DA">
        <w:rPr>
          <w:rFonts w:ascii="Times New Roman" w:eastAsia="Times New Roman" w:hAnsi="Times New Roman" w:cs="Times New Roman"/>
          <w:sz w:val="28"/>
          <w:szCs w:val="28"/>
          <w:lang w:eastAsia="ru-RU"/>
        </w:rPr>
        <w:t>Диалко</w:t>
      </w:r>
      <w:r w:rsidRPr="005040DA">
        <w:rPr>
          <w:rFonts w:ascii="Times New Roman" w:eastAsia="Times New Roman" w:hAnsi="Times New Roman" w:cs="Times New Roman"/>
          <w:sz w:val="28"/>
          <w:szCs w:val="28"/>
          <w:lang w:eastAsia="ru-RU"/>
        </w:rPr>
        <w:t xml:space="preserve">», установлен факт розничной продажи </w:t>
      </w:r>
      <w:r w:rsidR="008466D9">
        <w:rPr>
          <w:rFonts w:ascii="Times New Roman" w:eastAsia="Times New Roman" w:hAnsi="Times New Roman" w:cs="Times New Roman"/>
          <w:sz w:val="28"/>
          <w:szCs w:val="28"/>
          <w:lang w:eastAsia="ru-RU"/>
        </w:rPr>
        <w:t xml:space="preserve"> </w:t>
      </w:r>
      <w:r w:rsidRPr="005040DA">
        <w:rPr>
          <w:rFonts w:ascii="Times New Roman" w:eastAsia="Times New Roman" w:hAnsi="Times New Roman" w:cs="Times New Roman"/>
          <w:sz w:val="28"/>
          <w:szCs w:val="28"/>
          <w:lang w:eastAsia="ru-RU"/>
        </w:rPr>
        <w:t xml:space="preserve">продавцом </w:t>
      </w:r>
      <w:r w:rsidR="008466D9">
        <w:rPr>
          <w:sz w:val="28"/>
          <w:szCs w:val="28"/>
        </w:rPr>
        <w:t>ХХХХ</w:t>
      </w:r>
      <w:r w:rsidR="008466D9">
        <w:rPr>
          <w:sz w:val="28"/>
          <w:szCs w:val="28"/>
        </w:rPr>
        <w:t xml:space="preserve"> </w:t>
      </w:r>
      <w:r w:rsidRPr="005040DA">
        <w:rPr>
          <w:rFonts w:ascii="Times New Roman" w:eastAsia="Times New Roman" w:hAnsi="Times New Roman" w:cs="Times New Roman"/>
          <w:sz w:val="28"/>
          <w:szCs w:val="28"/>
          <w:lang w:eastAsia="ru-RU"/>
        </w:rPr>
        <w:t xml:space="preserve">алкогольной продукции - </w:t>
      </w:r>
      <w:r w:rsidR="008466D9">
        <w:rPr>
          <w:sz w:val="28"/>
          <w:szCs w:val="28"/>
        </w:rPr>
        <w:t>ХХХХ</w:t>
      </w:r>
      <w:r w:rsidRPr="005040DA">
        <w:rPr>
          <w:rFonts w:ascii="Times New Roman" w:eastAsia="Times New Roman" w:hAnsi="Times New Roman" w:cs="Times New Roman"/>
          <w:sz w:val="28"/>
          <w:szCs w:val="28"/>
          <w:lang w:eastAsia="ru-RU"/>
        </w:rPr>
        <w:t xml:space="preserve"> без применения контрольно-кассовой техники и без применения программно-аппаратного средства, обеспечивающего прием и передачу информации в</w:t>
      </w:r>
      <w:r w:rsidRPr="005040DA">
        <w:rPr>
          <w:rFonts w:ascii="Times New Roman" w:eastAsia="Times New Roman" w:hAnsi="Times New Roman" w:cs="Times New Roman"/>
          <w:sz w:val="28"/>
          <w:szCs w:val="28"/>
          <w:shd w:val="clear" w:color="auto" w:fill="FFFFFF"/>
          <w:lang w:eastAsia="ru-RU"/>
        </w:rPr>
        <w:t xml:space="preserve">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(далее - ЕГАИС)</w:t>
      </w:r>
      <w:r w:rsidRPr="005040DA">
        <w:rPr>
          <w:rFonts w:ascii="Times New Roman" w:eastAsia="Times New Roman" w:hAnsi="Times New Roman" w:cs="Times New Roman"/>
          <w:sz w:val="28"/>
          <w:szCs w:val="28"/>
          <w:lang w:eastAsia="ru-RU"/>
        </w:rPr>
        <w:t>, в которой отражаются сведения о продаже каждой единицы алкогольной продукции.</w:t>
      </w:r>
      <w:r w:rsidRPr="005040DA">
        <w:rPr>
          <w:rFonts w:ascii="Times New Roman" w:eastAsia="Times New Roman" w:hAnsi="Times New Roman" w:cs="Times New Roman"/>
          <w:sz w:val="28"/>
          <w:szCs w:val="28"/>
          <w:shd w:val="clear" w:color="auto" w:fill="FFFFFF"/>
          <w:lang w:eastAsia="ru-RU"/>
        </w:rPr>
        <w:t xml:space="preserve"> Таким образом, </w:t>
      </w:r>
      <w:r w:rsidRPr="005040DA">
        <w:rPr>
          <w:rFonts w:ascii="Times New Roman" w:eastAsia="Times New Roman" w:hAnsi="Times New Roman" w:cs="Times New Roman"/>
          <w:sz w:val="28"/>
          <w:szCs w:val="28"/>
          <w:lang w:eastAsia="ru-RU"/>
        </w:rPr>
        <w:t>ООО «</w:t>
      </w:r>
      <w:r w:rsidRPr="005040DA">
        <w:rPr>
          <w:rFonts w:ascii="Times New Roman" w:eastAsia="Times New Roman" w:hAnsi="Times New Roman" w:cs="Times New Roman"/>
          <w:sz w:val="28"/>
          <w:szCs w:val="28"/>
          <w:lang w:eastAsia="ru-RU"/>
        </w:rPr>
        <w:t>Диалко</w:t>
      </w:r>
      <w:r w:rsidRPr="005040DA">
        <w:rPr>
          <w:rFonts w:ascii="Times New Roman" w:eastAsia="Times New Roman" w:hAnsi="Times New Roman" w:cs="Times New Roman"/>
          <w:sz w:val="28"/>
          <w:szCs w:val="28"/>
          <w:lang w:eastAsia="ru-RU"/>
        </w:rPr>
        <w:t xml:space="preserve">» </w:t>
      </w:r>
      <w:r w:rsidRPr="005040DA">
        <w:rPr>
          <w:rFonts w:ascii="Times New Roman" w:eastAsia="Times New Roman" w:hAnsi="Times New Roman" w:cs="Times New Roman"/>
          <w:sz w:val="28"/>
          <w:szCs w:val="28"/>
          <w:shd w:val="clear" w:color="auto" w:fill="FFFFFF"/>
          <w:lang w:eastAsia="ru-RU"/>
        </w:rPr>
        <w:t xml:space="preserve">было допущено нарушение правил розничной продажи алкогольной продукции и установленного порядка учета алкогольной продукции. </w:t>
      </w:r>
    </w:p>
    <w:p w:rsidR="005040DA" w:rsidRPr="005040DA" w:rsidP="005040D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40DA">
        <w:rPr>
          <w:rFonts w:ascii="Times New Roman" w:eastAsia="Calibri" w:hAnsi="Times New Roman" w:cs="Times New Roman"/>
          <w:sz w:val="28"/>
          <w:szCs w:val="28"/>
          <w:lang w:eastAsia="ru-RU"/>
        </w:rPr>
        <w:t xml:space="preserve">Представитель Государственной инспекции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 </w:t>
      </w:r>
      <w:r w:rsidR="008466D9">
        <w:rPr>
          <w:sz w:val="28"/>
          <w:szCs w:val="28"/>
        </w:rPr>
        <w:t>ХХХХ</w:t>
      </w:r>
      <w:r w:rsidRPr="005040DA">
        <w:rPr>
          <w:rFonts w:ascii="Times New Roman" w:eastAsia="Calibri" w:hAnsi="Times New Roman" w:cs="Times New Roman"/>
          <w:sz w:val="28"/>
          <w:szCs w:val="28"/>
          <w:lang w:eastAsia="ru-RU"/>
        </w:rPr>
        <w:t xml:space="preserve"> просила привлечь</w:t>
      </w:r>
      <w:r w:rsidRPr="005040DA">
        <w:rPr>
          <w:rFonts w:ascii="Times New Roman" w:eastAsia="Times New Roman" w:hAnsi="Times New Roman" w:cs="Times New Roman"/>
          <w:sz w:val="28"/>
          <w:szCs w:val="28"/>
          <w:lang w:eastAsia="ru-RU"/>
        </w:rPr>
        <w:t xml:space="preserve"> ООО «</w:t>
      </w:r>
      <w:r w:rsidRPr="005040DA">
        <w:rPr>
          <w:rFonts w:ascii="Times New Roman" w:eastAsia="Times New Roman" w:hAnsi="Times New Roman" w:cs="Times New Roman"/>
          <w:sz w:val="28"/>
          <w:szCs w:val="28"/>
          <w:lang w:eastAsia="ru-RU"/>
        </w:rPr>
        <w:t>Диалко</w:t>
      </w:r>
      <w:r w:rsidRPr="005040DA">
        <w:rPr>
          <w:rFonts w:ascii="Times New Roman" w:eastAsia="Times New Roman" w:hAnsi="Times New Roman" w:cs="Times New Roman"/>
          <w:sz w:val="28"/>
          <w:szCs w:val="28"/>
          <w:lang w:eastAsia="ru-RU"/>
        </w:rPr>
        <w:t>» к административной ответственности.</w:t>
      </w:r>
      <w:r w:rsidR="008466D9">
        <w:rPr>
          <w:rFonts w:ascii="Times New Roman" w:eastAsia="Times New Roman" w:hAnsi="Times New Roman" w:cs="Times New Roman"/>
          <w:sz w:val="28"/>
          <w:szCs w:val="28"/>
          <w:lang w:eastAsia="ru-RU"/>
        </w:rPr>
        <w:t xml:space="preserve"> </w:t>
      </w:r>
    </w:p>
    <w:p w:rsidR="005040DA" w:rsidRPr="005040DA" w:rsidP="005040D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40DA">
        <w:rPr>
          <w:rFonts w:ascii="Times New Roman" w:eastAsia="Times New Roman" w:hAnsi="Times New Roman" w:cs="Times New Roman"/>
          <w:sz w:val="28"/>
          <w:szCs w:val="28"/>
          <w:lang w:eastAsia="ru-RU"/>
        </w:rPr>
        <w:t>Директор ООО «</w:t>
      </w:r>
      <w:r w:rsidRPr="005040DA">
        <w:rPr>
          <w:rFonts w:ascii="Times New Roman" w:eastAsia="Times New Roman" w:hAnsi="Times New Roman" w:cs="Times New Roman"/>
          <w:sz w:val="28"/>
          <w:szCs w:val="28"/>
          <w:lang w:eastAsia="ru-RU"/>
        </w:rPr>
        <w:t>Диалко</w:t>
      </w:r>
      <w:r w:rsidRPr="005040DA">
        <w:rPr>
          <w:rFonts w:ascii="Times New Roman" w:eastAsia="Times New Roman" w:hAnsi="Times New Roman" w:cs="Times New Roman"/>
          <w:sz w:val="28"/>
          <w:szCs w:val="28"/>
          <w:lang w:eastAsia="ru-RU"/>
        </w:rPr>
        <w:t xml:space="preserve">» </w:t>
      </w:r>
      <w:r w:rsidR="008466D9">
        <w:rPr>
          <w:sz w:val="28"/>
          <w:szCs w:val="28"/>
        </w:rPr>
        <w:t>ХХХХ</w:t>
      </w:r>
      <w:r w:rsidR="008466D9">
        <w:rPr>
          <w:sz w:val="28"/>
          <w:szCs w:val="28"/>
        </w:rPr>
        <w:t xml:space="preserve"> </w:t>
      </w:r>
      <w:r w:rsidRPr="005040DA">
        <w:rPr>
          <w:rFonts w:ascii="Times New Roman" w:eastAsia="Times New Roman" w:hAnsi="Times New Roman" w:cs="Times New Roman"/>
          <w:sz w:val="28"/>
          <w:szCs w:val="28"/>
          <w:lang w:eastAsia="ru-RU"/>
        </w:rPr>
        <w:t>с протоколом об административном правонарушении согласился.</w:t>
      </w:r>
    </w:p>
    <w:p w:rsidR="005040DA" w:rsidRPr="005040DA" w:rsidP="005040D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040DA">
        <w:rPr>
          <w:rFonts w:ascii="Times New Roman" w:eastAsia="Times New Roman" w:hAnsi="Times New Roman" w:cs="Times New Roman"/>
          <w:sz w:val="28"/>
          <w:szCs w:val="28"/>
          <w:lang w:eastAsia="ru-RU"/>
        </w:rPr>
        <w:t>В соответствии с частью 3 статьи 14.16 Кодекса Российской Федерации об административных правонарушениях</w:t>
      </w:r>
      <w:r w:rsidRPr="005040DA">
        <w:rPr>
          <w:rFonts w:ascii="Times New Roman" w:eastAsia="Times New Roman" w:hAnsi="Times New Roman" w:cs="Times New Roman"/>
          <w:sz w:val="28"/>
          <w:szCs w:val="28"/>
          <w:shd w:val="clear" w:color="auto" w:fill="FFFFFF"/>
          <w:lang w:eastAsia="ru-RU"/>
        </w:rPr>
        <w:t xml:space="preserve">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названного </w:t>
      </w:r>
      <w:hyperlink r:id="rId4" w:anchor="/document/12125267/entry/0" w:history="1">
        <w:r w:rsidRPr="005040DA">
          <w:rPr>
            <w:rFonts w:ascii="Times New Roman" w:eastAsia="Times New Roman" w:hAnsi="Times New Roman" w:cs="Times New Roman"/>
            <w:sz w:val="28"/>
            <w:szCs w:val="28"/>
            <w:shd w:val="clear" w:color="auto" w:fill="FFFFFF"/>
            <w:lang w:eastAsia="ru-RU"/>
          </w:rPr>
          <w:t>Кодекса</w:t>
        </w:r>
      </w:hyperlink>
      <w:r w:rsidRPr="005040DA">
        <w:rPr>
          <w:rFonts w:ascii="Times New Roman" w:eastAsia="Times New Roman" w:hAnsi="Times New Roman" w:cs="Times New Roman"/>
          <w:sz w:val="28"/>
          <w:szCs w:val="28"/>
          <w:shd w:val="clear" w:color="auto" w:fill="FFFFFF"/>
          <w:lang w:eastAsia="ru-RU"/>
        </w:rPr>
        <w:t xml:space="preserve">, влечет наложение административного штрафа на </w:t>
      </w:r>
      <w:r w:rsidRPr="005040DA">
        <w:rPr>
          <w:rFonts w:ascii="Times New Roman" w:eastAsia="Times New Roman" w:hAnsi="Times New Roman" w:cs="Times New Roman"/>
          <w:sz w:val="28"/>
          <w:szCs w:val="28"/>
          <w:shd w:val="clear" w:color="auto" w:fill="FFFFFF"/>
          <w:lang w:eastAsia="ru-RU"/>
        </w:rPr>
        <w:t>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5040DA" w:rsidRPr="005040DA" w:rsidP="005040D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40DA">
        <w:rPr>
          <w:rFonts w:ascii="Times New Roman" w:eastAsia="Times New Roman" w:hAnsi="Times New Roman" w:cs="Times New Roman"/>
          <w:sz w:val="28"/>
          <w:szCs w:val="28"/>
          <w:lang w:eastAsia="ru-RU"/>
        </w:rPr>
        <w:t>Согласно статье 14.19 Кодекса Российской Федерации об административных правонарушениях административным правонарушением признается 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w:t>
      </w:r>
      <w:hyperlink r:id="rId4" w:anchor="/document/10105489/entry/1404" w:history="1">
        <w:r w:rsidRPr="005040DA">
          <w:rPr>
            <w:rFonts w:ascii="Times New Roman" w:eastAsia="Times New Roman" w:hAnsi="Times New Roman" w:cs="Times New Roman"/>
            <w:sz w:val="28"/>
            <w:szCs w:val="28"/>
            <w:lang w:eastAsia="ru-RU"/>
          </w:rPr>
          <w:t>порядка</w:t>
        </w:r>
      </w:hyperlink>
      <w:r w:rsidRPr="005040DA">
        <w:rPr>
          <w:rFonts w:ascii="Times New Roman" w:eastAsia="Times New Roman" w:hAnsi="Times New Roman" w:cs="Times New Roman"/>
          <w:sz w:val="28"/>
          <w:szCs w:val="28"/>
          <w:lang w:eastAsia="ru-RU"/>
        </w:rPr>
        <w:t xml:space="preserve">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w:t>
      </w:r>
      <w:r w:rsidRPr="005040DA">
        <w:rPr>
          <w:rFonts w:ascii="Times New Roman" w:eastAsia="Times New Roman" w:hAnsi="Times New Roman" w:cs="Times New Roman"/>
          <w:sz w:val="28"/>
          <w:szCs w:val="28"/>
          <w:lang w:eastAsia="ru-RU"/>
        </w:rPr>
        <w:t>нефиксация</w:t>
      </w:r>
      <w:r w:rsidRPr="005040DA">
        <w:rPr>
          <w:rFonts w:ascii="Times New Roman" w:eastAsia="Times New Roman" w:hAnsi="Times New Roman" w:cs="Times New Roman"/>
          <w:sz w:val="28"/>
          <w:szCs w:val="28"/>
          <w:lang w:eastAsia="ru-RU"/>
        </w:rPr>
        <w:t xml:space="preserve">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5040DA" w:rsidRPr="005040DA" w:rsidP="005040D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40DA">
        <w:rPr>
          <w:rFonts w:ascii="Times New Roman" w:eastAsia="Times New Roman" w:hAnsi="Times New Roman" w:cs="Times New Roman"/>
          <w:sz w:val="28"/>
          <w:szCs w:val="28"/>
          <w:lang w:eastAsia="ru-RU"/>
        </w:rPr>
        <w:t>Правовые основы регулирования деятельности по обеспечению государственного учета и отчетности в области производства и оборота этилового спирта, алкогольной и спиртосодержащей продукции установлены </w:t>
      </w:r>
      <w:hyperlink r:id="rId4" w:anchor="/document/10105489/entry/0" w:history="1">
        <w:r w:rsidRPr="005040DA">
          <w:rPr>
            <w:rFonts w:ascii="Times New Roman" w:eastAsia="Times New Roman" w:hAnsi="Times New Roman" w:cs="Times New Roman"/>
            <w:sz w:val="28"/>
            <w:szCs w:val="28"/>
            <w:lang w:eastAsia="ru-RU"/>
          </w:rPr>
          <w:t>Федеральным законом</w:t>
        </w:r>
      </w:hyperlink>
      <w:r w:rsidRPr="005040DA">
        <w:rPr>
          <w:rFonts w:ascii="Times New Roman" w:eastAsia="Times New Roman" w:hAnsi="Times New Roman" w:cs="Times New Roman"/>
          <w:sz w:val="28"/>
          <w:szCs w:val="28"/>
          <w:lang w:eastAsia="ru-RU"/>
        </w:rPr>
        <w:t xml:space="preserve"> № 171-ФЗ от 22.11.1995.</w:t>
      </w:r>
    </w:p>
    <w:p w:rsidR="005040DA" w:rsidRPr="005040DA" w:rsidP="005040D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40DA">
        <w:rPr>
          <w:rFonts w:ascii="Times New Roman" w:eastAsia="Times New Roman" w:hAnsi="Times New Roman" w:cs="Times New Roman"/>
          <w:sz w:val="28"/>
          <w:szCs w:val="28"/>
          <w:lang w:eastAsia="ru-RU"/>
        </w:rPr>
        <w:t>Под оборотом алкогольной и спиртосодержащей продукции понимается закупка (в том числе импорт), поставки (в том числе экспорт), хранение и розничная продажа такой продукции.</w:t>
      </w:r>
    </w:p>
    <w:p w:rsidR="005040DA" w:rsidRPr="005040DA" w:rsidP="005040D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40DA">
        <w:rPr>
          <w:rFonts w:ascii="Times New Roman" w:eastAsia="Times New Roman" w:hAnsi="Times New Roman" w:cs="Times New Roman"/>
          <w:sz w:val="28"/>
          <w:szCs w:val="28"/>
          <w:lang w:eastAsia="ru-RU"/>
        </w:rPr>
        <w:t>Согласно </w:t>
      </w:r>
      <w:hyperlink r:id="rId4" w:anchor="/document/10105489/entry/1401" w:history="1">
        <w:r w:rsidRPr="005040DA">
          <w:rPr>
            <w:rFonts w:ascii="Times New Roman" w:eastAsia="Times New Roman" w:hAnsi="Times New Roman" w:cs="Times New Roman"/>
            <w:sz w:val="28"/>
            <w:szCs w:val="28"/>
            <w:lang w:eastAsia="ru-RU"/>
          </w:rPr>
          <w:t>пунктам 1</w:t>
        </w:r>
      </w:hyperlink>
      <w:r w:rsidRPr="005040DA">
        <w:rPr>
          <w:rFonts w:ascii="Times New Roman" w:eastAsia="Times New Roman" w:hAnsi="Times New Roman" w:cs="Times New Roman"/>
          <w:sz w:val="28"/>
          <w:szCs w:val="28"/>
          <w:lang w:eastAsia="ru-RU"/>
        </w:rPr>
        <w:t> и </w:t>
      </w:r>
      <w:hyperlink r:id="rId4" w:anchor="/document/10105489/entry/1402" w:history="1">
        <w:r w:rsidRPr="005040DA">
          <w:rPr>
            <w:rFonts w:ascii="Times New Roman" w:eastAsia="Times New Roman" w:hAnsi="Times New Roman" w:cs="Times New Roman"/>
            <w:sz w:val="28"/>
            <w:szCs w:val="28"/>
            <w:lang w:eastAsia="ru-RU"/>
          </w:rPr>
          <w:t>2 статьи 14</w:t>
        </w:r>
      </w:hyperlink>
      <w:r w:rsidRPr="005040DA">
        <w:rPr>
          <w:rFonts w:ascii="Times New Roman" w:eastAsia="Times New Roman" w:hAnsi="Times New Roman" w:cs="Times New Roman"/>
          <w:sz w:val="28"/>
          <w:szCs w:val="28"/>
          <w:lang w:eastAsia="ru-RU"/>
        </w:rPr>
        <w:t> Федерального закона № 171-ФЗ от 22.11.1995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объема готовой продукции обязаны осуществлять учет и декларирование объема их производства и (или) оборота. Учет объема производства и оборота спиртосодержащей продукции осуществляется с использованием оборудования, отвечающего требованиям </w:t>
      </w:r>
      <w:hyperlink r:id="rId4" w:anchor="/document/10105489/entry/8" w:history="1">
        <w:r w:rsidRPr="005040DA">
          <w:rPr>
            <w:rFonts w:ascii="Times New Roman" w:eastAsia="Times New Roman" w:hAnsi="Times New Roman" w:cs="Times New Roman"/>
            <w:sz w:val="28"/>
            <w:szCs w:val="28"/>
            <w:lang w:eastAsia="ru-RU"/>
          </w:rPr>
          <w:t>статьи 8</w:t>
        </w:r>
      </w:hyperlink>
      <w:r w:rsidRPr="005040DA">
        <w:rPr>
          <w:rFonts w:ascii="Times New Roman" w:eastAsia="Times New Roman" w:hAnsi="Times New Roman" w:cs="Times New Roman"/>
          <w:sz w:val="28"/>
          <w:szCs w:val="28"/>
          <w:lang w:eastAsia="ru-RU"/>
        </w:rPr>
        <w:t> Федерального закона № 171-ФЗ от 22.11.1995.</w:t>
      </w:r>
    </w:p>
    <w:p w:rsidR="005040DA" w:rsidRPr="005040DA" w:rsidP="005040D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040DA">
        <w:rPr>
          <w:rFonts w:ascii="Times New Roman" w:eastAsia="Times New Roman" w:hAnsi="Times New Roman" w:cs="Times New Roman"/>
          <w:sz w:val="28"/>
          <w:szCs w:val="28"/>
          <w:lang w:eastAsia="ru-RU"/>
        </w:rPr>
        <w:t>В соответствии с </w:t>
      </w:r>
      <w:hyperlink r:id="rId4" w:anchor="/document/10105489/entry/2614" w:history="1">
        <w:r w:rsidRPr="005040DA">
          <w:rPr>
            <w:rFonts w:ascii="Times New Roman" w:eastAsia="Times New Roman" w:hAnsi="Times New Roman" w:cs="Times New Roman"/>
            <w:sz w:val="28"/>
            <w:szCs w:val="28"/>
            <w:lang w:eastAsia="ru-RU"/>
          </w:rPr>
          <w:t>абзацем 21 пункта 1 статьи 26</w:t>
        </w:r>
      </w:hyperlink>
      <w:r w:rsidRPr="005040DA">
        <w:rPr>
          <w:rFonts w:ascii="Times New Roman" w:eastAsia="Times New Roman" w:hAnsi="Times New Roman" w:cs="Times New Roman"/>
          <w:sz w:val="28"/>
          <w:szCs w:val="28"/>
          <w:lang w:eastAsia="ru-RU"/>
        </w:rPr>
        <w:t> Федерального закона № 171-ФЗ от 22.11.1995 в</w:t>
      </w:r>
      <w:r w:rsidRPr="005040DA">
        <w:rPr>
          <w:rFonts w:ascii="Times New Roman" w:eastAsia="Times New Roman" w:hAnsi="Times New Roman" w:cs="Times New Roman"/>
          <w:sz w:val="28"/>
          <w:szCs w:val="28"/>
          <w:shd w:val="clear" w:color="auto" w:fill="FFFFFF"/>
          <w:lang w:eastAsia="ru-RU"/>
        </w:rPr>
        <w:t xml:space="preserve"> области производства и оборота этилового спирта, алкогольной и спиртосодержащей продукции запрещается 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r:id="rId4" w:anchor="/document/10105489/entry/8021" w:history="1">
        <w:r w:rsidRPr="005040DA">
          <w:rPr>
            <w:rFonts w:ascii="Times New Roman" w:eastAsia="Times New Roman" w:hAnsi="Times New Roman" w:cs="Times New Roman"/>
            <w:sz w:val="28"/>
            <w:szCs w:val="28"/>
            <w:shd w:val="clear" w:color="auto" w:fill="FFFFFF"/>
            <w:lang w:eastAsia="ru-RU"/>
          </w:rPr>
          <w:t>пунктом 2.1 статьи 8</w:t>
        </w:r>
      </w:hyperlink>
      <w:r w:rsidRPr="005040DA">
        <w:rPr>
          <w:rFonts w:ascii="Times New Roman" w:eastAsia="Times New Roman" w:hAnsi="Times New Roman" w:cs="Times New Roman"/>
          <w:sz w:val="28"/>
          <w:szCs w:val="28"/>
          <w:shd w:val="clear" w:color="auto" w:fill="FFFFFF"/>
          <w:lang w:eastAsia="ru-RU"/>
        </w:rPr>
        <w:t> настоящего Федерального закона.</w:t>
      </w:r>
    </w:p>
    <w:p w:rsidR="005040DA" w:rsidRPr="005040DA" w:rsidP="005040D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40DA">
        <w:rPr>
          <w:rFonts w:ascii="Times New Roman" w:eastAsia="Times New Roman" w:hAnsi="Times New Roman" w:cs="Times New Roman"/>
          <w:sz w:val="28"/>
          <w:szCs w:val="28"/>
          <w:lang w:eastAsia="ru-RU"/>
        </w:rPr>
        <w:t xml:space="preserve">Порядок функционирования ЕГАИС определен </w:t>
      </w:r>
      <w:hyperlink r:id="rId4" w:anchor="/document/400170442/entry/1000" w:history="1">
        <w:r w:rsidRPr="005040DA">
          <w:rPr>
            <w:rFonts w:ascii="Times New Roman" w:eastAsia="Times New Roman" w:hAnsi="Times New Roman" w:cs="Times New Roman"/>
            <w:sz w:val="28"/>
            <w:szCs w:val="28"/>
            <w:lang w:eastAsia="ru-RU"/>
          </w:rPr>
          <w:br/>
          <w:t>Правила</w:t>
        </w:r>
      </w:hyperlink>
      <w:r w:rsidRPr="005040DA">
        <w:rPr>
          <w:rFonts w:ascii="Times New Roman" w:eastAsia="Times New Roman" w:hAnsi="Times New Roman" w:cs="Times New Roman"/>
          <w:sz w:val="28"/>
          <w:szCs w:val="28"/>
          <w:lang w:eastAsia="ru-RU"/>
        </w:rPr>
        <w:t xml:space="preserve">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а также </w:t>
      </w:r>
      <w:hyperlink r:id="rId4" w:anchor="/document/400170442/entry/2000" w:history="1">
        <w:r w:rsidRPr="005040DA">
          <w:rPr>
            <w:rFonts w:ascii="Times New Roman" w:eastAsia="Times New Roman" w:hAnsi="Times New Roman" w:cs="Times New Roman"/>
            <w:sz w:val="28"/>
            <w:szCs w:val="28"/>
            <w:lang w:eastAsia="ru-RU"/>
          </w:rPr>
          <w:t>требования</w:t>
        </w:r>
      </w:hyperlink>
      <w:r w:rsidRPr="005040DA">
        <w:rPr>
          <w:rFonts w:ascii="Times New Roman" w:eastAsia="Times New Roman" w:hAnsi="Times New Roman" w:cs="Times New Roman"/>
          <w:sz w:val="28"/>
          <w:szCs w:val="28"/>
          <w:lang w:eastAsia="ru-RU"/>
        </w:rPr>
        <w:t>ми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утвержденными Постановлением Правительства РФ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Правила).</w:t>
      </w:r>
    </w:p>
    <w:p w:rsidR="005040DA" w:rsidRPr="005040DA" w:rsidP="005040D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040DA">
        <w:rPr>
          <w:rFonts w:ascii="Times New Roman" w:eastAsia="Times New Roman" w:hAnsi="Times New Roman" w:cs="Times New Roman"/>
          <w:sz w:val="28"/>
          <w:szCs w:val="28"/>
          <w:shd w:val="clear" w:color="auto" w:fill="FFFFFF"/>
          <w:lang w:eastAsia="ru-RU"/>
        </w:rPr>
        <w:t>Учет объема оборота этилового спирта, алкогольной и спиртосодержащей продукции (за исключением продукции, указанной в </w:t>
      </w:r>
      <w:hyperlink r:id="rId4" w:anchor="/document/400170442/entry/1048" w:history="1">
        <w:r w:rsidRPr="005040DA">
          <w:rPr>
            <w:rFonts w:ascii="Times New Roman" w:eastAsia="Times New Roman" w:hAnsi="Times New Roman" w:cs="Times New Roman"/>
            <w:sz w:val="28"/>
            <w:szCs w:val="28"/>
            <w:shd w:val="clear" w:color="auto" w:fill="FFFFFF"/>
            <w:lang w:eastAsia="ru-RU"/>
          </w:rPr>
          <w:t>пункте 48</w:t>
        </w:r>
      </w:hyperlink>
      <w:r w:rsidRPr="005040DA">
        <w:rPr>
          <w:rFonts w:ascii="Times New Roman" w:eastAsia="Times New Roman" w:hAnsi="Times New Roman" w:cs="Times New Roman"/>
          <w:sz w:val="28"/>
          <w:szCs w:val="28"/>
          <w:shd w:val="clear" w:color="auto" w:fill="FFFFFF"/>
          <w:lang w:eastAsia="ru-RU"/>
        </w:rPr>
        <w:t xml:space="preserve"> настоящих Правил) организациями, осуществляющими оборот этилового спирта, алкогольной и спиртосодержащей продукции, и индивидуальными предпринимателями, осуществляющими закупку пива и пивных напитков, сидра, </w:t>
      </w:r>
      <w:r w:rsidRPr="005040DA">
        <w:rPr>
          <w:rFonts w:ascii="Times New Roman" w:eastAsia="Times New Roman" w:hAnsi="Times New Roman" w:cs="Times New Roman"/>
          <w:sz w:val="28"/>
          <w:szCs w:val="28"/>
          <w:shd w:val="clear" w:color="auto" w:fill="FFFFFF"/>
          <w:lang w:eastAsia="ru-RU"/>
        </w:rPr>
        <w:t>пуаре</w:t>
      </w:r>
      <w:r w:rsidRPr="005040DA">
        <w:rPr>
          <w:rFonts w:ascii="Times New Roman" w:eastAsia="Times New Roman" w:hAnsi="Times New Roman" w:cs="Times New Roman"/>
          <w:sz w:val="28"/>
          <w:szCs w:val="28"/>
          <w:shd w:val="clear" w:color="auto" w:fill="FFFFFF"/>
          <w:lang w:eastAsia="ru-RU"/>
        </w:rPr>
        <w:t>, медовухи в целях последующей розничной продажи такой продукции, ведется с применением технических средств фиксации  (п. 63 Правил).</w:t>
      </w:r>
    </w:p>
    <w:p w:rsidR="005040DA" w:rsidRPr="005040DA" w:rsidP="005040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40DA">
        <w:rPr>
          <w:rFonts w:ascii="Times New Roman" w:eastAsia="Times New Roman" w:hAnsi="Times New Roman" w:cs="Times New Roman"/>
          <w:sz w:val="28"/>
          <w:szCs w:val="28"/>
          <w:lang w:eastAsia="ru-RU"/>
        </w:rPr>
        <w:t xml:space="preserve">  Факт совершения ООО «</w:t>
      </w:r>
      <w:r w:rsidRPr="005040DA">
        <w:rPr>
          <w:rFonts w:ascii="Times New Roman" w:eastAsia="Times New Roman" w:hAnsi="Times New Roman" w:cs="Times New Roman"/>
          <w:sz w:val="28"/>
          <w:szCs w:val="28"/>
          <w:lang w:eastAsia="ru-RU"/>
        </w:rPr>
        <w:t>Диалко</w:t>
      </w:r>
      <w:r w:rsidRPr="005040DA">
        <w:rPr>
          <w:rFonts w:ascii="Times New Roman" w:eastAsia="Times New Roman" w:hAnsi="Times New Roman" w:cs="Times New Roman"/>
          <w:sz w:val="28"/>
          <w:szCs w:val="28"/>
          <w:lang w:eastAsia="ru-RU"/>
        </w:rPr>
        <w:t>» правонарушений, ответственность за которые установлена частью 3 статьи 14.16, статьей 14.19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выпиской из Единого государственного реестра юридических лиц ООО «</w:t>
      </w:r>
      <w:r w:rsidRPr="005040DA">
        <w:rPr>
          <w:rFonts w:ascii="Times New Roman" w:eastAsia="Times New Roman" w:hAnsi="Times New Roman" w:cs="Times New Roman"/>
          <w:sz w:val="28"/>
          <w:szCs w:val="28"/>
          <w:lang w:eastAsia="ru-RU"/>
        </w:rPr>
        <w:t>Диалко</w:t>
      </w:r>
      <w:r w:rsidRPr="005040DA">
        <w:rPr>
          <w:rFonts w:ascii="Times New Roman" w:eastAsia="Times New Roman" w:hAnsi="Times New Roman" w:cs="Times New Roman"/>
          <w:sz w:val="28"/>
          <w:szCs w:val="28"/>
          <w:lang w:eastAsia="ru-RU"/>
        </w:rPr>
        <w:t xml:space="preserve">»; письменными объяснениями </w:t>
      </w:r>
      <w:r w:rsidR="008466D9">
        <w:rPr>
          <w:sz w:val="28"/>
          <w:szCs w:val="28"/>
        </w:rPr>
        <w:t>ХХХХ</w:t>
      </w:r>
      <w:r w:rsidRPr="005040DA">
        <w:rPr>
          <w:rFonts w:ascii="Times New Roman" w:eastAsia="Times New Roman" w:hAnsi="Times New Roman" w:cs="Times New Roman"/>
          <w:sz w:val="28"/>
          <w:szCs w:val="28"/>
          <w:lang w:eastAsia="ru-RU"/>
        </w:rPr>
        <w:t>.,</w:t>
      </w:r>
      <w:r w:rsidRPr="005040DA">
        <w:rPr>
          <w:rFonts w:ascii="Times New Roman" w:eastAsia="Times New Roman" w:hAnsi="Times New Roman" w:cs="Times New Roman"/>
          <w:sz w:val="28"/>
          <w:szCs w:val="28"/>
          <w:lang w:eastAsia="ru-RU"/>
        </w:rPr>
        <w:t xml:space="preserve"> </w:t>
      </w:r>
      <w:r w:rsidR="008466D9">
        <w:rPr>
          <w:sz w:val="28"/>
          <w:szCs w:val="28"/>
        </w:rPr>
        <w:t>ХХХХ</w:t>
      </w:r>
      <w:r w:rsidRPr="005040DA">
        <w:rPr>
          <w:rFonts w:ascii="Times New Roman" w:eastAsia="Times New Roman" w:hAnsi="Times New Roman" w:cs="Times New Roman"/>
          <w:sz w:val="28"/>
          <w:szCs w:val="28"/>
          <w:lang w:eastAsia="ru-RU"/>
        </w:rPr>
        <w:t xml:space="preserve">. </w:t>
      </w:r>
      <w:r w:rsidR="008466D9">
        <w:rPr>
          <w:sz w:val="28"/>
          <w:szCs w:val="28"/>
        </w:rPr>
        <w:t>ХХХХ</w:t>
      </w:r>
      <w:r w:rsidRPr="005040DA">
        <w:rPr>
          <w:rFonts w:ascii="Times New Roman" w:eastAsia="Times New Roman" w:hAnsi="Times New Roman" w:cs="Times New Roman"/>
          <w:sz w:val="28"/>
          <w:szCs w:val="28"/>
          <w:lang w:eastAsia="ru-RU"/>
        </w:rPr>
        <w:t>.;</w:t>
      </w:r>
      <w:r w:rsidRPr="005040DA">
        <w:rPr>
          <w:rFonts w:ascii="Times New Roman" w:eastAsia="Times New Roman" w:hAnsi="Times New Roman" w:cs="Times New Roman"/>
          <w:sz w:val="28"/>
          <w:szCs w:val="28"/>
          <w:lang w:eastAsia="ru-RU"/>
        </w:rPr>
        <w:t xml:space="preserve"> протоколом осмотра места происшествия; протоколом </w:t>
      </w:r>
      <w:r w:rsidRPr="005040DA">
        <w:rPr>
          <w:rFonts w:ascii="Times New Roman" w:eastAsia="Times New Roman" w:hAnsi="Times New Roman" w:cs="Times New Roman"/>
          <w:sz w:val="28"/>
          <w:szCs w:val="28"/>
          <w:lang w:eastAsia="ru-RU"/>
        </w:rPr>
        <w:t>добровольной выдачи; протоколом запроса из ЕГАИС от 18 февраля 2022 года; договором аренды нежилых помещений от 13 августа 2020 года; договором поручения от 25 сентября 2020 года; товарно-транспортной накладной; счет-фактурой; удостоверением качества водки «</w:t>
      </w:r>
      <w:r w:rsidR="008466D9">
        <w:rPr>
          <w:sz w:val="28"/>
          <w:szCs w:val="28"/>
        </w:rPr>
        <w:t>ХХХХ</w:t>
      </w:r>
      <w:r w:rsidRPr="005040DA">
        <w:rPr>
          <w:rFonts w:ascii="Times New Roman" w:eastAsia="Times New Roman" w:hAnsi="Times New Roman" w:cs="Times New Roman"/>
          <w:sz w:val="28"/>
          <w:szCs w:val="28"/>
          <w:lang w:eastAsia="ru-RU"/>
        </w:rPr>
        <w:t>».</w:t>
      </w:r>
      <w:r w:rsidR="008466D9">
        <w:rPr>
          <w:rFonts w:ascii="Times New Roman" w:eastAsia="Times New Roman" w:hAnsi="Times New Roman" w:cs="Times New Roman"/>
          <w:sz w:val="28"/>
          <w:szCs w:val="28"/>
          <w:lang w:eastAsia="ru-RU"/>
        </w:rPr>
        <w:t xml:space="preserve"> </w:t>
      </w:r>
    </w:p>
    <w:p w:rsidR="005040DA" w:rsidRPr="005040DA" w:rsidP="005040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40DA">
        <w:rPr>
          <w:rFonts w:ascii="Times New Roman" w:eastAsia="Times New Roman" w:hAnsi="Times New Roman" w:cs="Times New Roman"/>
          <w:sz w:val="28"/>
          <w:szCs w:val="28"/>
          <w:lang w:eastAsia="ru-RU"/>
        </w:rPr>
        <w:t>Перечисленные выше доказательства являются относимыми, допустимыми и достаточными для признания ООО «</w:t>
      </w:r>
      <w:r w:rsidRPr="005040DA">
        <w:rPr>
          <w:rFonts w:ascii="Times New Roman" w:eastAsia="Times New Roman" w:hAnsi="Times New Roman" w:cs="Times New Roman"/>
          <w:sz w:val="28"/>
          <w:szCs w:val="28"/>
          <w:lang w:eastAsia="ru-RU"/>
        </w:rPr>
        <w:t>Диалко</w:t>
      </w:r>
      <w:r w:rsidRPr="005040DA">
        <w:rPr>
          <w:rFonts w:ascii="Times New Roman" w:eastAsia="Times New Roman" w:hAnsi="Times New Roman" w:cs="Times New Roman"/>
          <w:sz w:val="28"/>
          <w:szCs w:val="28"/>
          <w:lang w:eastAsia="ru-RU"/>
        </w:rPr>
        <w:t>» виновным в совершении правонарушений, предусмотренных частью 3 статьи 14.16, статьей 14.19 Кодекса Российской Федерации об административных правонарушениях.</w:t>
      </w:r>
    </w:p>
    <w:p w:rsidR="005040DA" w:rsidRPr="005040DA" w:rsidP="005040DA">
      <w:pPr>
        <w:spacing w:after="0" w:line="240" w:lineRule="auto"/>
        <w:ind w:right="-1" w:firstLine="540"/>
        <w:jc w:val="both"/>
        <w:rPr>
          <w:rFonts w:ascii="Times New Roman" w:eastAsia="Times New Roman" w:hAnsi="Times New Roman" w:cs="Times New Roman"/>
          <w:sz w:val="28"/>
          <w:szCs w:val="28"/>
          <w:lang w:eastAsia="ru-RU"/>
        </w:rPr>
      </w:pPr>
      <w:r w:rsidRPr="005040DA">
        <w:rPr>
          <w:rFonts w:ascii="Times New Roman" w:eastAsia="Times New Roman" w:hAnsi="Times New Roman" w:cs="Times New Roman"/>
          <w:sz w:val="28"/>
          <w:szCs w:val="28"/>
          <w:lang w:eastAsia="ru-RU"/>
        </w:rPr>
        <w:t xml:space="preserve">  Обстоятельствами, смягчающими административную ответственность ООО «</w:t>
      </w:r>
      <w:r w:rsidRPr="005040DA">
        <w:rPr>
          <w:rFonts w:ascii="Times New Roman" w:eastAsia="Times New Roman" w:hAnsi="Times New Roman" w:cs="Times New Roman"/>
          <w:sz w:val="28"/>
          <w:szCs w:val="28"/>
          <w:lang w:eastAsia="ru-RU"/>
        </w:rPr>
        <w:t>Диалко</w:t>
      </w:r>
      <w:r w:rsidRPr="005040DA">
        <w:rPr>
          <w:rFonts w:ascii="Times New Roman" w:eastAsia="Times New Roman" w:hAnsi="Times New Roman" w:cs="Times New Roman"/>
          <w:sz w:val="28"/>
          <w:szCs w:val="28"/>
          <w:lang w:eastAsia="ru-RU"/>
        </w:rPr>
        <w:t>», являются признание представителем ООО «</w:t>
      </w:r>
      <w:r w:rsidRPr="005040DA">
        <w:rPr>
          <w:rFonts w:ascii="Times New Roman" w:eastAsia="Times New Roman" w:hAnsi="Times New Roman" w:cs="Times New Roman"/>
          <w:sz w:val="28"/>
          <w:szCs w:val="28"/>
          <w:lang w:eastAsia="ru-RU"/>
        </w:rPr>
        <w:t>Диалко</w:t>
      </w:r>
      <w:r w:rsidRPr="005040DA">
        <w:rPr>
          <w:rFonts w:ascii="Times New Roman" w:eastAsia="Times New Roman" w:hAnsi="Times New Roman" w:cs="Times New Roman"/>
          <w:sz w:val="28"/>
          <w:szCs w:val="28"/>
          <w:lang w:eastAsia="ru-RU"/>
        </w:rPr>
        <w:t xml:space="preserve">» вины и привлечение к административной ответственности впервые. Обстоятельств, отягчающих ответственность, не установлено. </w:t>
      </w:r>
    </w:p>
    <w:p w:rsidR="005040DA" w:rsidRPr="005040DA" w:rsidP="005040DA">
      <w:pPr>
        <w:spacing w:after="0" w:line="240" w:lineRule="auto"/>
        <w:ind w:firstLine="708"/>
        <w:jc w:val="both"/>
        <w:rPr>
          <w:rFonts w:ascii="Times New Roman" w:eastAsia="Calibri" w:hAnsi="Times New Roman" w:cs="Times New Roman"/>
          <w:sz w:val="28"/>
          <w:szCs w:val="28"/>
          <w:shd w:val="clear" w:color="auto" w:fill="FFFFFF"/>
        </w:rPr>
      </w:pPr>
      <w:r w:rsidRPr="005040DA">
        <w:rPr>
          <w:rFonts w:ascii="Times New Roman" w:eastAsia="Calibri" w:hAnsi="Times New Roman" w:cs="Times New Roman"/>
          <w:sz w:val="28"/>
          <w:szCs w:val="28"/>
          <w:shd w:val="clear" w:color="auto" w:fill="FFFFFF"/>
        </w:rPr>
        <w:t>В соответствии с частью 6 статьи 4.4</w:t>
      </w:r>
      <w:r w:rsidRPr="005040DA">
        <w:rPr>
          <w:rFonts w:ascii="Times New Roman" w:eastAsia="Calibri" w:hAnsi="Times New Roman" w:cs="Times New Roman"/>
          <w:sz w:val="28"/>
          <w:szCs w:val="28"/>
        </w:rPr>
        <w:t xml:space="preserve"> КоАП РФ</w:t>
      </w:r>
      <w:r w:rsidRPr="005040DA">
        <w:rPr>
          <w:rFonts w:ascii="Times New Roman" w:eastAsia="Calibri" w:hAnsi="Times New Roman" w:cs="Times New Roman"/>
          <w:sz w:val="28"/>
          <w:szCs w:val="28"/>
          <w:shd w:val="clear" w:color="auto" w:fill="FFFFFF"/>
        </w:rPr>
        <w:t xml:space="preserve">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раздела II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частями 2 - 4 настоящей статьи.</w:t>
      </w:r>
    </w:p>
    <w:p w:rsidR="005040DA" w:rsidRPr="005040DA" w:rsidP="005040DA">
      <w:pPr>
        <w:spacing w:after="0" w:line="240" w:lineRule="auto"/>
        <w:ind w:firstLine="708"/>
        <w:jc w:val="both"/>
        <w:rPr>
          <w:rFonts w:ascii="Times New Roman" w:eastAsia="Calibri" w:hAnsi="Times New Roman" w:cs="Times New Roman"/>
          <w:sz w:val="28"/>
          <w:szCs w:val="28"/>
          <w:shd w:val="clear" w:color="auto" w:fill="FFFFFF"/>
        </w:rPr>
      </w:pPr>
      <w:r w:rsidRPr="005040DA">
        <w:rPr>
          <w:rFonts w:ascii="Times New Roman" w:eastAsia="Calibri" w:hAnsi="Times New Roman" w:cs="Times New Roman"/>
          <w:sz w:val="28"/>
          <w:szCs w:val="28"/>
          <w:shd w:val="clear" w:color="auto" w:fill="FFFFFF"/>
        </w:rPr>
        <w:t>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 ( часть 2 статьи 4.4 КоАП РФ).</w:t>
      </w:r>
    </w:p>
    <w:p w:rsidR="005040DA" w:rsidRPr="005040DA" w:rsidP="005040DA">
      <w:pPr>
        <w:spacing w:after="0" w:line="240" w:lineRule="auto"/>
        <w:ind w:firstLine="708"/>
        <w:jc w:val="both"/>
        <w:rPr>
          <w:rFonts w:ascii="Times New Roman" w:eastAsia="Calibri" w:hAnsi="Times New Roman" w:cs="Times New Roman"/>
          <w:sz w:val="28"/>
          <w:szCs w:val="28"/>
        </w:rPr>
      </w:pPr>
      <w:r w:rsidRPr="005040DA">
        <w:rPr>
          <w:rFonts w:ascii="Times New Roman" w:eastAsia="Calibri" w:hAnsi="Times New Roman" w:cs="Times New Roman"/>
          <w:sz w:val="28"/>
          <w:szCs w:val="28"/>
        </w:rPr>
        <w:t>В силу частей 2, 3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040DA" w:rsidRPr="005040DA" w:rsidP="005040DA">
      <w:pPr>
        <w:spacing w:after="0" w:line="240" w:lineRule="auto"/>
        <w:ind w:firstLine="708"/>
        <w:jc w:val="both"/>
        <w:rPr>
          <w:rFonts w:ascii="Times New Roman" w:eastAsia="Calibri" w:hAnsi="Times New Roman" w:cs="Times New Roman"/>
          <w:sz w:val="28"/>
          <w:szCs w:val="28"/>
        </w:rPr>
      </w:pPr>
      <w:r w:rsidRPr="005040DA">
        <w:rPr>
          <w:rFonts w:ascii="Times New Roman" w:eastAsia="Calibri" w:hAnsi="Times New Roman" w:cs="Times New Roman"/>
          <w:sz w:val="28"/>
          <w:szCs w:val="28"/>
          <w:shd w:val="clear" w:color="auto" w:fill="FFFFFF"/>
        </w:rPr>
        <w:t>В случаях, если назначение административного наказания в виде предупреждения не предусмотрено соответствующей статьей </w:t>
      </w:r>
      <w:hyperlink r:id="rId5" w:anchor="/document/12125267/entry/2000" w:history="1">
        <w:r w:rsidRPr="005040DA">
          <w:rPr>
            <w:rFonts w:ascii="Times New Roman" w:eastAsia="Calibri" w:hAnsi="Times New Roman" w:cs="Times New Roman"/>
            <w:sz w:val="28"/>
            <w:szCs w:val="28"/>
            <w:shd w:val="clear" w:color="auto" w:fill="FFFFFF"/>
          </w:rPr>
          <w:t>раздела II</w:t>
        </w:r>
      </w:hyperlink>
      <w:r w:rsidRPr="005040DA">
        <w:rPr>
          <w:rFonts w:ascii="Times New Roman" w:eastAsia="Calibri" w:hAnsi="Times New Roman" w:cs="Times New Roman"/>
          <w:sz w:val="28"/>
          <w:szCs w:val="28"/>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некоммерческой организации, а также являющимся субъектами малого и среднего предпринимательства </w:t>
      </w:r>
      <w:r w:rsidRPr="005040DA">
        <w:rPr>
          <w:rFonts w:ascii="Times New Roman" w:eastAsia="Calibri" w:hAnsi="Times New Roman" w:cs="Times New Roman"/>
          <w:sz w:val="28"/>
          <w:szCs w:val="28"/>
          <w:shd w:val="clear" w:color="auto" w:fill="FFFFFF"/>
        </w:rPr>
        <w:t>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r:id="rId5" w:anchor="/document/12125267/entry/411" w:history="1">
        <w:r w:rsidRPr="005040DA">
          <w:rPr>
            <w:rFonts w:ascii="Times New Roman" w:eastAsia="Calibri" w:hAnsi="Times New Roman" w:cs="Times New Roman"/>
            <w:sz w:val="28"/>
            <w:szCs w:val="28"/>
            <w:shd w:val="clear" w:color="auto" w:fill="FFFFFF"/>
          </w:rPr>
          <w:t>статьей 4.1.1</w:t>
        </w:r>
      </w:hyperlink>
      <w:r w:rsidRPr="005040DA">
        <w:rPr>
          <w:rFonts w:ascii="Times New Roman" w:eastAsia="Calibri" w:hAnsi="Times New Roman" w:cs="Times New Roman"/>
          <w:sz w:val="28"/>
          <w:szCs w:val="28"/>
          <w:shd w:val="clear" w:color="auto" w:fill="FFFFFF"/>
        </w:rPr>
        <w:t> настоящего Кодекса.</w:t>
      </w:r>
    </w:p>
    <w:p w:rsidR="005040DA" w:rsidRPr="005040DA" w:rsidP="005040DA">
      <w:pPr>
        <w:spacing w:after="0" w:line="240" w:lineRule="auto"/>
        <w:ind w:firstLine="708"/>
        <w:jc w:val="both"/>
        <w:rPr>
          <w:rFonts w:ascii="Times New Roman" w:eastAsia="Calibri" w:hAnsi="Times New Roman" w:cs="Times New Roman"/>
          <w:sz w:val="28"/>
          <w:szCs w:val="28"/>
        </w:rPr>
      </w:pPr>
      <w:r w:rsidRPr="005040DA">
        <w:rPr>
          <w:rFonts w:ascii="Times New Roman" w:eastAsia="Calibri" w:hAnsi="Times New Roman" w:cs="Times New Roman"/>
          <w:sz w:val="28"/>
          <w:szCs w:val="28"/>
        </w:rPr>
        <w:t>В соответствии с частью 1 статьи 4.1.1 КоАП РФ, являющимся субъектами малого и среднего предпринимательства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5040DA" w:rsidRPr="005040DA" w:rsidP="005040DA">
      <w:pPr>
        <w:spacing w:after="0" w:line="240" w:lineRule="auto"/>
        <w:ind w:firstLine="708"/>
        <w:jc w:val="both"/>
        <w:rPr>
          <w:rFonts w:ascii="Times New Roman" w:eastAsia="Calibri" w:hAnsi="Times New Roman" w:cs="Times New Roman"/>
          <w:sz w:val="28"/>
          <w:szCs w:val="28"/>
        </w:rPr>
      </w:pPr>
      <w:r w:rsidRPr="005040DA">
        <w:rPr>
          <w:rFonts w:ascii="Times New Roman" w:eastAsia="Calibri" w:hAnsi="Times New Roman" w:cs="Times New Roman"/>
          <w:sz w:val="28"/>
          <w:szCs w:val="28"/>
        </w:rPr>
        <w:t>Согласно сведениям, полученным из Единого реестра субъектов малого и среднего предпринимательства, 10 июля 2020 года ООО «</w:t>
      </w:r>
      <w:r w:rsidRPr="005040DA">
        <w:rPr>
          <w:rFonts w:ascii="Times New Roman" w:eastAsia="Calibri" w:hAnsi="Times New Roman" w:cs="Times New Roman"/>
          <w:sz w:val="28"/>
          <w:szCs w:val="28"/>
        </w:rPr>
        <w:t>Диалко</w:t>
      </w:r>
      <w:r w:rsidRPr="005040DA">
        <w:rPr>
          <w:rFonts w:ascii="Times New Roman" w:eastAsia="Calibri" w:hAnsi="Times New Roman" w:cs="Times New Roman"/>
          <w:sz w:val="28"/>
          <w:szCs w:val="28"/>
        </w:rPr>
        <w:t>» включено в указанный реестр и отнесено к категории «</w:t>
      </w:r>
      <w:r w:rsidRPr="005040DA">
        <w:rPr>
          <w:rFonts w:ascii="Times New Roman" w:eastAsia="Calibri" w:hAnsi="Times New Roman" w:cs="Times New Roman"/>
          <w:sz w:val="28"/>
          <w:szCs w:val="28"/>
        </w:rPr>
        <w:t>Микропредприятие</w:t>
      </w:r>
      <w:r w:rsidRPr="005040DA">
        <w:rPr>
          <w:rFonts w:ascii="Times New Roman" w:eastAsia="Calibri" w:hAnsi="Times New Roman" w:cs="Times New Roman"/>
          <w:sz w:val="28"/>
          <w:szCs w:val="28"/>
        </w:rPr>
        <w:t>».</w:t>
      </w:r>
    </w:p>
    <w:p w:rsidR="005040DA" w:rsidRPr="005040DA" w:rsidP="005040DA">
      <w:pPr>
        <w:spacing w:after="0" w:line="240" w:lineRule="auto"/>
        <w:ind w:firstLine="708"/>
        <w:jc w:val="both"/>
        <w:rPr>
          <w:rFonts w:ascii="Times New Roman" w:eastAsia="Calibri" w:hAnsi="Times New Roman" w:cs="Times New Roman"/>
          <w:sz w:val="28"/>
          <w:szCs w:val="28"/>
        </w:rPr>
      </w:pPr>
      <w:r w:rsidRPr="005040DA">
        <w:rPr>
          <w:rFonts w:ascii="Times New Roman" w:eastAsia="Calibri" w:hAnsi="Times New Roman" w:cs="Times New Roman"/>
          <w:sz w:val="28"/>
          <w:szCs w:val="28"/>
        </w:rPr>
        <w:t>Принимая во внимание, что ООО «</w:t>
      </w:r>
      <w:r w:rsidRPr="005040DA">
        <w:rPr>
          <w:rFonts w:ascii="Times New Roman" w:eastAsia="Calibri" w:hAnsi="Times New Roman" w:cs="Times New Roman"/>
          <w:sz w:val="28"/>
          <w:szCs w:val="28"/>
        </w:rPr>
        <w:t>Диалко</w:t>
      </w:r>
      <w:r w:rsidRPr="005040DA">
        <w:rPr>
          <w:rFonts w:ascii="Times New Roman" w:eastAsia="Calibri" w:hAnsi="Times New Roman" w:cs="Times New Roman"/>
          <w:sz w:val="28"/>
          <w:szCs w:val="28"/>
        </w:rPr>
        <w:t xml:space="preserve">» к административной ответственности ранее не привлекалось, совершение правонарушений не повлекло причинения вреда или возникновения угрозы причинения вреда жизни и здоровью людей либо других негативных последствий, мировой судья считает возможным административное наказание в виде административного штрафа без </w:t>
      </w:r>
      <w:r w:rsidRPr="005040DA">
        <w:rPr>
          <w:rFonts w:ascii="Times New Roman" w:eastAsia="Calibri" w:hAnsi="Times New Roman" w:cs="Times New Roman"/>
          <w:sz w:val="28"/>
          <w:szCs w:val="28"/>
          <w:shd w:val="clear" w:color="auto" w:fill="FFFFFF"/>
        </w:rPr>
        <w:t xml:space="preserve">применения дополнительного наказания в виде конфискации алкогольной продукции, </w:t>
      </w:r>
      <w:r w:rsidRPr="005040DA">
        <w:rPr>
          <w:rFonts w:ascii="Times New Roman" w:eastAsia="Calibri" w:hAnsi="Times New Roman" w:cs="Times New Roman"/>
          <w:sz w:val="28"/>
          <w:szCs w:val="28"/>
        </w:rPr>
        <w:t>заменить на предупреждение.</w:t>
      </w:r>
    </w:p>
    <w:p w:rsidR="005040DA" w:rsidRPr="005040DA" w:rsidP="005040DA">
      <w:pPr>
        <w:spacing w:after="0" w:line="240" w:lineRule="auto"/>
        <w:ind w:firstLine="708"/>
        <w:jc w:val="both"/>
        <w:rPr>
          <w:rFonts w:ascii="Times New Roman" w:eastAsia="Calibri" w:hAnsi="Times New Roman" w:cs="Times New Roman"/>
          <w:sz w:val="28"/>
          <w:szCs w:val="28"/>
        </w:rPr>
      </w:pPr>
      <w:r w:rsidRPr="005040DA">
        <w:rPr>
          <w:rFonts w:ascii="Times New Roman" w:eastAsia="Times New Roman" w:hAnsi="Times New Roman" w:cs="Times New Roman"/>
          <w:sz w:val="28"/>
          <w:szCs w:val="28"/>
          <w:lang w:eastAsia="ru-RU"/>
        </w:rPr>
        <w:t xml:space="preserve">Изъятая алкогольная (спиртосодержащая) продукция – бутылка водки </w:t>
      </w:r>
      <w:r w:rsidRPr="005040DA">
        <w:rPr>
          <w:rFonts w:ascii="Times New Roman" w:eastAsia="Calibri" w:hAnsi="Times New Roman" w:cs="Times New Roman"/>
          <w:sz w:val="28"/>
          <w:szCs w:val="28"/>
        </w:rPr>
        <w:t xml:space="preserve">«Русская валюта» объемом 0,1 л, </w:t>
      </w:r>
      <w:r w:rsidRPr="005040DA">
        <w:rPr>
          <w:rFonts w:ascii="Times New Roman" w:eastAsia="Times New Roman" w:hAnsi="Times New Roman" w:cs="Times New Roman"/>
          <w:sz w:val="28"/>
          <w:szCs w:val="28"/>
          <w:lang w:eastAsia="ru-RU"/>
        </w:rPr>
        <w:t>являющаяся предметом административного правонарушения, подлежит уничтожению</w:t>
      </w:r>
      <w:r w:rsidRPr="005040DA">
        <w:rPr>
          <w:rFonts w:ascii="Times New Roman" w:eastAsia="Calibri" w:hAnsi="Times New Roman" w:cs="Times New Roman"/>
          <w:sz w:val="28"/>
          <w:szCs w:val="28"/>
          <w:shd w:val="clear" w:color="auto" w:fill="FFFFFF"/>
        </w:rPr>
        <w:t>.</w:t>
      </w:r>
    </w:p>
    <w:p w:rsidR="005040DA" w:rsidRPr="005040DA" w:rsidP="005040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40DA">
        <w:rPr>
          <w:rFonts w:ascii="Times New Roman" w:eastAsia="Times New Roman" w:hAnsi="Times New Roman" w:cs="Times New Roman"/>
          <w:sz w:val="28"/>
          <w:szCs w:val="28"/>
          <w:lang w:eastAsia="ru-RU"/>
        </w:rPr>
        <w:t>Руководствуясь статьями 29.9, 29.10 Кодекса Российской Федерации об административных правонарушениях, мировой судья</w:t>
      </w:r>
    </w:p>
    <w:p w:rsidR="005040DA" w:rsidRPr="005040DA" w:rsidP="005040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40DA">
        <w:rPr>
          <w:rFonts w:ascii="Times New Roman" w:eastAsia="Times New Roman" w:hAnsi="Times New Roman" w:cs="Times New Roman"/>
          <w:sz w:val="28"/>
          <w:szCs w:val="28"/>
          <w:lang w:eastAsia="ru-RU"/>
        </w:rPr>
        <w:t xml:space="preserve"> </w:t>
      </w:r>
    </w:p>
    <w:p w:rsidR="005040DA" w:rsidRPr="005040DA" w:rsidP="005040D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040DA">
        <w:rPr>
          <w:rFonts w:ascii="Times New Roman" w:eastAsia="Times New Roman" w:hAnsi="Times New Roman" w:cs="Times New Roman"/>
          <w:sz w:val="28"/>
          <w:szCs w:val="28"/>
          <w:lang w:eastAsia="ru-RU"/>
        </w:rPr>
        <w:t>ПОСТАНОВИЛ:</w:t>
      </w:r>
    </w:p>
    <w:p w:rsidR="005040DA" w:rsidRPr="005040DA" w:rsidP="005040D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5040DA" w:rsidRPr="005040DA" w:rsidP="005040D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40DA">
        <w:rPr>
          <w:rFonts w:ascii="Times New Roman" w:eastAsia="Times New Roman" w:hAnsi="Times New Roman" w:cs="Times New Roman"/>
          <w:sz w:val="28"/>
          <w:szCs w:val="28"/>
          <w:lang w:eastAsia="ru-RU"/>
        </w:rPr>
        <w:t>ООО «</w:t>
      </w:r>
      <w:r w:rsidRPr="005040DA">
        <w:rPr>
          <w:rFonts w:ascii="Times New Roman" w:eastAsia="Times New Roman" w:hAnsi="Times New Roman" w:cs="Times New Roman"/>
          <w:sz w:val="28"/>
          <w:szCs w:val="28"/>
          <w:lang w:eastAsia="ru-RU"/>
        </w:rPr>
        <w:t>Диалко</w:t>
      </w:r>
      <w:r w:rsidRPr="005040DA">
        <w:rPr>
          <w:rFonts w:ascii="Times New Roman" w:eastAsia="Times New Roman" w:hAnsi="Times New Roman" w:cs="Times New Roman"/>
          <w:sz w:val="28"/>
          <w:szCs w:val="28"/>
          <w:lang w:eastAsia="ru-RU"/>
        </w:rPr>
        <w:t xml:space="preserve">» признать виновным в совершении </w:t>
      </w:r>
      <w:r w:rsidRPr="005040DA">
        <w:rPr>
          <w:rFonts w:ascii="Times New Roman" w:eastAsia="Times New Roman" w:hAnsi="Times New Roman" w:cs="Arial"/>
          <w:sz w:val="28"/>
          <w:szCs w:val="28"/>
          <w:lang w:eastAsia="ru-RU"/>
        </w:rPr>
        <w:t>правонарушений</w:t>
      </w:r>
      <w:r w:rsidRPr="005040DA">
        <w:rPr>
          <w:rFonts w:ascii="Times New Roman" w:eastAsia="Times New Roman" w:hAnsi="Times New Roman" w:cs="Times New Roman"/>
          <w:sz w:val="28"/>
          <w:szCs w:val="28"/>
          <w:lang w:eastAsia="ru-RU"/>
        </w:rPr>
        <w:t>, предусмотренных частью 3 статьи 14.16, статьей 14.19 КоАП РФ и назначить административное наказание в виде штрафа в размере 100000 (сто тысяч) рублей в доход государства без конфискации</w:t>
      </w:r>
      <w:r w:rsidRPr="005040DA">
        <w:rPr>
          <w:rFonts w:ascii="PT Serif" w:eastAsia="Times New Roman" w:hAnsi="PT Serif" w:cs="Times New Roman"/>
          <w:sz w:val="28"/>
          <w:szCs w:val="28"/>
          <w:shd w:val="clear" w:color="auto" w:fill="FFFFFF"/>
          <w:lang w:eastAsia="ru-RU"/>
        </w:rPr>
        <w:t xml:space="preserve"> алкогольной продукции</w:t>
      </w:r>
      <w:r w:rsidRPr="005040DA">
        <w:rPr>
          <w:rFonts w:ascii="Times New Roman" w:eastAsia="Times New Roman" w:hAnsi="Times New Roman" w:cs="Times New Roman"/>
          <w:sz w:val="28"/>
          <w:szCs w:val="28"/>
          <w:lang w:eastAsia="ru-RU"/>
        </w:rPr>
        <w:t xml:space="preserve">.       </w:t>
      </w:r>
    </w:p>
    <w:p w:rsidR="005040DA" w:rsidRPr="005040DA" w:rsidP="005040DA">
      <w:pPr>
        <w:spacing w:after="0" w:line="240" w:lineRule="auto"/>
        <w:ind w:firstLine="708"/>
        <w:jc w:val="both"/>
        <w:rPr>
          <w:rFonts w:ascii="Times New Roman" w:eastAsia="Calibri" w:hAnsi="Times New Roman" w:cs="Times New Roman"/>
          <w:sz w:val="28"/>
          <w:szCs w:val="28"/>
        </w:rPr>
      </w:pPr>
      <w:r w:rsidRPr="005040DA">
        <w:rPr>
          <w:rFonts w:ascii="Times New Roman" w:eastAsia="Calibri" w:hAnsi="Times New Roman" w:cs="Times New Roman"/>
          <w:sz w:val="28"/>
          <w:szCs w:val="28"/>
        </w:rPr>
        <w:t>На основании части 1 статьи 4.1.1 КоАП РФ заменить административный штраф на предупреждение.</w:t>
      </w:r>
    </w:p>
    <w:p w:rsidR="005040DA" w:rsidRPr="005040DA" w:rsidP="00504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040DA">
        <w:rPr>
          <w:rFonts w:ascii="Times New Roman" w:eastAsia="Times New Roman" w:hAnsi="Times New Roman" w:cs="Times New Roman"/>
          <w:sz w:val="28"/>
          <w:szCs w:val="28"/>
          <w:lang w:eastAsia="ru-RU"/>
        </w:rPr>
        <w:t xml:space="preserve">Изъятая алкогольная (спиртосодержащая) продукция – </w:t>
      </w:r>
      <w:r w:rsidR="008466D9">
        <w:rPr>
          <w:sz w:val="28"/>
          <w:szCs w:val="28"/>
        </w:rPr>
        <w:t>ХХХХ</w:t>
      </w:r>
      <w:r w:rsidRPr="005040DA">
        <w:rPr>
          <w:rFonts w:ascii="Times New Roman" w:eastAsia="Times New Roman" w:hAnsi="Times New Roman" w:cs="Times New Roman"/>
          <w:sz w:val="28"/>
          <w:szCs w:val="28"/>
          <w:lang w:eastAsia="ru-RU"/>
        </w:rPr>
        <w:t xml:space="preserve"> подлежит уничтожению. </w:t>
      </w:r>
    </w:p>
    <w:p w:rsidR="005040DA" w:rsidRPr="005040DA" w:rsidP="005040DA">
      <w:pPr>
        <w:spacing w:after="0" w:line="240" w:lineRule="auto"/>
        <w:ind w:firstLine="708"/>
        <w:jc w:val="both"/>
        <w:rPr>
          <w:rFonts w:ascii="Times New Roman" w:eastAsia="Calibri" w:hAnsi="Times New Roman" w:cs="Times New Roman"/>
          <w:sz w:val="28"/>
          <w:szCs w:val="28"/>
          <w:lang w:eastAsia="ru-RU"/>
        </w:rPr>
      </w:pPr>
      <w:r w:rsidRPr="005040DA">
        <w:rPr>
          <w:rFonts w:ascii="Times New Roman" w:eastAsia="Calibri" w:hAnsi="Times New Roman" w:cs="Times New Roman"/>
          <w:sz w:val="28"/>
          <w:szCs w:val="28"/>
          <w:lang w:eastAsia="ru-RU"/>
        </w:rPr>
        <w:t xml:space="preserve">Исполнение постановления в части уничтожения изъятой алкогольной (спиртосодержащей) продукции возложить на Государственную инспекцию Республики Татарстан по обеспечению государственного контроля за </w:t>
      </w:r>
      <w:r w:rsidRPr="005040DA">
        <w:rPr>
          <w:rFonts w:ascii="Times New Roman" w:eastAsia="Calibri" w:hAnsi="Times New Roman" w:cs="Times New Roman"/>
          <w:sz w:val="28"/>
          <w:szCs w:val="28"/>
          <w:lang w:eastAsia="ru-RU"/>
        </w:rPr>
        <w:t>производством, оборотом и качеством этилового спирта, алкогольной продукции и защите прав потребителей.</w:t>
      </w:r>
    </w:p>
    <w:p w:rsidR="005040DA" w:rsidRPr="005040DA" w:rsidP="005040DA">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5040DA">
        <w:rPr>
          <w:rFonts w:ascii="Times New Roman" w:eastAsia="Times New Roman" w:hAnsi="Times New Roman" w:cs="Arial"/>
          <w:sz w:val="28"/>
          <w:szCs w:val="28"/>
          <w:lang w:eastAsia="ru-RU"/>
        </w:rPr>
        <w:t xml:space="preserve">Постановление может быть обжаловано в </w:t>
      </w:r>
      <w:r w:rsidRPr="005040DA">
        <w:rPr>
          <w:rFonts w:ascii="Times New Roman" w:eastAsia="Times New Roman" w:hAnsi="Times New Roman" w:cs="Arial"/>
          <w:sz w:val="28"/>
          <w:szCs w:val="28"/>
          <w:lang w:eastAsia="ru-RU"/>
        </w:rPr>
        <w:t>Альметьевский</w:t>
      </w:r>
      <w:r w:rsidRPr="005040DA">
        <w:rPr>
          <w:rFonts w:ascii="Times New Roman" w:eastAsia="Times New Roman" w:hAnsi="Times New Roman" w:cs="Arial"/>
          <w:sz w:val="28"/>
          <w:szCs w:val="28"/>
          <w:lang w:eastAsia="ru-RU"/>
        </w:rPr>
        <w:t xml:space="preserve"> городской суд Республики Татарстан в течение 10 дней со дня вручения или получения копии постановления через мирового судью судебного участка № 2 по Альметьевскому судебному району Республики Татарстан.</w:t>
      </w:r>
    </w:p>
    <w:p w:rsidR="005040DA" w:rsidRPr="005040DA" w:rsidP="005040DA">
      <w:pPr>
        <w:spacing w:after="0" w:line="240" w:lineRule="auto"/>
        <w:ind w:firstLine="708"/>
        <w:jc w:val="center"/>
        <w:rPr>
          <w:rFonts w:ascii="Times New Roman" w:eastAsia="Times New Roman" w:hAnsi="Times New Roman" w:cs="Times New Roman"/>
          <w:sz w:val="28"/>
          <w:szCs w:val="28"/>
          <w:lang w:eastAsia="ru-RU"/>
        </w:rPr>
      </w:pPr>
      <w:r w:rsidRPr="005040DA">
        <w:rPr>
          <w:rFonts w:ascii="Times New Roman" w:eastAsia="Times New Roman" w:hAnsi="Times New Roman" w:cs="Times New Roman"/>
          <w:sz w:val="28"/>
          <w:szCs w:val="28"/>
          <w:lang w:eastAsia="ru-RU"/>
        </w:rPr>
        <w:t xml:space="preserve">Мировой судья: </w:t>
      </w:r>
    </w:p>
    <w:p w:rsidR="005040DA" w:rsidRPr="005040DA" w:rsidP="005040DA">
      <w:pPr>
        <w:spacing w:after="0" w:line="240" w:lineRule="auto"/>
        <w:rPr>
          <w:rFonts w:ascii="Times New Roman" w:eastAsia="Times New Roman" w:hAnsi="Times New Roman" w:cs="Times New Roman"/>
          <w:sz w:val="28"/>
          <w:szCs w:val="28"/>
          <w:lang w:eastAsia="ru-RU"/>
        </w:rPr>
      </w:pPr>
    </w:p>
    <w:p w:rsidR="005040DA" w:rsidRPr="005040DA" w:rsidP="005040DA">
      <w:pPr>
        <w:spacing w:after="0" w:line="240" w:lineRule="auto"/>
        <w:rPr>
          <w:rFonts w:ascii="Times New Roman" w:eastAsia="Times New Roman" w:hAnsi="Times New Roman" w:cs="Times New Roman"/>
          <w:sz w:val="28"/>
          <w:szCs w:val="28"/>
          <w:lang w:eastAsia="ru-RU"/>
        </w:rPr>
      </w:pP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A3"/>
    <w:rsid w:val="001F00A3"/>
    <w:rsid w:val="0040018B"/>
    <w:rsid w:val="005040DA"/>
    <w:rsid w:val="008466D9"/>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65509A9-03DE-481C-90B8-0647796D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http://msud.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