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379" w:rsidRPr="00EE0379" w:rsidP="00EE037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EE037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EE03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0083-01-2022-001265-17  </w:t>
      </w:r>
    </w:p>
    <w:p w:rsidR="00EE0379" w:rsidRPr="00EE0379" w:rsidP="00EE0379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Calibri" w:hAnsi="Times New Roman" w:cs="Times New Roman"/>
          <w:sz w:val="28"/>
          <w:szCs w:val="28"/>
          <w:lang w:eastAsia="ru-RU"/>
        </w:rPr>
        <w:t>№ 5-173/2022-2</w:t>
      </w:r>
    </w:p>
    <w:p w:rsidR="00EE0379" w:rsidRPr="00EE0379" w:rsidP="00EE0379">
      <w:pPr>
        <w:tabs>
          <w:tab w:val="left" w:pos="386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E0379" w:rsidRPr="00EE0379" w:rsidP="00EE0379">
      <w:pPr>
        <w:tabs>
          <w:tab w:val="left" w:pos="386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379" w:rsidRPr="00EE0379" w:rsidP="00EE0379">
      <w:pPr>
        <w:tabs>
          <w:tab w:val="left" w:pos="3864"/>
        </w:tabs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2022 года                                                             г. Альметьевск </w:t>
      </w:r>
    </w:p>
    <w:p w:rsidR="00EE0379" w:rsidRPr="00EE0379" w:rsidP="00EE0379">
      <w:pPr>
        <w:tabs>
          <w:tab w:val="left" w:pos="3864"/>
        </w:tabs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379" w:rsidRPr="00EE0379" w:rsidP="00EE0379">
      <w:pPr>
        <w:tabs>
          <w:tab w:val="left" w:pos="3864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</w:t>
      </w:r>
    </w:p>
    <w:p w:rsidR="00EE0379" w:rsidRPr="00EE0379" w:rsidP="00EE0379">
      <w:pPr>
        <w:tabs>
          <w:tab w:val="left" w:pos="3864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76C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D47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3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рождения, уроженца </w:t>
      </w:r>
      <w:r w:rsidR="00D476C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E03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проживающего по адресу: </w:t>
      </w:r>
      <w:r w:rsidR="00D476C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E0379">
        <w:rPr>
          <w:rFonts w:ascii="Times New Roman" w:eastAsia="Times New Roman" w:hAnsi="Times New Roman" w:cs="Arial"/>
          <w:sz w:val="28"/>
          <w:szCs w:val="28"/>
          <w:lang w:eastAsia="ru-RU"/>
        </w:rPr>
        <w:t>, работающего ООО «</w:t>
      </w:r>
      <w:r w:rsidR="00D476C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E0379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379" w:rsidRPr="00EE0379" w:rsidP="00EE0379">
      <w:pPr>
        <w:tabs>
          <w:tab w:val="left" w:pos="3864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379" w:rsidRPr="00EE0379" w:rsidP="00EE0379">
      <w:pPr>
        <w:tabs>
          <w:tab w:val="left" w:pos="3864"/>
        </w:tabs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E0379" w:rsidRPr="00EE0379" w:rsidP="00EE0379">
      <w:pPr>
        <w:tabs>
          <w:tab w:val="left" w:pos="3864"/>
        </w:tabs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379" w:rsidRPr="00EE0379" w:rsidP="00EE0379">
      <w:pPr>
        <w:tabs>
          <w:tab w:val="left" w:pos="3864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февраля 2022 года в 15:30 час.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М.Р., находясь у себя дома по адресу: </w:t>
      </w:r>
      <w:r w:rsidR="00D476C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E037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употребил наркотическое средство, что подтверждается актом медицинского освидетельствования. </w:t>
      </w:r>
      <w:r w:rsidR="00D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379" w:rsidRPr="00EE0379" w:rsidP="00EE0379">
      <w:pPr>
        <w:tabs>
          <w:tab w:val="left" w:pos="3864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вину признал. </w:t>
      </w:r>
    </w:p>
    <w:p w:rsidR="00EE0379" w:rsidRPr="00EE0379" w:rsidP="00EE0379">
      <w:pPr>
        <w:tabs>
          <w:tab w:val="left" w:pos="3864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М.Р., исследовав материалы дела, мировой судья приходит к следующему.</w:t>
      </w:r>
    </w:p>
    <w:p w:rsidR="00EE0379" w:rsidRPr="00EE0379" w:rsidP="00EE0379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Частью 1 статьи 6.9 КоАП РФ предусмотрена административная ответственность за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вещества.</w:t>
      </w:r>
    </w:p>
    <w:p w:rsidR="00EE0379" w:rsidRPr="00EE0379" w:rsidP="00EE0379">
      <w:pPr>
        <w:tabs>
          <w:tab w:val="left" w:pos="3864"/>
        </w:tabs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потребления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Закиевым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наркотических средств без назначения врача подтверждается: </w:t>
      </w:r>
      <w:r w:rsidRPr="00EE0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правонарушении, с которым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согласился</w:t>
      </w:r>
      <w:r w:rsidRPr="00EE0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протоколом о направлении на медицинское освидетельствование на состояние опьянения;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медицинского освидетельствования, согласно которому у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установлено состояние опьянения; рапортом сотрудника полиции.</w:t>
      </w:r>
    </w:p>
    <w:p w:rsidR="00EE0379" w:rsidRPr="00EE0379" w:rsidP="00EE0379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Закиевым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своей вины. Обстоятельств, отягчающих административную ответственность, не установлено.</w:t>
      </w:r>
    </w:p>
    <w:p w:rsidR="00EE0379" w:rsidRPr="00EE0379" w:rsidP="00EE0379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мировой судья учитывает личность виновного, который состоит на учете у врача нарколога, а также тяжесть и степень совершенного им административного правонарушения. </w:t>
      </w:r>
    </w:p>
    <w:p w:rsidR="00EE0379" w:rsidRPr="00EE0379" w:rsidP="00EE0379">
      <w:pPr>
        <w:widowControl w:val="0"/>
        <w:spacing w:after="0" w:line="240" w:lineRule="auto"/>
        <w:ind w:right="-2" w:firstLine="5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EE037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Руководствуясь целями предупреждения совершения виновным повторных правонарушений в области законодательства о наркотических средствах, в соответствии с частью 2.1 статьи 4.1 КоАП РФ </w:t>
      </w:r>
      <w:r w:rsidRPr="00EE037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Закиеву</w:t>
      </w:r>
      <w:r w:rsidRPr="00EE037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М.Р., как лицу, потребляющему наркотические средства без назначения врача, мировой судья считает необходимым назначить наказание в виде ареста с возложением на правонарушителя обязанности пройти лечение от наркомании и (или) медицинскую и (или) социальную реабилитацию в наркологическом диспансере по месту его регистрации в связи с потреблением наркотических средств или психотропных веществ без назначения врача. Каких-либо обстоятельств, препятствующих </w:t>
      </w:r>
      <w:r w:rsidRPr="00EE037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Закиеву</w:t>
      </w:r>
      <w:r w:rsidRPr="00EE037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М.Р. отбыванию данного наказания, не установлено.</w:t>
      </w:r>
      <w:r w:rsidRPr="00EE03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</w:p>
    <w:p w:rsidR="00EE0379" w:rsidRPr="00EE0379" w:rsidP="00EE0379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КоАП РФ, мировой судья</w:t>
      </w:r>
    </w:p>
    <w:p w:rsidR="00EE0379" w:rsidRPr="00EE0379" w:rsidP="00EE0379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379" w:rsidRPr="00EE0379" w:rsidP="00EE0379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EE0379" w:rsidRPr="00EE0379" w:rsidP="00EE0379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379" w:rsidRPr="00EE0379" w:rsidP="00EE0379">
      <w:pPr>
        <w:tabs>
          <w:tab w:val="left" w:pos="3864"/>
        </w:tabs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6.9 КоАП РФ и назначить административное наказание в виде административного ареста сроком на 5 (пять) суток.</w:t>
      </w:r>
    </w:p>
    <w:p w:rsidR="00EE0379" w:rsidRPr="00EE0379" w:rsidP="00EE0379">
      <w:pPr>
        <w:tabs>
          <w:tab w:val="left" w:pos="3864"/>
        </w:tabs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D476CE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379" w:rsidRPr="00EE0379" w:rsidP="00EE0379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Закиева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6CE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специализированном учреждении по месту регистрации в течение месяца, со дня вступления постановления в законную силу.</w:t>
      </w:r>
    </w:p>
    <w:p w:rsidR="00EE0379" w:rsidRPr="00EE0379" w:rsidP="00EE0379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EE0379" w:rsidRPr="00EE0379" w:rsidP="00EE0379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силу статьи 6.9.1 КоАП РФ уклонение от прохождения лечения от наркомании или медицинской и (или) социальной реабилитации лицом, на которое судом возложена обязанность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E0379" w:rsidRPr="00EE0379" w:rsidP="00EE0379">
      <w:pPr>
        <w:tabs>
          <w:tab w:val="left" w:pos="3864"/>
        </w:tabs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EE0379" w:rsidRPr="00EE0379" w:rsidP="00EE0379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25"/>
    <w:rsid w:val="0040018B"/>
    <w:rsid w:val="00996425"/>
    <w:rsid w:val="00D476CE"/>
    <w:rsid w:val="00EE037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39070C-09D5-47D2-84C1-386FFAA5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