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02C2" w:rsidP="00C402C2">
      <w:pPr>
        <w:pStyle w:val="NoSpacing"/>
        <w:ind w:right="13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 №16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0083-01-2022-000730-70</w:t>
      </w:r>
    </w:p>
    <w:p w:rsidR="00C402C2" w:rsidP="00C402C2">
      <w:pPr>
        <w:pStyle w:val="NoSpacing"/>
        <w:ind w:right="13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 5-105/2022-2</w:t>
      </w:r>
    </w:p>
    <w:p w:rsidR="00C402C2" w:rsidP="00C402C2">
      <w:pPr>
        <w:pStyle w:val="NoSpacing"/>
        <w:ind w:right="139"/>
        <w:jc w:val="right"/>
        <w:rPr>
          <w:rFonts w:ascii="Times New Roman" w:hAnsi="Times New Roman"/>
          <w:sz w:val="28"/>
          <w:szCs w:val="28"/>
        </w:rPr>
      </w:pPr>
    </w:p>
    <w:p w:rsidR="00C402C2" w:rsidP="00C402C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402C2" w:rsidP="00C402C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C402C2" w:rsidP="00C402C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402C2" w:rsidP="00C402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 марта 2022 года                                                                г. Альметьевск</w:t>
      </w:r>
    </w:p>
    <w:p w:rsidR="00C402C2" w:rsidP="00C402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02C2" w:rsidP="00C402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статье 19.7 Кодекса Российской Федерации об административных правонарушениях в отношении:  </w:t>
      </w:r>
    </w:p>
    <w:p w:rsidR="00C402C2" w:rsidP="00C402C2">
      <w:pPr>
        <w:ind w:left="709" w:hanging="12"/>
        <w:jc w:val="both"/>
        <w:rPr>
          <w:sz w:val="28"/>
          <w:szCs w:val="28"/>
        </w:rPr>
      </w:pPr>
      <w:r>
        <w:rPr>
          <w:sz w:val="28"/>
          <w:szCs w:val="28"/>
        </w:rPr>
        <w:t>Кутарева А</w:t>
      </w:r>
      <w:r w:rsidR="00253498">
        <w:rPr>
          <w:sz w:val="28"/>
          <w:szCs w:val="28"/>
        </w:rPr>
        <w:t>.</w:t>
      </w:r>
      <w:r>
        <w:rPr>
          <w:sz w:val="28"/>
          <w:szCs w:val="28"/>
        </w:rPr>
        <w:t xml:space="preserve"> Ю</w:t>
      </w:r>
      <w:r w:rsidR="0025349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25349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 рождения, уроженца </w:t>
      </w:r>
      <w:r w:rsidR="0025349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зарегистрированного по адресу: </w:t>
      </w:r>
      <w:r w:rsidR="0025349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</w:p>
    <w:p w:rsidR="00C402C2" w:rsidP="00C402C2">
      <w:pPr>
        <w:ind w:left="709" w:hanging="12"/>
        <w:jc w:val="both"/>
        <w:rPr>
          <w:sz w:val="28"/>
          <w:szCs w:val="28"/>
        </w:rPr>
      </w:pPr>
    </w:p>
    <w:p w:rsidR="00C402C2" w:rsidP="00C402C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402C2" w:rsidP="00C402C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402C2" w:rsidP="00C402C2">
      <w:pPr>
        <w:spacing w:after="1" w:line="2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Согласно протоколу об административном правонарушении от 03 марта 2022 года, Кутарев А.Ю., используя лесной участок по договору безвозмездного пользования лесным участком № </w:t>
      </w:r>
      <w:r w:rsidR="0025349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от 26 июня 2016 года, заключенного с Министерством лесного хозяйства Республики Татарстан, не представил в установленный законодательством срок, а именно не позднее 10 января 2021 года отчёты об использовании и защите лесов, об охране лесов от пожаров, представление которых предусмотрено статьями 49, 60, 60.11 Лесного кодекса Российской Федерации.</w:t>
      </w:r>
    </w:p>
    <w:p w:rsidR="00C402C2" w:rsidP="00C402C2">
      <w:pPr>
        <w:widowControl w:val="0"/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Кутарев А.Ю. извещен о дне рассмотрения дела надлежащим образом, ходатайств об отложении дела не поступило, в связи с чем мировой судья считает возможным рассмотреть дело в его отсутствие.       </w:t>
      </w:r>
    </w:p>
    <w:p w:rsidR="00C402C2" w:rsidP="00C402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судья, приходит к следующему.</w:t>
      </w:r>
    </w:p>
    <w:p w:rsidR="00C402C2" w:rsidP="00C402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19.7 Кодекса Российской Федерации об административных правонарушениях установлена административная ответственность за непредставление </w:t>
      </w:r>
      <w:r>
        <w:rPr>
          <w:sz w:val="28"/>
          <w:szCs w:val="28"/>
          <w:shd w:val="clear" w:color="auto" w:fill="FFFFFF"/>
        </w:rPr>
        <w:t xml:space="preserve">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</w:t>
      </w:r>
      <w:r>
        <w:rPr>
          <w:sz w:val="28"/>
          <w:szCs w:val="28"/>
          <w:shd w:val="clear" w:color="auto" w:fill="FFFFFF"/>
        </w:rPr>
        <w:t>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 </w:t>
      </w:r>
      <w:hyperlink r:id="rId4" w:anchor="/document/12125267/entry/616" w:history="1">
        <w:r>
          <w:rPr>
            <w:rStyle w:val="Hyperlink"/>
            <w:sz w:val="28"/>
            <w:szCs w:val="28"/>
            <w:u w:val="none"/>
            <w:shd w:val="clear" w:color="auto" w:fill="FFFFFF"/>
          </w:rPr>
          <w:t>статьей 6.16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63102" w:history="1">
        <w:r>
          <w:rPr>
            <w:rStyle w:val="Hyperlink"/>
            <w:sz w:val="28"/>
            <w:szCs w:val="28"/>
            <w:u w:val="none"/>
            <w:shd w:val="clear" w:color="auto" w:fill="FFFFFF"/>
          </w:rPr>
          <w:t>частью 2 статьи 6.31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82811" w:history="1">
        <w:r>
          <w:rPr>
            <w:rStyle w:val="Hyperlink"/>
            <w:sz w:val="28"/>
            <w:szCs w:val="28"/>
            <w:u w:val="none"/>
            <w:shd w:val="clear" w:color="auto" w:fill="FFFFFF"/>
          </w:rPr>
          <w:t>частями 1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82812" w:history="1">
        <w:r>
          <w:rPr>
            <w:rStyle w:val="Hyperlink"/>
            <w:sz w:val="28"/>
            <w:szCs w:val="28"/>
            <w:u w:val="none"/>
            <w:shd w:val="clear" w:color="auto" w:fill="FFFFFF"/>
          </w:rPr>
          <w:t>2</w:t>
        </w:r>
      </w:hyperlink>
      <w:r>
        <w:rPr>
          <w:sz w:val="28"/>
          <w:szCs w:val="28"/>
          <w:shd w:val="clear" w:color="auto" w:fill="FFFFFF"/>
        </w:rPr>
        <w:t> и </w:t>
      </w:r>
      <w:hyperlink r:id="rId4" w:anchor="/document/12125267/entry/82814" w:history="1">
        <w:r>
          <w:rPr>
            <w:rStyle w:val="Hyperlink"/>
            <w:sz w:val="28"/>
            <w:szCs w:val="28"/>
            <w:u w:val="none"/>
            <w:shd w:val="clear" w:color="auto" w:fill="FFFFFF"/>
          </w:rPr>
          <w:t>4 статьи 8.28.1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8321" w:history="1">
        <w:r>
          <w:rPr>
            <w:rStyle w:val="Hyperlink"/>
            <w:sz w:val="28"/>
            <w:szCs w:val="28"/>
            <w:u w:val="none"/>
            <w:shd w:val="clear" w:color="auto" w:fill="FFFFFF"/>
          </w:rPr>
          <w:t>статьей 8.32.1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84901" w:history="1">
        <w:r>
          <w:rPr>
            <w:rStyle w:val="Hyperlink"/>
            <w:sz w:val="28"/>
            <w:szCs w:val="28"/>
            <w:u w:val="none"/>
            <w:shd w:val="clear" w:color="auto" w:fill="FFFFFF"/>
          </w:rPr>
          <w:t>частью 1 статьи 8.49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14505" w:history="1">
        <w:r>
          <w:rPr>
            <w:rStyle w:val="Hyperlink"/>
            <w:sz w:val="28"/>
            <w:szCs w:val="28"/>
            <w:u w:val="none"/>
            <w:shd w:val="clear" w:color="auto" w:fill="FFFFFF"/>
          </w:rPr>
          <w:t>частью 5 статьи 14.5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63102" w:history="1">
        <w:r>
          <w:rPr>
            <w:rStyle w:val="Hyperlink"/>
            <w:sz w:val="28"/>
            <w:szCs w:val="28"/>
            <w:u w:val="none"/>
            <w:shd w:val="clear" w:color="auto" w:fill="FFFFFF"/>
          </w:rPr>
          <w:t>частью 2 статьи 6.31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14284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 4 статьи 14.28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144621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 1 статьи 14.46.2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1971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статьями 19.7.1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1972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19.7.2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1972021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19.7.2-1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1973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19.7.3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1975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19.7.5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19751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19.7.5-1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19752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19.7.5-2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197531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1 статьи 19.7.5-3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197541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1 статьи 19.7.5-4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1977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статьями 19.7.7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1978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19.7.8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1979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19.7.9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197012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19.7.12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197130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19.7.13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197140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19.7.14</w:t>
        </w:r>
      </w:hyperlink>
      <w:r>
        <w:rPr>
          <w:sz w:val="28"/>
          <w:szCs w:val="28"/>
          <w:shd w:val="clear" w:color="auto" w:fill="FFFFFF"/>
        </w:rPr>
        <w:t>, 1</w:t>
      </w:r>
      <w:hyperlink r:id="rId4" w:anchor="/document/12125267/entry/19715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9.7.15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198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19.8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1983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19.8.3</w:t>
        </w:r>
      </w:hyperlink>
      <w:r>
        <w:rPr>
          <w:sz w:val="28"/>
          <w:szCs w:val="28"/>
          <w:shd w:val="clear" w:color="auto" w:fill="FFFFFF"/>
        </w:rPr>
        <w:t> настоящего Кодекса</w:t>
      </w:r>
      <w:r>
        <w:rPr>
          <w:sz w:val="28"/>
          <w:szCs w:val="28"/>
        </w:rPr>
        <w:t>.</w:t>
      </w:r>
    </w:p>
    <w:p w:rsidR="00C402C2" w:rsidP="00C402C2">
      <w:pPr>
        <w:ind w:firstLine="567"/>
        <w:jc w:val="both"/>
        <w:rPr>
          <w:sz w:val="28"/>
          <w:szCs w:val="20"/>
        </w:rPr>
      </w:pPr>
      <w:r>
        <w:rPr>
          <w:sz w:val="28"/>
          <w:szCs w:val="28"/>
        </w:rPr>
        <w:t>Согласно части 1 статьи 49 Лесного кодекса Российской Федерации (далее ЛК РФ) о</w:t>
      </w:r>
      <w:r>
        <w:rPr>
          <w:sz w:val="28"/>
        </w:rPr>
        <w:t xml:space="preserve">тчет об использовании лесов </w:t>
      </w:r>
      <w:hyperlink r:id="rId5" w:history="1">
        <w:r>
          <w:rPr>
            <w:rStyle w:val="Hyperlink"/>
            <w:color w:val="auto"/>
            <w:sz w:val="28"/>
            <w:u w:val="none"/>
          </w:rPr>
          <w:t>представляется</w:t>
        </w:r>
      </w:hyperlink>
      <w:r>
        <w:rPr>
          <w:sz w:val="28"/>
        </w:rPr>
        <w:t xml:space="preserve"> гражданами, юридическими лицами, осуществляющими использование лесов, в органы государственной власти, органы местного самоуправления в пределах их полномочий, определенных в соответствии со </w:t>
      </w:r>
      <w:hyperlink r:id="rId6" w:history="1">
        <w:r>
          <w:rPr>
            <w:rStyle w:val="Hyperlink"/>
            <w:color w:val="auto"/>
            <w:sz w:val="28"/>
            <w:u w:val="none"/>
          </w:rPr>
          <w:t>статьями 81</w:t>
        </w:r>
      </w:hyperlink>
      <w:r>
        <w:rPr>
          <w:sz w:val="28"/>
        </w:rPr>
        <w:t xml:space="preserve"> - </w:t>
      </w:r>
      <w:hyperlink r:id="rId7" w:history="1">
        <w:r>
          <w:rPr>
            <w:rStyle w:val="Hyperlink"/>
            <w:color w:val="auto"/>
            <w:sz w:val="28"/>
            <w:u w:val="none"/>
          </w:rPr>
          <w:t>84</w:t>
        </w:r>
      </w:hyperlink>
      <w:r>
        <w:rPr>
          <w:sz w:val="28"/>
        </w:rPr>
        <w:t xml:space="preserve"> настоящего Кодекса,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C402C2" w:rsidP="00C402C2">
      <w:pPr>
        <w:ind w:firstLine="567"/>
        <w:jc w:val="both"/>
        <w:rPr>
          <w:sz w:val="28"/>
        </w:rPr>
      </w:pPr>
      <w:r>
        <w:rPr>
          <w:sz w:val="28"/>
        </w:rPr>
        <w:t xml:space="preserve">В отчете об использовании лесов содержится информация об объеме заготовленной древесины и иных лесных ресурсов, о видовом (породном) и сортиментном составе древесины и другая информация (часть 2 статьи 49 ЛК РФ). </w:t>
      </w:r>
    </w:p>
    <w:p w:rsidR="00C402C2" w:rsidP="00C402C2">
      <w:pPr>
        <w:ind w:firstLine="567"/>
        <w:jc w:val="both"/>
        <w:rPr>
          <w:sz w:val="28"/>
        </w:rPr>
      </w:pPr>
      <w:r>
        <w:rPr>
          <w:sz w:val="28"/>
        </w:rPr>
        <w:t xml:space="preserve">Граждане, юридические лица, осуществляющие заготовку древесины, за исключением лиц, </w:t>
      </w:r>
      <w:r>
        <w:rPr>
          <w:sz w:val="28"/>
          <w:szCs w:val="28"/>
        </w:rPr>
        <w:t xml:space="preserve">осуществляющих заготовку древесины при использовании лесов в соответствии со </w:t>
      </w:r>
      <w:hyperlink r:id="rId8" w:history="1">
        <w:r>
          <w:rPr>
            <w:rStyle w:val="Hyperlink"/>
            <w:color w:val="auto"/>
            <w:sz w:val="28"/>
            <w:szCs w:val="28"/>
            <w:u w:val="none"/>
          </w:rPr>
          <w:t>статьями 43</w:t>
        </w:r>
      </w:hyperlink>
      <w:r>
        <w:rPr>
          <w:sz w:val="28"/>
          <w:szCs w:val="28"/>
        </w:rPr>
        <w:t xml:space="preserve"> - </w:t>
      </w:r>
      <w:hyperlink r:id="rId9" w:history="1">
        <w:r>
          <w:rPr>
            <w:rStyle w:val="Hyperlink"/>
            <w:color w:val="auto"/>
            <w:sz w:val="28"/>
            <w:szCs w:val="28"/>
            <w:u w:val="none"/>
          </w:rPr>
          <w:t>46</w:t>
        </w:r>
      </w:hyperlink>
      <w:r>
        <w:rPr>
          <w:sz w:val="28"/>
          <w:szCs w:val="28"/>
        </w:rPr>
        <w:t xml:space="preserve"> настоящего Кодекса, в целях подтверждения соблюдения требований, указанных в </w:t>
      </w:r>
      <w:hyperlink r:id="rId10" w:history="1">
        <w:r>
          <w:rPr>
            <w:rStyle w:val="Hyperlink"/>
            <w:color w:val="auto"/>
            <w:sz w:val="28"/>
            <w:szCs w:val="28"/>
            <w:u w:val="none"/>
          </w:rPr>
          <w:t>части 3 статьи 16</w:t>
        </w:r>
      </w:hyperlink>
      <w:r>
        <w:rPr>
          <w:sz w:val="28"/>
        </w:rPr>
        <w:t xml:space="preserve"> настоящего Кодекса, прилагают к отчету об использовании лесов материалы дистанционного зондирования (в том числе аэрокосмической съемки, аэрофотосъемки), фото- и видеофиксации (часть 3 статьи 49 ЛК РФ).</w:t>
      </w:r>
    </w:p>
    <w:p w:rsidR="00C402C2" w:rsidP="00C402C2">
      <w:pPr>
        <w:ind w:firstLine="567"/>
        <w:jc w:val="both"/>
        <w:rPr>
          <w:sz w:val="28"/>
        </w:rPr>
      </w:pPr>
      <w:r>
        <w:rPr>
          <w:sz w:val="28"/>
        </w:rPr>
        <w:t>Отчет об охране лесов от пожаров, отчет о защите лесов представляется гражданами, юридическими лицами в органы государственной власти, органы местного самоуправления в пределах их полномочий (часть 1 статьи 60 ЛК РФ, часть 1 статьи 60.11 ЛК РФ).</w:t>
      </w:r>
    </w:p>
    <w:p w:rsidR="00C402C2" w:rsidP="00C402C2">
      <w:pPr>
        <w:ind w:firstLine="567"/>
        <w:jc w:val="both"/>
        <w:rPr>
          <w:sz w:val="20"/>
        </w:rPr>
      </w:pPr>
      <w:r>
        <w:rPr>
          <w:sz w:val="28"/>
        </w:rPr>
        <w:t xml:space="preserve">В отчете об охране лесов от пожаров содержится информация о мероприятиях по охране лесов от пожаров, включая информацию о противопожарном обустройстве лесов, и другая информация. В соответствие с пунктом 2 Приложения 3 к Приказу Минприроды России от 21.08.2017 № 451 «Об утверждении перечня информации, включаемой в отчет об использовании лесов, формы и порядка представления отчета об использовании лесов, а также требований к формату отчета об использовании лесов в электронной форме» отчет должен представляться ежемесячно, не </w:t>
      </w:r>
      <w:r>
        <w:rPr>
          <w:sz w:val="28"/>
        </w:rPr>
        <w:t>позднее десятого числа месяца, следующего за отчетным (при использовании лесов в целях заготовки древесины, а также при использовании лесов в иных целях, при которых осуществлялись рубки лесных насаждений). В случаях, если при использовании лесов не осуществлялись рубки лесных насаждений, Отчет должен представляться ежегодно, не позднее 10 января года, следующего за отчетным.</w:t>
      </w:r>
    </w:p>
    <w:p w:rsidR="00C402C2" w:rsidP="00C402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Вина Кутарева А.Ю. в совершении правонарушения подтверждается протоколом об административном правонарушении, договором безвозмездного пользования лесным участком № </w:t>
      </w:r>
      <w:r w:rsidR="0025349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от 26 июня 2016 года.</w:t>
      </w:r>
    </w:p>
    <w:p w:rsidR="00C402C2" w:rsidP="00C402C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 доказательства являются относимыми, допустимыми и достаточными для установления наличия события правонарушения и признания Кутарева А.Ю. виновным в совершении правонарушения, ответственность за которое установлена статьей 19.7 КоАП РФ.</w:t>
      </w:r>
    </w:p>
    <w:p w:rsidR="00C402C2" w:rsidP="00C402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и отягчающих административную ответственность Кутарева А.Ю., не установлено. </w:t>
      </w:r>
    </w:p>
    <w:p w:rsidR="00C402C2" w:rsidP="00C402C2">
      <w:pPr>
        <w:pStyle w:val="BodyTextIndent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При назначении наказания мировой судья учитывает личность виновного, характер совершенного правонарушения,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 </w:t>
      </w:r>
      <w:r>
        <w:rPr>
          <w:rFonts w:ascii="Times New Roman" w:hAnsi="Times New Roman"/>
          <w:color w:val="auto"/>
          <w:sz w:val="28"/>
          <w:szCs w:val="28"/>
        </w:rPr>
        <w:t>и считает необходимым назначить наказание в виде предупреждения,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предусмотренного санкцией статьи 19.7 КоАП РФ.</w:t>
      </w:r>
    </w:p>
    <w:p w:rsidR="00C402C2" w:rsidP="00C402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29.9, 29.10 Кодекса Российской Федерации об административных правонарушениях, мировой судья </w:t>
      </w:r>
    </w:p>
    <w:p w:rsidR="00C402C2" w:rsidP="00C402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02C2" w:rsidP="00C402C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402C2" w:rsidP="00C402C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402C2" w:rsidP="00C402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Кутарева А</w:t>
      </w:r>
      <w:r w:rsidRPr="00253498" w:rsidR="00253498">
        <w:rPr>
          <w:sz w:val="28"/>
          <w:szCs w:val="28"/>
        </w:rPr>
        <w:t>.</w:t>
      </w:r>
      <w:r>
        <w:rPr>
          <w:sz w:val="28"/>
          <w:szCs w:val="28"/>
        </w:rPr>
        <w:t xml:space="preserve"> Ю</w:t>
      </w:r>
      <w:r w:rsidRPr="00253498" w:rsidR="00253498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статьей 19.7 Кодекса Российской Федерации об административных правонарушениях и назначить административное наказание в виде предупреждения.       </w:t>
      </w:r>
    </w:p>
    <w:p w:rsidR="00C402C2" w:rsidP="00C402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10 дней со дня вручения или получения копии постановления.</w:t>
      </w:r>
    </w:p>
    <w:p w:rsidR="00993AE1" w:rsidP="00C402C2">
      <w:pPr>
        <w:jc w:val="center"/>
      </w:pPr>
      <w:r>
        <w:rPr>
          <w:sz w:val="28"/>
          <w:szCs w:val="28"/>
        </w:rPr>
        <w:t>Мировой судья: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EC"/>
    <w:rsid w:val="00253498"/>
    <w:rsid w:val="00690FEC"/>
    <w:rsid w:val="00993AE1"/>
    <w:rsid w:val="00C402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B89514-5576-4E8B-A4CB-A67CF2EE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02C2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C402C2"/>
    <w:pPr>
      <w:ind w:firstLine="720"/>
    </w:pPr>
    <w:rPr>
      <w:rFonts w:ascii="Courier New" w:hAnsi="Courier New"/>
      <w:color w:val="00000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C402C2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NoSpacing">
    <w:name w:val="No Spacing"/>
    <w:uiPriority w:val="1"/>
    <w:qFormat/>
    <w:rsid w:val="00C402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28C37D5449B49E419B3CA53DFD5141F4BB0341DDA1AF94B5AFDA283630D5572D1610DA71225DDBBB63E0F0155F34236162AA856AC75C1F2n0I8N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528C37D5449B49E419B3CA53DFD5141F4AB1361ADC16F94B5AFDA283630D5572D1610DA71225DDB3B73E0F0155F34236162AA856AC75C1F2n0I8N" TargetMode="External" /><Relationship Id="rId6" Type="http://schemas.openxmlformats.org/officeDocument/2006/relationships/hyperlink" Target="consultantplus://offline/ref=528C37D5449B49E419B3CA53DFD5141F4BB0341DDA1AF94B5AFDA283630D5572D1610DA71225D9B4B63E0F0155F34236162AA856AC75C1F2n0I8N" TargetMode="External" /><Relationship Id="rId7" Type="http://schemas.openxmlformats.org/officeDocument/2006/relationships/hyperlink" Target="consultantplus://offline/ref=528C37D5449B49E419B3CA53DFD5141F4BB0341DDA1AF94B5AFDA283630D5572D1610DA71225D8B5BC3E0F0155F34236162AA856AC75C1F2n0I8N" TargetMode="External" /><Relationship Id="rId8" Type="http://schemas.openxmlformats.org/officeDocument/2006/relationships/hyperlink" Target="consultantplus://offline/ref=528C37D5449B49E419B3CA53DFD5141F4BB0341DDA1AF94B5AFDA283630D5572D1610DA71225DFB6BC3E0F0155F34236162AA856AC75C1F2n0I8N" TargetMode="External" /><Relationship Id="rId9" Type="http://schemas.openxmlformats.org/officeDocument/2006/relationships/hyperlink" Target="consultantplus://offline/ref=528C37D5449B49E419B3CA53DFD5141F4BB0341DDA1AF94B5AFDA283630D5572D1610DA71225DFB5BB3E0F0155F34236162AA856AC75C1F2n0I8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