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F16" w:rsidRPr="00C25F16" w:rsidP="00C25F16">
      <w:pPr>
        <w:tabs>
          <w:tab w:val="left" w:pos="201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C25F1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C25F16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0083-01-2022-000550-28</w:t>
      </w:r>
    </w:p>
    <w:p w:rsidR="00C25F16" w:rsidRPr="00C25F16" w:rsidP="00C25F16">
      <w:pPr>
        <w:tabs>
          <w:tab w:val="left" w:pos="201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Calibri" w:hAnsi="Times New Roman" w:cs="Times New Roman"/>
          <w:sz w:val="28"/>
          <w:szCs w:val="28"/>
          <w:lang w:eastAsia="ru-RU"/>
        </w:rPr>
        <w:t>№ 5-75/2022-2</w:t>
      </w:r>
    </w:p>
    <w:p w:rsidR="00C25F16" w:rsidRPr="00C25F16" w:rsidP="00C25F16">
      <w:pPr>
        <w:tabs>
          <w:tab w:val="left" w:pos="2016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5F16" w:rsidRPr="00C25F16" w:rsidP="00C25F16">
      <w:pPr>
        <w:tabs>
          <w:tab w:val="left" w:pos="20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25F16" w:rsidRPr="00C25F16" w:rsidP="00C25F16">
      <w:pPr>
        <w:tabs>
          <w:tab w:val="left" w:pos="20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16" w:rsidRPr="00C25F16" w:rsidP="00C25F16">
      <w:pPr>
        <w:tabs>
          <w:tab w:val="left" w:pos="201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февраля 2022 года                                                          г. Альметьевск   </w:t>
      </w:r>
    </w:p>
    <w:p w:rsidR="00C25F16" w:rsidRPr="00C25F16" w:rsidP="00C25F16">
      <w:pPr>
        <w:tabs>
          <w:tab w:val="left" w:pos="201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16" w:rsidRPr="00C25F16" w:rsidP="00C25F16">
      <w:pPr>
        <w:tabs>
          <w:tab w:val="left" w:pos="201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C25F16" w:rsidRPr="00C25F16" w:rsidP="00C25F16">
      <w:pPr>
        <w:tabs>
          <w:tab w:val="left" w:pos="2016"/>
        </w:tabs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Гайнутдинова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8E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18E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671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6718E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6718E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неработающего, </w:t>
      </w:r>
      <w:r w:rsidR="0067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F16" w:rsidRPr="00C25F16" w:rsidP="00C25F16">
      <w:pPr>
        <w:tabs>
          <w:tab w:val="left" w:pos="2016"/>
        </w:tabs>
        <w:spacing w:after="0" w:line="240" w:lineRule="auto"/>
        <w:ind w:left="709" w:right="-143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16" w:rsidRPr="00C25F16" w:rsidP="00C25F16">
      <w:pPr>
        <w:tabs>
          <w:tab w:val="left" w:pos="2016"/>
        </w:tabs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C25F16" w:rsidRPr="00C25F16" w:rsidP="00C25F16">
      <w:pPr>
        <w:tabs>
          <w:tab w:val="left" w:pos="2016"/>
        </w:tabs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16" w:rsidRPr="00C25F16" w:rsidP="00C25F16">
      <w:pPr>
        <w:tabs>
          <w:tab w:val="left" w:pos="201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февраля 2022 года в 23:45 час. 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находился в общественном месте возле дома №</w:t>
      </w:r>
      <w:r w:rsidR="0067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8E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8E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671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C25F16" w:rsidRPr="00C25F16" w:rsidP="00C25F16">
      <w:pPr>
        <w:tabs>
          <w:tab w:val="left" w:pos="201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при рассмотрении дела вину признал.</w:t>
      </w:r>
    </w:p>
    <w:p w:rsidR="00C25F16" w:rsidRPr="00C25F16" w:rsidP="00C25F16">
      <w:pPr>
        <w:tabs>
          <w:tab w:val="left" w:pos="20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25F16" w:rsidRPr="00C25F16" w:rsidP="00C25F16">
      <w:pPr>
        <w:tabs>
          <w:tab w:val="left" w:pos="20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Вина 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Гайнутдинова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C25F16" w:rsidRPr="00C25F16" w:rsidP="00C25F16">
      <w:pPr>
        <w:tabs>
          <w:tab w:val="left" w:pos="201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Гайнутдинова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виновным в совершении правонарушения, ответственность за которое установлена 20.21 КоАП РФ.</w:t>
      </w:r>
    </w:p>
    <w:p w:rsidR="00C25F16" w:rsidRPr="00C25F16" w:rsidP="00C25F16">
      <w:pPr>
        <w:tabs>
          <w:tab w:val="left" w:pos="2016"/>
          <w:tab w:val="left" w:pos="39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Pr="00C2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обстоятельствам, смягчающим административную ответственность, мировой судья относит признание 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Гайнутдиновым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C2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 и наличие на иждивении несовершеннолетнего ребенка. 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C25F16" w:rsidRPr="00C25F16" w:rsidP="00C25F16">
      <w:pPr>
        <w:widowControl w:val="0"/>
        <w:tabs>
          <w:tab w:val="left" w:pos="2016"/>
        </w:tabs>
        <w:suppressAutoHyphens/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F16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учитываются вышеизложенные </w:t>
      </w:r>
      <w:r w:rsidRPr="00C25F1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характер, способ и степень общественной опасности совершенного </w:t>
      </w:r>
      <w:r w:rsidRPr="00C25F16">
        <w:rPr>
          <w:rFonts w:ascii="Times New Roman" w:eastAsia="Times New Roman" w:hAnsi="Times New Roman" w:cs="Times New Roman"/>
          <w:sz w:val="28"/>
          <w:szCs w:val="28"/>
        </w:rPr>
        <w:t>Гайнутдиновым</w:t>
      </w:r>
      <w:r w:rsidRPr="00C25F16">
        <w:rPr>
          <w:rFonts w:ascii="Times New Roman" w:eastAsia="Times New Roman" w:hAnsi="Times New Roman" w:cs="Times New Roman"/>
          <w:sz w:val="28"/>
          <w:szCs w:val="28"/>
        </w:rPr>
        <w:t xml:space="preserve"> А.А. административного правонарушения, его личность, который неоднократно привлекался к административной ответственности,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C25F16">
        <w:rPr>
          <w:rFonts w:ascii="Times New Roman" w:eastAsia="Times New Roman" w:hAnsi="Times New Roman" w:cs="Times New Roman"/>
          <w:sz w:val="28"/>
          <w:szCs w:val="28"/>
        </w:rPr>
        <w:t>Гайнутдинову</w:t>
      </w:r>
      <w:r w:rsidRPr="00C25F16">
        <w:rPr>
          <w:rFonts w:ascii="Times New Roman" w:eastAsia="Times New Roman" w:hAnsi="Times New Roman" w:cs="Times New Roman"/>
          <w:sz w:val="28"/>
          <w:szCs w:val="28"/>
        </w:rPr>
        <w:t xml:space="preserve"> А.А. отбыванию данного наказания, не установлено.</w:t>
      </w:r>
      <w:r w:rsidRPr="00C25F16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C25F16" w:rsidRPr="00C25F16" w:rsidP="00C25F16">
      <w:pPr>
        <w:tabs>
          <w:tab w:val="left" w:pos="20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2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C25F16" w:rsidRPr="00C25F16" w:rsidP="00C25F16">
      <w:pPr>
        <w:tabs>
          <w:tab w:val="left" w:pos="2016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16" w:rsidRPr="00C25F16" w:rsidP="00C25F16">
      <w:pPr>
        <w:tabs>
          <w:tab w:val="left" w:pos="2016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25F16" w:rsidRPr="00C25F16" w:rsidP="00C25F16">
      <w:pPr>
        <w:tabs>
          <w:tab w:val="left" w:pos="2016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F16" w:rsidRPr="00C25F16" w:rsidP="00C25F16">
      <w:pPr>
        <w:tabs>
          <w:tab w:val="left" w:pos="2016"/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Гайнутдинова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8E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F1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F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25F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наказание в виде ареста сроком 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12 (двенадцать) суток.</w:t>
      </w:r>
    </w:p>
    <w:p w:rsidR="00C25F16" w:rsidRPr="00C25F16" w:rsidP="00C25F16">
      <w:pPr>
        <w:tabs>
          <w:tab w:val="left" w:pos="2016"/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6718EC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F16" w:rsidRPr="00C25F16" w:rsidP="00C25F16">
      <w:pPr>
        <w:tabs>
          <w:tab w:val="left" w:pos="201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Постановление может быть обжаловано в 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C25F16" w:rsidRPr="00C25F16" w:rsidP="00C25F16">
      <w:pPr>
        <w:tabs>
          <w:tab w:val="left" w:pos="20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01"/>
    <w:rsid w:val="001E3201"/>
    <w:rsid w:val="0040018B"/>
    <w:rsid w:val="006718EC"/>
    <w:rsid w:val="00C25F16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E94298-673E-4204-A552-85B25ECD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