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3BB0" w:rsidRPr="00B13BB0" w:rsidP="00B13BB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3BB0" w:rsidRPr="00B13BB0" w:rsidP="00125AA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13BB0">
        <w:rPr>
          <w:rFonts w:ascii="Times New Roman" w:eastAsia="Calibri" w:hAnsi="Times New Roman" w:cs="Times New Roman"/>
          <w:sz w:val="28"/>
          <w:szCs w:val="28"/>
        </w:rPr>
        <w:t>УИД 16</w:t>
      </w:r>
      <w:r w:rsidRPr="00B13BB0">
        <w:rPr>
          <w:rFonts w:ascii="Times New Roman" w:eastAsia="Calibri" w:hAnsi="Times New Roman" w:cs="Times New Roman"/>
          <w:sz w:val="28"/>
          <w:szCs w:val="28"/>
          <w:lang w:val="en-US"/>
        </w:rPr>
        <w:t>MS</w:t>
      </w:r>
      <w:r w:rsidRPr="00B13BB0">
        <w:rPr>
          <w:rFonts w:ascii="Times New Roman" w:eastAsia="Calibri" w:hAnsi="Times New Roman" w:cs="Times New Roman"/>
          <w:sz w:val="28"/>
          <w:szCs w:val="28"/>
        </w:rPr>
        <w:t>0082-01-2022-002264-80</w:t>
      </w:r>
    </w:p>
    <w:p w:rsidR="00B13BB0" w:rsidRPr="00B13BB0" w:rsidP="00B13BB0">
      <w:pPr>
        <w:spacing w:after="200" w:line="276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13BB0">
        <w:rPr>
          <w:rFonts w:ascii="Times New Roman" w:eastAsia="Calibri" w:hAnsi="Times New Roman" w:cs="Times New Roman"/>
          <w:sz w:val="28"/>
          <w:szCs w:val="28"/>
        </w:rPr>
        <w:t>Дело №5-344/2022-1</w:t>
      </w:r>
    </w:p>
    <w:p w:rsidR="00B13BB0" w:rsidRPr="00B13BB0" w:rsidP="00B13BB0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13BB0" w:rsidRPr="00B13BB0" w:rsidP="00B13BB0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13BB0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B13BB0" w:rsidRPr="00B13BB0" w:rsidP="00B13BB0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13BB0">
        <w:rPr>
          <w:rFonts w:ascii="Times New Roman" w:eastAsia="Calibri" w:hAnsi="Times New Roman" w:cs="Times New Roman"/>
          <w:sz w:val="28"/>
          <w:szCs w:val="28"/>
        </w:rPr>
        <w:t>по</w:t>
      </w:r>
      <w:r w:rsidRPr="00B13BB0">
        <w:rPr>
          <w:rFonts w:ascii="Times New Roman" w:eastAsia="Calibri" w:hAnsi="Times New Roman" w:cs="Times New Roman"/>
          <w:sz w:val="28"/>
          <w:szCs w:val="28"/>
        </w:rPr>
        <w:t xml:space="preserve"> делу об административном правонарушении</w:t>
      </w:r>
    </w:p>
    <w:p w:rsidR="00B13BB0" w:rsidRPr="00B13BB0" w:rsidP="00B13B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13BB0" w:rsidRPr="00B13BB0" w:rsidP="00B13B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3BB0">
        <w:rPr>
          <w:rFonts w:ascii="Times New Roman" w:eastAsia="Calibri" w:hAnsi="Times New Roman" w:cs="Times New Roman"/>
          <w:sz w:val="28"/>
          <w:szCs w:val="28"/>
          <w:lang w:eastAsia="ru-RU"/>
        </w:rPr>
        <w:t>30.06.2022 года                                                                               г. Альметьевск</w:t>
      </w:r>
    </w:p>
    <w:p w:rsidR="00B13BB0" w:rsidRPr="00B13BB0" w:rsidP="00B13B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13BB0" w:rsidRPr="00B13BB0" w:rsidP="00B13B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3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части 1 ст. 20.25 Кодекса РФ об административных правонарушениях, в отношении </w:t>
      </w:r>
    </w:p>
    <w:p w:rsidR="00B13BB0" w:rsidRPr="00B13BB0" w:rsidP="00125AA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3BB0">
        <w:rPr>
          <w:rFonts w:ascii="Times New Roman" w:eastAsia="Calibri" w:hAnsi="Times New Roman" w:cs="Times New Roman"/>
          <w:sz w:val="28"/>
          <w:szCs w:val="28"/>
          <w:lang w:eastAsia="ru-RU"/>
        </w:rPr>
        <w:t>Петровой М</w:t>
      </w:r>
      <w:r w:rsidR="00125AA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13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125AA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13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25AAC">
        <w:rPr>
          <w:sz w:val="28"/>
          <w:szCs w:val="28"/>
          <w:lang w:val="en-US"/>
        </w:rPr>
        <w:t>XXXX</w:t>
      </w:r>
      <w:r w:rsidRPr="00B13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уроженки </w:t>
      </w:r>
      <w:r w:rsidR="00125AAC">
        <w:rPr>
          <w:sz w:val="28"/>
          <w:szCs w:val="28"/>
          <w:lang w:val="en-US"/>
        </w:rPr>
        <w:t>XXXX</w:t>
      </w:r>
      <w:r w:rsidRPr="00B13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зарегистрированной по адресу: </w:t>
      </w:r>
      <w:r w:rsidR="00125AAC">
        <w:rPr>
          <w:sz w:val="28"/>
          <w:szCs w:val="28"/>
          <w:lang w:val="en-US"/>
        </w:rPr>
        <w:t>XXXX</w:t>
      </w:r>
      <w:r w:rsidRPr="00B13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в/у </w:t>
      </w:r>
      <w:r w:rsidR="00125AAC">
        <w:rPr>
          <w:sz w:val="28"/>
          <w:szCs w:val="28"/>
          <w:lang w:val="en-US"/>
        </w:rPr>
        <w:t>XXXX</w:t>
      </w:r>
      <w:r w:rsidRPr="00B13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     </w:t>
      </w:r>
    </w:p>
    <w:p w:rsidR="00B13BB0" w:rsidRPr="00B13BB0" w:rsidP="00B13BB0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13BB0">
        <w:rPr>
          <w:rFonts w:ascii="Times New Roman" w:eastAsia="Calibri" w:hAnsi="Times New Roman" w:cs="Times New Roman"/>
          <w:sz w:val="28"/>
          <w:szCs w:val="28"/>
        </w:rPr>
        <w:t>УСТАНОВИЛ:</w:t>
      </w:r>
    </w:p>
    <w:p w:rsidR="00B13BB0" w:rsidRPr="00B13BB0" w:rsidP="00B13BB0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3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Петрова М.В. в связи нарушением правил дорожного движения на </w:t>
      </w:r>
      <w:r w:rsidRPr="00B13BB0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основании  постановления</w:t>
      </w:r>
      <w:r w:rsidRPr="00B13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ГИБДД №18810216222005141433 от 09.02.2022 года, вступившего в законную силу 20.02.2022 года, по ст. 12.3 ч.2 КоАП РФ подвергнута административному наказанию в виде административного штрафа в размере 500 рублей, который в установленный законом срок не был уплачен. В связи с этим, в отношении правонарушителя составлен протокол об административном правонарушении 16 РТ 01782593 от 06.06.2022 года по части 1 ст. 20.25 КоАП РФ.  </w:t>
      </w:r>
    </w:p>
    <w:p w:rsidR="00B13BB0" w:rsidRPr="00B13BB0" w:rsidP="00B13BB0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3BB0">
        <w:rPr>
          <w:rFonts w:ascii="Times New Roman" w:eastAsia="Calibri" w:hAnsi="Times New Roman" w:cs="Times New Roman"/>
          <w:sz w:val="28"/>
          <w:szCs w:val="28"/>
          <w:lang w:eastAsia="ru-RU"/>
        </w:rPr>
        <w:t>Петрова М.В. при рассмотрении дела с протоколом согласилась, указав, что забыла своевременно уплатить штраф, в настоящее время штраф уплачен.</w:t>
      </w:r>
    </w:p>
    <w:p w:rsidR="00B13BB0" w:rsidRPr="00B13BB0" w:rsidP="00B13BB0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3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ч. 1 ст. 32.2 КоАП РФ, административный </w:t>
      </w:r>
      <w:r w:rsidRPr="00B13BB0">
        <w:rPr>
          <w:rFonts w:ascii="Times New Roman" w:eastAsia="Calibri" w:hAnsi="Times New Roman" w:cs="Times New Roman"/>
          <w:sz w:val="28"/>
          <w:szCs w:val="28"/>
          <w:lang w:eastAsia="ru-RU"/>
        </w:rPr>
        <w:t>штраф  должен</w:t>
      </w:r>
      <w:r w:rsidRPr="00B13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быть уплачен не позднее 60 дней со дня вступления постановления о наложении административного штрафа в законную силу.</w:t>
      </w:r>
    </w:p>
    <w:p w:rsidR="00B13BB0" w:rsidRPr="00B13BB0" w:rsidP="00B13BB0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BB0">
        <w:rPr>
          <w:rFonts w:ascii="Times New Roman" w:eastAsia="Calibri" w:hAnsi="Times New Roman" w:cs="Times New Roman"/>
          <w:sz w:val="28"/>
          <w:szCs w:val="28"/>
        </w:rPr>
        <w:t>Частью 1 ст. 20.25 КоАП РФ установлена ответственность за неуплату административного штрафа в срок, предусмотренный КоАП РФ.</w:t>
      </w:r>
    </w:p>
    <w:p w:rsidR="00B13BB0" w:rsidRPr="00B13BB0" w:rsidP="00B13BB0">
      <w:pPr>
        <w:widowControl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BB0">
        <w:rPr>
          <w:rFonts w:ascii="Times New Roman" w:eastAsia="Calibri" w:hAnsi="Times New Roman" w:cs="Times New Roman"/>
          <w:sz w:val="28"/>
          <w:szCs w:val="28"/>
        </w:rPr>
        <w:t>Вина правонарушителя подтверждается следующими доказательствами: протоколом об административном правонарушении; вступившим в законную силу постановлением о назначении административного штрафа; справкой ГИБДД о нарушениях, из которой следует, что административный штраф в установленный законом срок не был уплачен.</w:t>
      </w:r>
    </w:p>
    <w:p w:rsidR="00B13BB0" w:rsidRPr="00B13BB0" w:rsidP="00B13BB0">
      <w:pPr>
        <w:widowControl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BB0">
        <w:rPr>
          <w:rFonts w:ascii="Times New Roman" w:eastAsia="Calibri" w:hAnsi="Times New Roman" w:cs="Times New Roman"/>
          <w:sz w:val="28"/>
          <w:szCs w:val="28"/>
        </w:rPr>
        <w:t xml:space="preserve">Факт совершения административного правонарушения и виновность </w:t>
      </w:r>
      <w:r w:rsidRPr="00B13BB0">
        <w:rPr>
          <w:rFonts w:ascii="Times New Roman" w:eastAsia="Calibri" w:hAnsi="Times New Roman" w:cs="Times New Roman"/>
          <w:sz w:val="28"/>
          <w:szCs w:val="28"/>
        </w:rPr>
        <w:t>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части 1 ст. 20.25 КоАП РФ.</w:t>
      </w:r>
    </w:p>
    <w:p w:rsidR="00B13BB0" w:rsidRPr="00B13BB0" w:rsidP="00B13BB0">
      <w:pPr>
        <w:widowControl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BB0">
        <w:rPr>
          <w:rFonts w:ascii="Times New Roman" w:eastAsia="Calibri" w:hAnsi="Times New Roman" w:cs="Times New Roman"/>
          <w:sz w:val="28"/>
          <w:szCs w:val="28"/>
        </w:rPr>
        <w:t>Обстоятельства, смягчающие административную ответственность, - не установлено.</w:t>
      </w:r>
    </w:p>
    <w:p w:rsidR="00B13BB0" w:rsidRPr="00B13BB0" w:rsidP="00B13BB0">
      <w:pPr>
        <w:widowControl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BB0">
        <w:rPr>
          <w:rFonts w:ascii="Times New Roman" w:eastAsia="Calibri" w:hAnsi="Times New Roman" w:cs="Times New Roman"/>
          <w:sz w:val="28"/>
          <w:szCs w:val="28"/>
        </w:rPr>
        <w:t>Обстоятельства, отягчающие административную ответственность, - не установлено.</w:t>
      </w:r>
    </w:p>
    <w:p w:rsidR="00B13BB0" w:rsidRPr="00B13BB0" w:rsidP="00B13BB0">
      <w:pPr>
        <w:widowControl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BB0">
        <w:rPr>
          <w:rFonts w:ascii="Times New Roman" w:eastAsia="Calibri" w:hAnsi="Times New Roman" w:cs="Times New Roman"/>
          <w:sz w:val="28"/>
          <w:szCs w:val="28"/>
        </w:rPr>
        <w:t>При определении меры наказания мировой судья учитывает характер и обстоятельства совершенного правонарушения, его тяжесть, данные о лице, привлекаемом к административной ответственности, и в целях исправления виновного и недопущения совершения повторных правонарушений считает возможным назначить наказание в виде административного штрафа.</w:t>
      </w:r>
    </w:p>
    <w:p w:rsidR="00B13BB0" w:rsidRPr="00B13BB0" w:rsidP="00B13B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3BB0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Руководствуясь ст.ст. 29.9, 29.10 КоАП РФ, мировой судья</w:t>
      </w:r>
    </w:p>
    <w:p w:rsidR="00B13BB0" w:rsidRPr="00B13BB0" w:rsidP="00B13BB0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13BB0" w:rsidRPr="00B13BB0" w:rsidP="00125AAC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13BB0">
        <w:rPr>
          <w:rFonts w:ascii="Times New Roman" w:eastAsia="Calibri" w:hAnsi="Times New Roman" w:cs="Times New Roman"/>
          <w:sz w:val="28"/>
          <w:szCs w:val="28"/>
        </w:rPr>
        <w:t>ПОСТАНОВИЛ:</w:t>
      </w:r>
    </w:p>
    <w:p w:rsidR="00B13BB0" w:rsidRPr="00B13BB0" w:rsidP="00B13BB0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BB0">
        <w:rPr>
          <w:rFonts w:ascii="Times New Roman" w:eastAsia="Calibri" w:hAnsi="Times New Roman" w:cs="Times New Roman"/>
          <w:sz w:val="28"/>
          <w:szCs w:val="28"/>
        </w:rPr>
        <w:t>Петрову М</w:t>
      </w:r>
      <w:r w:rsidR="00125AAC">
        <w:rPr>
          <w:rFonts w:ascii="Times New Roman" w:eastAsia="Calibri" w:hAnsi="Times New Roman" w:cs="Times New Roman"/>
          <w:sz w:val="28"/>
          <w:szCs w:val="28"/>
        </w:rPr>
        <w:t>.</w:t>
      </w:r>
      <w:r w:rsidRPr="00B13BB0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125AAC">
        <w:rPr>
          <w:rFonts w:ascii="Times New Roman" w:eastAsia="Calibri" w:hAnsi="Times New Roman" w:cs="Times New Roman"/>
          <w:sz w:val="28"/>
          <w:szCs w:val="28"/>
        </w:rPr>
        <w:t>.</w:t>
      </w:r>
      <w:r w:rsidRPr="00B13BB0">
        <w:rPr>
          <w:rFonts w:ascii="Times New Roman" w:eastAsia="Calibri" w:hAnsi="Times New Roman" w:cs="Times New Roman"/>
          <w:sz w:val="28"/>
          <w:szCs w:val="28"/>
        </w:rPr>
        <w:t xml:space="preserve"> по части 1 ст. 20.25 КоАП РФ подвергнуть административному наказанию в виде административного штрафа в размере 1000 (одна тысяча) рублей.</w:t>
      </w:r>
    </w:p>
    <w:p w:rsidR="00B13BB0" w:rsidRPr="00B13BB0" w:rsidP="00B13BB0">
      <w:pPr>
        <w:adjustRightInd w:val="0"/>
        <w:spacing w:after="20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BB0">
        <w:rPr>
          <w:rFonts w:ascii="Times New Roman" w:eastAsia="Calibri" w:hAnsi="Times New Roman" w:cs="Times New Roman"/>
          <w:sz w:val="28"/>
          <w:szCs w:val="28"/>
        </w:rPr>
        <w:t>В силу части 1 статьи 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13BB0" w:rsidRPr="00B13BB0" w:rsidP="00B13BB0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BB0">
        <w:rPr>
          <w:rFonts w:ascii="Times New Roman" w:eastAsia="Calibri" w:hAnsi="Times New Roman" w:cs="Times New Roman"/>
          <w:sz w:val="28"/>
          <w:szCs w:val="28"/>
        </w:rPr>
        <w:t xml:space="preserve">Реквизиты для уплаты штрафа: Р/С-40102810445370000079; Банк ГРКЦ НБ РТ Банка России, г. Казань; ОКТМО-92701000001; Получатель платежа УФК по РТ (Министерство юстиции РТ); ИНН-1654003139; КПП получателя 165501001; БИК-049205001; счета получателя-03100643000000011100, КБК73111601203019000140, УИН0318690900000000028981103. </w:t>
      </w:r>
    </w:p>
    <w:p w:rsidR="00125AAC" w:rsidP="00125AAC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BB0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E969CC" w:rsidRPr="00125AAC" w:rsidP="00125AAC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BB0">
        <w:rPr>
          <w:rFonts w:ascii="Times New Roman" w:eastAsia="Calibri" w:hAnsi="Times New Roman" w:cs="Times New Roman"/>
          <w:sz w:val="28"/>
          <w:szCs w:val="28"/>
        </w:rPr>
        <w:t xml:space="preserve">Мировой судья                                </w:t>
      </w:r>
      <w:r w:rsidR="00125AAC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B13BB0">
        <w:rPr>
          <w:rFonts w:ascii="Times New Roman" w:eastAsia="Calibri" w:hAnsi="Times New Roman" w:cs="Times New Roman"/>
          <w:sz w:val="28"/>
          <w:szCs w:val="28"/>
        </w:rPr>
        <w:t xml:space="preserve">                 В.И. Пещеров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D5"/>
    <w:rsid w:val="00125AAC"/>
    <w:rsid w:val="00714BD5"/>
    <w:rsid w:val="00B13BB0"/>
    <w:rsid w:val="00E969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ED0F91C-59B9-4880-B0F9-C0748049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