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C69F0" w:rsidRPr="001C69F0" w:rsidP="001C69F0">
      <w:pPr>
        <w:keepNext/>
        <w:spacing w:after="0" w:line="240" w:lineRule="auto"/>
        <w:jc w:val="right"/>
        <w:outlineLvl w:val="0"/>
        <w:rPr>
          <w:rFonts w:ascii="Times New Roman" w:eastAsia="Times New Roman" w:hAnsi="Times New Roman" w:cs="Times New Roman"/>
          <w:b/>
          <w:sz w:val="28"/>
          <w:szCs w:val="28"/>
          <w:lang w:eastAsia="ru-RU"/>
        </w:rPr>
      </w:pPr>
    </w:p>
    <w:p w:rsidR="001C69F0" w:rsidRPr="001C69F0" w:rsidP="001C69F0">
      <w:pPr>
        <w:keepNext/>
        <w:spacing w:after="0" w:line="240" w:lineRule="auto"/>
        <w:jc w:val="right"/>
        <w:outlineLvl w:val="0"/>
        <w:rPr>
          <w:rFonts w:ascii="Times New Roman" w:eastAsia="Times New Roman" w:hAnsi="Times New Roman" w:cs="Times New Roman"/>
          <w:b/>
          <w:sz w:val="28"/>
          <w:szCs w:val="28"/>
          <w:lang w:eastAsia="ru-RU"/>
        </w:rPr>
      </w:pPr>
      <w:r w:rsidRPr="001C69F0">
        <w:rPr>
          <w:rFonts w:ascii="Times New Roman" w:eastAsia="Times New Roman" w:hAnsi="Times New Roman" w:cs="Times New Roman"/>
          <w:b/>
          <w:sz w:val="28"/>
          <w:szCs w:val="28"/>
          <w:lang w:eastAsia="ru-RU"/>
        </w:rPr>
        <w:t>Дело №5-342/2022-1</w:t>
      </w:r>
    </w:p>
    <w:p w:rsidR="001C69F0" w:rsidRPr="001C69F0" w:rsidP="001C69F0">
      <w:pPr>
        <w:keepNext/>
        <w:spacing w:after="0" w:line="240" w:lineRule="auto"/>
        <w:outlineLvl w:val="0"/>
        <w:rPr>
          <w:rFonts w:ascii="Times New Roman" w:eastAsia="Times New Roman" w:hAnsi="Times New Roman" w:cs="Times New Roman"/>
          <w:b/>
          <w:sz w:val="28"/>
          <w:szCs w:val="28"/>
          <w:lang w:eastAsia="ru-RU"/>
        </w:rPr>
      </w:pPr>
    </w:p>
    <w:p w:rsidR="001C69F0" w:rsidRPr="001C69F0" w:rsidP="001C69F0">
      <w:pPr>
        <w:keepNext/>
        <w:spacing w:after="0" w:line="240" w:lineRule="auto"/>
        <w:outlineLvl w:val="0"/>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Pr="001C69F0">
        <w:rPr>
          <w:rFonts w:ascii="Times New Roman" w:eastAsia="Times New Roman" w:hAnsi="Times New Roman" w:cs="Times New Roman"/>
          <w:b/>
          <w:sz w:val="28"/>
          <w:szCs w:val="28"/>
          <w:lang w:eastAsia="ru-RU"/>
        </w:rPr>
        <w:t>ПОСТАНОВЛЕНИЕ</w:t>
      </w:r>
    </w:p>
    <w:p w:rsidR="001C69F0" w:rsidRPr="001C69F0" w:rsidP="001C69F0">
      <w:pPr>
        <w:spacing w:after="0" w:line="240" w:lineRule="auto"/>
        <w:jc w:val="center"/>
        <w:rPr>
          <w:rFonts w:ascii="Times New Roman" w:eastAsia="Times New Roman" w:hAnsi="Times New Roman" w:cs="Times New Roman"/>
          <w:sz w:val="28"/>
          <w:szCs w:val="28"/>
          <w:lang w:eastAsia="ru-RU"/>
        </w:rPr>
      </w:pPr>
      <w:r w:rsidRPr="001C69F0">
        <w:rPr>
          <w:rFonts w:ascii="Times New Roman" w:eastAsia="Times New Roman" w:hAnsi="Times New Roman" w:cs="Times New Roman"/>
          <w:sz w:val="28"/>
          <w:szCs w:val="28"/>
          <w:lang w:eastAsia="ru-RU"/>
        </w:rPr>
        <w:t>по</w:t>
      </w:r>
      <w:r w:rsidRPr="001C69F0">
        <w:rPr>
          <w:rFonts w:ascii="Times New Roman" w:eastAsia="Times New Roman" w:hAnsi="Times New Roman" w:cs="Times New Roman"/>
          <w:sz w:val="28"/>
          <w:szCs w:val="28"/>
          <w:lang w:eastAsia="ru-RU"/>
        </w:rPr>
        <w:t xml:space="preserve"> делу об административном правонарушении</w:t>
      </w:r>
    </w:p>
    <w:p w:rsidR="001C69F0" w:rsidRPr="001C69F0" w:rsidP="001C69F0">
      <w:pPr>
        <w:spacing w:after="0" w:line="240" w:lineRule="auto"/>
        <w:jc w:val="both"/>
        <w:rPr>
          <w:rFonts w:ascii="Times New Roman" w:eastAsia="Times New Roman" w:hAnsi="Times New Roman" w:cs="Times New Roman"/>
          <w:sz w:val="28"/>
          <w:szCs w:val="28"/>
          <w:lang w:eastAsia="ru-RU"/>
        </w:rPr>
      </w:pPr>
    </w:p>
    <w:p w:rsidR="001C69F0" w:rsidRPr="001C69F0" w:rsidP="001C69F0">
      <w:pPr>
        <w:spacing w:after="0" w:line="240" w:lineRule="auto"/>
        <w:jc w:val="both"/>
        <w:rPr>
          <w:rFonts w:ascii="Times New Roman" w:eastAsia="Times New Roman" w:hAnsi="Times New Roman" w:cs="Times New Roman"/>
          <w:sz w:val="28"/>
          <w:szCs w:val="28"/>
          <w:lang w:eastAsia="ru-RU"/>
        </w:rPr>
      </w:pPr>
      <w:r w:rsidRPr="001C69F0">
        <w:rPr>
          <w:rFonts w:ascii="Times New Roman" w:eastAsia="Times New Roman" w:hAnsi="Times New Roman" w:cs="Times New Roman"/>
          <w:sz w:val="28"/>
          <w:szCs w:val="28"/>
          <w:lang w:eastAsia="ru-RU"/>
        </w:rPr>
        <w:t>27.06.2022 года                                                                             г. Альметьевск</w:t>
      </w:r>
    </w:p>
    <w:p w:rsidR="001C69F0" w:rsidRPr="001C69F0" w:rsidP="001C69F0">
      <w:pPr>
        <w:spacing w:after="0" w:line="240" w:lineRule="auto"/>
        <w:ind w:firstLine="709"/>
        <w:jc w:val="both"/>
        <w:rPr>
          <w:rFonts w:ascii="Times New Roman" w:eastAsia="Times New Roman" w:hAnsi="Times New Roman" w:cs="Times New Roman"/>
          <w:sz w:val="28"/>
          <w:szCs w:val="28"/>
          <w:lang w:eastAsia="ru-RU"/>
        </w:rPr>
      </w:pPr>
    </w:p>
    <w:p w:rsidR="001C69F0" w:rsidRPr="001C69F0" w:rsidP="001C69F0">
      <w:pPr>
        <w:spacing w:after="0" w:line="240" w:lineRule="auto"/>
        <w:ind w:firstLine="709"/>
        <w:jc w:val="both"/>
        <w:rPr>
          <w:rFonts w:ascii="Times New Roman" w:eastAsia="Times New Roman" w:hAnsi="Times New Roman" w:cs="Times New Roman"/>
          <w:sz w:val="28"/>
          <w:szCs w:val="28"/>
          <w:lang w:eastAsia="ru-RU"/>
        </w:rPr>
      </w:pPr>
      <w:r w:rsidRPr="001C69F0">
        <w:rPr>
          <w:rFonts w:ascii="Times New Roman" w:eastAsia="Times New Roman" w:hAnsi="Times New Roman" w:cs="Times New Roman"/>
          <w:sz w:val="28"/>
          <w:szCs w:val="28"/>
          <w:lang w:eastAsia="ru-RU"/>
        </w:rPr>
        <w:t>Мировой судья судебного участка №1 по Альметьевскому судебному району Республики Татарстан Пещеров В.И., рассмотрев дело об административном правонарушении по части 2 ст.12.7 Кодекса РФ об административных правонарушениях в отношении:</w:t>
      </w:r>
    </w:p>
    <w:p w:rsidR="001C69F0" w:rsidRPr="001C69F0" w:rsidP="001C69F0">
      <w:pPr>
        <w:spacing w:after="0" w:line="240" w:lineRule="auto"/>
        <w:ind w:firstLine="709"/>
        <w:jc w:val="both"/>
        <w:rPr>
          <w:rFonts w:ascii="Times New Roman" w:eastAsia="Times New Roman" w:hAnsi="Times New Roman" w:cs="Times New Roman"/>
          <w:sz w:val="28"/>
          <w:szCs w:val="28"/>
          <w:lang w:eastAsia="ru-RU"/>
        </w:rPr>
      </w:pPr>
      <w:r w:rsidRPr="001C69F0">
        <w:rPr>
          <w:rFonts w:ascii="Times New Roman" w:eastAsia="Times New Roman" w:hAnsi="Times New Roman" w:cs="Times New Roman"/>
          <w:sz w:val="28"/>
          <w:szCs w:val="28"/>
          <w:lang w:eastAsia="ru-RU"/>
        </w:rPr>
        <w:t>Писарева А</w:t>
      </w:r>
      <w:r w:rsidR="00091FB3">
        <w:rPr>
          <w:rFonts w:ascii="Times New Roman" w:eastAsia="Times New Roman" w:hAnsi="Times New Roman" w:cs="Times New Roman"/>
          <w:sz w:val="28"/>
          <w:szCs w:val="28"/>
          <w:lang w:eastAsia="ru-RU"/>
        </w:rPr>
        <w:t>.</w:t>
      </w:r>
      <w:r w:rsidRPr="001C69F0">
        <w:rPr>
          <w:rFonts w:ascii="Times New Roman" w:eastAsia="Times New Roman" w:hAnsi="Times New Roman" w:cs="Times New Roman"/>
          <w:sz w:val="28"/>
          <w:szCs w:val="28"/>
          <w:lang w:eastAsia="ru-RU"/>
        </w:rPr>
        <w:t xml:space="preserve"> А</w:t>
      </w:r>
      <w:r w:rsidR="00091FB3">
        <w:rPr>
          <w:rFonts w:ascii="Times New Roman" w:eastAsia="Times New Roman" w:hAnsi="Times New Roman" w:cs="Times New Roman"/>
          <w:sz w:val="28"/>
          <w:szCs w:val="28"/>
          <w:lang w:eastAsia="ru-RU"/>
        </w:rPr>
        <w:t>.</w:t>
      </w:r>
      <w:r w:rsidRPr="001C69F0">
        <w:rPr>
          <w:rFonts w:ascii="Times New Roman" w:eastAsia="Times New Roman" w:hAnsi="Times New Roman" w:cs="Times New Roman"/>
          <w:sz w:val="28"/>
          <w:szCs w:val="28"/>
          <w:lang w:eastAsia="ru-RU"/>
        </w:rPr>
        <w:t xml:space="preserve">, </w:t>
      </w:r>
      <w:r w:rsidR="00091FB3">
        <w:rPr>
          <w:rFonts w:ascii="Times New Roman" w:eastAsia="Times New Roman" w:hAnsi="Times New Roman" w:cs="Times New Roman"/>
          <w:sz w:val="28"/>
          <w:szCs w:val="28"/>
          <w:lang w:val="en-US" w:eastAsia="ru-RU"/>
        </w:rPr>
        <w:t>XXXX</w:t>
      </w:r>
      <w:r w:rsidR="00091FB3">
        <w:rPr>
          <w:rFonts w:ascii="Times New Roman" w:eastAsia="Times New Roman" w:hAnsi="Times New Roman" w:cs="Times New Roman"/>
          <w:sz w:val="28"/>
          <w:szCs w:val="28"/>
          <w:lang w:eastAsia="ru-RU"/>
        </w:rPr>
        <w:t xml:space="preserve"> </w:t>
      </w:r>
      <w:r w:rsidRPr="001C69F0">
        <w:rPr>
          <w:rFonts w:ascii="Times New Roman" w:eastAsia="Times New Roman" w:hAnsi="Times New Roman" w:cs="Times New Roman"/>
          <w:sz w:val="28"/>
          <w:szCs w:val="28"/>
          <w:lang w:eastAsia="ru-RU"/>
        </w:rPr>
        <w:t xml:space="preserve"> г.р.</w:t>
      </w:r>
      <w:r w:rsidRPr="001C69F0">
        <w:rPr>
          <w:rFonts w:ascii="Times New Roman" w:eastAsia="Times New Roman" w:hAnsi="Times New Roman" w:cs="Times New Roman"/>
          <w:sz w:val="28"/>
          <w:szCs w:val="28"/>
          <w:lang w:eastAsia="ru-RU"/>
        </w:rPr>
        <w:t xml:space="preserve">, уроженца </w:t>
      </w:r>
      <w:r w:rsidR="00091FB3">
        <w:rPr>
          <w:rFonts w:ascii="Times New Roman" w:eastAsia="Times New Roman" w:hAnsi="Times New Roman" w:cs="Times New Roman"/>
          <w:sz w:val="28"/>
          <w:szCs w:val="28"/>
          <w:lang w:val="en-US" w:eastAsia="ru-RU"/>
        </w:rPr>
        <w:t>XXXX</w:t>
      </w:r>
      <w:r w:rsidRPr="001C69F0">
        <w:rPr>
          <w:rFonts w:ascii="Times New Roman" w:eastAsia="Times New Roman" w:hAnsi="Times New Roman" w:cs="Times New Roman"/>
          <w:sz w:val="28"/>
          <w:szCs w:val="28"/>
          <w:lang w:eastAsia="ru-RU"/>
        </w:rPr>
        <w:t xml:space="preserve">, проживающего по адресу: </w:t>
      </w:r>
      <w:r w:rsidR="00091FB3">
        <w:rPr>
          <w:rFonts w:ascii="Times New Roman" w:eastAsia="Times New Roman" w:hAnsi="Times New Roman" w:cs="Times New Roman"/>
          <w:sz w:val="28"/>
          <w:szCs w:val="28"/>
          <w:lang w:val="en-US" w:eastAsia="ru-RU"/>
        </w:rPr>
        <w:t>XXXX</w:t>
      </w:r>
      <w:r w:rsidRPr="001C69F0">
        <w:rPr>
          <w:rFonts w:ascii="Times New Roman" w:eastAsia="Times New Roman" w:hAnsi="Times New Roman" w:cs="Times New Roman"/>
          <w:sz w:val="28"/>
          <w:szCs w:val="28"/>
          <w:lang w:eastAsia="ru-RU"/>
        </w:rPr>
        <w:t xml:space="preserve">, </w:t>
      </w:r>
      <w:r w:rsidR="00091FB3">
        <w:rPr>
          <w:rFonts w:ascii="Times New Roman" w:eastAsia="Times New Roman" w:hAnsi="Times New Roman" w:cs="Times New Roman"/>
          <w:sz w:val="28"/>
          <w:szCs w:val="28"/>
          <w:lang w:val="en-US" w:eastAsia="ru-RU"/>
        </w:rPr>
        <w:t>XXXX</w:t>
      </w:r>
      <w:r w:rsidRPr="001C69F0">
        <w:rPr>
          <w:rFonts w:ascii="Times New Roman" w:eastAsia="Times New Roman" w:hAnsi="Times New Roman" w:cs="Times New Roman"/>
          <w:sz w:val="28"/>
          <w:szCs w:val="28"/>
          <w:lang w:eastAsia="ru-RU"/>
        </w:rPr>
        <w:t xml:space="preserve">, </w:t>
      </w:r>
      <w:r w:rsidR="00091FB3">
        <w:rPr>
          <w:rFonts w:ascii="Times New Roman" w:eastAsia="Times New Roman" w:hAnsi="Times New Roman" w:cs="Times New Roman"/>
          <w:sz w:val="28"/>
          <w:szCs w:val="28"/>
          <w:lang w:val="en-US" w:eastAsia="ru-RU"/>
        </w:rPr>
        <w:t>XXXX</w:t>
      </w:r>
      <w:r w:rsidRPr="001C69F0">
        <w:rPr>
          <w:rFonts w:ascii="Times New Roman" w:eastAsia="Times New Roman" w:hAnsi="Times New Roman" w:cs="Times New Roman"/>
          <w:sz w:val="28"/>
          <w:szCs w:val="28"/>
          <w:lang w:eastAsia="ru-RU"/>
        </w:rPr>
        <w:t xml:space="preserve">, </w:t>
      </w:r>
      <w:r w:rsidR="00091FB3">
        <w:rPr>
          <w:rFonts w:ascii="Times New Roman" w:eastAsia="Times New Roman" w:hAnsi="Times New Roman" w:cs="Times New Roman"/>
          <w:sz w:val="28"/>
          <w:szCs w:val="28"/>
          <w:lang w:val="en-US" w:eastAsia="ru-RU"/>
        </w:rPr>
        <w:t>XXXX</w:t>
      </w:r>
      <w:r w:rsidRPr="001C69F0">
        <w:rPr>
          <w:rFonts w:ascii="Times New Roman" w:eastAsia="Times New Roman" w:hAnsi="Times New Roman" w:cs="Times New Roman"/>
          <w:sz w:val="28"/>
          <w:szCs w:val="28"/>
          <w:lang w:eastAsia="ru-RU"/>
        </w:rPr>
        <w:t xml:space="preserve">, паспорт </w:t>
      </w:r>
      <w:r w:rsidR="00091FB3">
        <w:rPr>
          <w:rFonts w:ascii="Times New Roman" w:eastAsia="Times New Roman" w:hAnsi="Times New Roman" w:cs="Times New Roman"/>
          <w:sz w:val="28"/>
          <w:szCs w:val="28"/>
          <w:lang w:val="en-US" w:eastAsia="ru-RU"/>
        </w:rPr>
        <w:t>XXXX</w:t>
      </w:r>
      <w:r w:rsidRPr="001C69F0">
        <w:rPr>
          <w:rFonts w:ascii="Times New Roman" w:eastAsia="Times New Roman" w:hAnsi="Times New Roman" w:cs="Times New Roman"/>
          <w:sz w:val="28"/>
          <w:szCs w:val="28"/>
          <w:lang w:eastAsia="ru-RU"/>
        </w:rPr>
        <w:t xml:space="preserve">, </w:t>
      </w:r>
    </w:p>
    <w:p w:rsidR="001C69F0" w:rsidRPr="001C69F0" w:rsidP="001C69F0">
      <w:pPr>
        <w:spacing w:after="0" w:line="240" w:lineRule="auto"/>
        <w:jc w:val="center"/>
        <w:rPr>
          <w:rFonts w:ascii="Times New Roman" w:eastAsia="Times New Roman" w:hAnsi="Times New Roman" w:cs="Times New Roman"/>
          <w:sz w:val="28"/>
          <w:szCs w:val="28"/>
          <w:lang w:eastAsia="ru-RU"/>
        </w:rPr>
      </w:pPr>
    </w:p>
    <w:p w:rsidR="001C69F0" w:rsidRPr="001C69F0" w:rsidP="001C69F0">
      <w:pPr>
        <w:spacing w:after="0" w:line="240" w:lineRule="auto"/>
        <w:jc w:val="center"/>
        <w:rPr>
          <w:rFonts w:ascii="Times New Roman" w:eastAsia="Times New Roman" w:hAnsi="Times New Roman" w:cs="Times New Roman"/>
          <w:sz w:val="28"/>
          <w:szCs w:val="28"/>
          <w:lang w:eastAsia="ru-RU"/>
        </w:rPr>
      </w:pPr>
      <w:r w:rsidRPr="001C69F0">
        <w:rPr>
          <w:rFonts w:ascii="Times New Roman" w:eastAsia="Times New Roman" w:hAnsi="Times New Roman" w:cs="Times New Roman"/>
          <w:sz w:val="28"/>
          <w:szCs w:val="28"/>
          <w:lang w:eastAsia="ru-RU"/>
        </w:rPr>
        <w:t>Установил:</w:t>
      </w:r>
    </w:p>
    <w:p w:rsidR="001C69F0" w:rsidRPr="001C69F0" w:rsidP="001C69F0">
      <w:pPr>
        <w:spacing w:after="0" w:line="240" w:lineRule="auto"/>
        <w:jc w:val="center"/>
        <w:rPr>
          <w:rFonts w:ascii="Times New Roman" w:eastAsia="Times New Roman" w:hAnsi="Times New Roman" w:cs="Times New Roman"/>
          <w:sz w:val="28"/>
          <w:szCs w:val="28"/>
          <w:lang w:eastAsia="ru-RU"/>
        </w:rPr>
      </w:pPr>
    </w:p>
    <w:p w:rsidR="001C69F0" w:rsidRPr="001C69F0" w:rsidP="001C69F0">
      <w:pPr>
        <w:spacing w:after="0" w:line="240" w:lineRule="auto"/>
        <w:ind w:firstLine="720"/>
        <w:jc w:val="both"/>
        <w:rPr>
          <w:rFonts w:ascii="Times New Roman" w:eastAsia="Times New Roman" w:hAnsi="Times New Roman" w:cs="Times New Roman"/>
          <w:sz w:val="28"/>
          <w:szCs w:val="28"/>
          <w:lang w:eastAsia="ru-RU"/>
        </w:rPr>
      </w:pPr>
      <w:r w:rsidRPr="001C69F0">
        <w:rPr>
          <w:rFonts w:ascii="Times New Roman" w:eastAsia="Times New Roman" w:hAnsi="Times New Roman" w:cs="Times New Roman"/>
          <w:sz w:val="28"/>
          <w:szCs w:val="28"/>
          <w:lang w:eastAsia="ru-RU"/>
        </w:rPr>
        <w:t xml:space="preserve">Писарев А.А., 24.06.2022 года, в 16 часов 40 минут, будучи лишенный права управления транспортными средствами, в </w:t>
      </w:r>
      <w:r w:rsidR="00091FB3">
        <w:rPr>
          <w:rFonts w:ascii="Times New Roman" w:eastAsia="Times New Roman" w:hAnsi="Times New Roman" w:cs="Times New Roman"/>
          <w:sz w:val="28"/>
          <w:szCs w:val="28"/>
          <w:lang w:val="en-US" w:eastAsia="ru-RU"/>
        </w:rPr>
        <w:t>XXXX</w:t>
      </w:r>
      <w:r w:rsidRPr="001C69F0">
        <w:rPr>
          <w:rFonts w:ascii="Times New Roman" w:eastAsia="Times New Roman" w:hAnsi="Times New Roman" w:cs="Times New Roman"/>
          <w:sz w:val="28"/>
          <w:szCs w:val="28"/>
          <w:lang w:eastAsia="ru-RU"/>
        </w:rPr>
        <w:t xml:space="preserve">, управлял транспортным средством </w:t>
      </w:r>
      <w:r w:rsidR="00091FB3">
        <w:rPr>
          <w:rFonts w:ascii="Times New Roman" w:eastAsia="Times New Roman" w:hAnsi="Times New Roman" w:cs="Times New Roman"/>
          <w:sz w:val="28"/>
          <w:szCs w:val="28"/>
          <w:lang w:val="en-US" w:eastAsia="ru-RU"/>
        </w:rPr>
        <w:t>XXXX</w:t>
      </w:r>
      <w:r w:rsidR="00091FB3">
        <w:rPr>
          <w:rFonts w:ascii="Times New Roman" w:eastAsia="Times New Roman" w:hAnsi="Times New Roman" w:cs="Times New Roman"/>
          <w:sz w:val="28"/>
          <w:szCs w:val="28"/>
          <w:lang w:eastAsia="ru-RU"/>
        </w:rPr>
        <w:t xml:space="preserve"> </w:t>
      </w:r>
      <w:r w:rsidRPr="001C69F0">
        <w:rPr>
          <w:rFonts w:ascii="Times New Roman" w:eastAsia="Times New Roman" w:hAnsi="Times New Roman" w:cs="Times New Roman"/>
          <w:sz w:val="28"/>
          <w:szCs w:val="28"/>
          <w:lang w:eastAsia="ru-RU"/>
        </w:rPr>
        <w:t xml:space="preserve"> с</w:t>
      </w:r>
      <w:r w:rsidRPr="001C69F0">
        <w:rPr>
          <w:rFonts w:ascii="Times New Roman" w:eastAsia="Times New Roman" w:hAnsi="Times New Roman" w:cs="Times New Roman"/>
          <w:sz w:val="28"/>
          <w:szCs w:val="28"/>
          <w:lang w:eastAsia="ru-RU"/>
        </w:rPr>
        <w:t xml:space="preserve"> государственным регистрационным знаком </w:t>
      </w:r>
      <w:r w:rsidR="00091FB3">
        <w:rPr>
          <w:rFonts w:ascii="Times New Roman" w:eastAsia="Times New Roman" w:hAnsi="Times New Roman" w:cs="Times New Roman"/>
          <w:sz w:val="28"/>
          <w:szCs w:val="28"/>
          <w:lang w:val="en-US" w:eastAsia="ru-RU"/>
        </w:rPr>
        <w:t>XXXX</w:t>
      </w:r>
      <w:r w:rsidRPr="001C69F0">
        <w:rPr>
          <w:rFonts w:ascii="Times New Roman" w:eastAsia="Times New Roman" w:hAnsi="Times New Roman" w:cs="Times New Roman"/>
          <w:sz w:val="28"/>
          <w:szCs w:val="28"/>
          <w:lang w:eastAsia="ru-RU"/>
        </w:rPr>
        <w:t>.</w:t>
      </w:r>
    </w:p>
    <w:p w:rsidR="001C69F0" w:rsidRPr="001C69F0" w:rsidP="001C69F0">
      <w:pPr>
        <w:spacing w:after="0" w:line="240" w:lineRule="auto"/>
        <w:ind w:firstLine="720"/>
        <w:jc w:val="both"/>
        <w:rPr>
          <w:rFonts w:ascii="Times New Roman" w:eastAsia="Times New Roman" w:hAnsi="Times New Roman" w:cs="Times New Roman"/>
          <w:sz w:val="28"/>
          <w:szCs w:val="28"/>
          <w:lang w:eastAsia="ru-RU"/>
        </w:rPr>
      </w:pPr>
      <w:r w:rsidRPr="001C69F0">
        <w:rPr>
          <w:rFonts w:ascii="Times New Roman" w:eastAsia="Times New Roman" w:hAnsi="Times New Roman" w:cs="Times New Roman"/>
          <w:sz w:val="28"/>
          <w:szCs w:val="28"/>
          <w:lang w:eastAsia="ru-RU"/>
        </w:rPr>
        <w:t>Писарев А.А. при рассмотрении дела с протоколом об административном правонарушении согласился, указав, что ранее был лишен права управления транспортными средствами, 24.06.2022 года управлял автомобилем и был остановлен сотрудниками ГИБДД.</w:t>
      </w:r>
    </w:p>
    <w:p w:rsidR="001C69F0" w:rsidRPr="001C69F0" w:rsidP="001C69F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69F0">
        <w:rPr>
          <w:rFonts w:ascii="Times New Roman" w:eastAsia="Times New Roman" w:hAnsi="Times New Roman" w:cs="Times New Roman"/>
          <w:sz w:val="28"/>
          <w:szCs w:val="28"/>
          <w:lang w:eastAsia="ru-RU"/>
        </w:rPr>
        <w:t>Частью 2 ст. 12.7 КоАП РФ предусмотрена ответственность за управление транспортным средством водителем, лишенным права управления транспортным средством.</w:t>
      </w:r>
    </w:p>
    <w:p w:rsidR="001C69F0" w:rsidRPr="001C69F0" w:rsidP="001C69F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69F0">
        <w:rPr>
          <w:rFonts w:ascii="Times New Roman" w:eastAsia="Times New Roman" w:hAnsi="Times New Roman" w:cs="Times New Roman"/>
          <w:sz w:val="28"/>
          <w:szCs w:val="28"/>
          <w:lang w:eastAsia="ru-RU"/>
        </w:rPr>
        <w:t xml:space="preserve">На основании </w:t>
      </w:r>
      <w:hyperlink r:id="rId4" w:history="1">
        <w:r w:rsidRPr="001C69F0">
          <w:rPr>
            <w:rFonts w:ascii="Times New Roman" w:eastAsia="Times New Roman" w:hAnsi="Times New Roman" w:cs="Times New Roman"/>
            <w:color w:val="0000FF"/>
            <w:sz w:val="28"/>
            <w:szCs w:val="28"/>
            <w:lang w:eastAsia="ru-RU"/>
          </w:rPr>
          <w:t>частей 1</w:t>
        </w:r>
      </w:hyperlink>
      <w:r w:rsidRPr="001C69F0">
        <w:rPr>
          <w:rFonts w:ascii="Times New Roman" w:eastAsia="Times New Roman" w:hAnsi="Times New Roman" w:cs="Times New Roman"/>
          <w:sz w:val="28"/>
          <w:szCs w:val="28"/>
          <w:lang w:eastAsia="ru-RU"/>
        </w:rPr>
        <w:t xml:space="preserve">, </w:t>
      </w:r>
      <w:hyperlink r:id="rId5" w:history="1">
        <w:r w:rsidRPr="001C69F0">
          <w:rPr>
            <w:rFonts w:ascii="Times New Roman" w:eastAsia="Times New Roman" w:hAnsi="Times New Roman" w:cs="Times New Roman"/>
            <w:color w:val="0000FF"/>
            <w:sz w:val="28"/>
            <w:szCs w:val="28"/>
            <w:lang w:eastAsia="ru-RU"/>
          </w:rPr>
          <w:t>1.1 статьи 32.7</w:t>
        </w:r>
      </w:hyperlink>
      <w:r w:rsidRPr="001C69F0">
        <w:rPr>
          <w:rFonts w:ascii="Times New Roman" w:eastAsia="Times New Roman" w:hAnsi="Times New Roman" w:cs="Times New Roman"/>
          <w:sz w:val="28"/>
          <w:szCs w:val="28"/>
          <w:lang w:eastAsia="ru-RU"/>
        </w:rPr>
        <w:t xml:space="preserve"> КоАП РФ об административных правонарушениях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C69F0" w:rsidRPr="001C69F0" w:rsidP="001C69F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69F0">
        <w:rPr>
          <w:rFonts w:ascii="Times New Roman" w:eastAsia="Times New Roman" w:hAnsi="Times New Roman" w:cs="Times New Roman"/>
          <w:sz w:val="28"/>
          <w:szCs w:val="28"/>
          <w:lang w:eastAsia="ru-RU"/>
        </w:rPr>
        <w:t xml:space="preserve">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r:id="rId6" w:history="1">
        <w:r w:rsidRPr="001C69F0">
          <w:rPr>
            <w:rFonts w:ascii="Times New Roman" w:eastAsia="Times New Roman" w:hAnsi="Times New Roman" w:cs="Times New Roman"/>
            <w:color w:val="0000FF"/>
            <w:sz w:val="28"/>
            <w:szCs w:val="28"/>
            <w:lang w:eastAsia="ru-RU"/>
          </w:rPr>
          <w:t>частями 1</w:t>
        </w:r>
      </w:hyperlink>
      <w:r w:rsidRPr="001C69F0">
        <w:rPr>
          <w:rFonts w:ascii="Times New Roman" w:eastAsia="Times New Roman" w:hAnsi="Times New Roman" w:cs="Times New Roman"/>
          <w:sz w:val="28"/>
          <w:szCs w:val="28"/>
          <w:lang w:eastAsia="ru-RU"/>
        </w:rPr>
        <w:t xml:space="preserve"> - </w:t>
      </w:r>
      <w:hyperlink r:id="rId7" w:history="1">
        <w:r w:rsidRPr="001C69F0">
          <w:rPr>
            <w:rFonts w:ascii="Times New Roman" w:eastAsia="Times New Roman" w:hAnsi="Times New Roman" w:cs="Times New Roman"/>
            <w:color w:val="0000FF"/>
            <w:sz w:val="28"/>
            <w:szCs w:val="28"/>
            <w:lang w:eastAsia="ru-RU"/>
          </w:rPr>
          <w:t>3.1 статьи 32.6</w:t>
        </w:r>
      </w:hyperlink>
      <w:r w:rsidRPr="001C69F0">
        <w:rPr>
          <w:rFonts w:ascii="Times New Roman" w:eastAsia="Times New Roman" w:hAnsi="Times New Roman" w:cs="Times New Roman"/>
          <w:sz w:val="28"/>
          <w:szCs w:val="28"/>
          <w:lang w:eastAsia="ru-RU"/>
        </w:rPr>
        <w:t xml:space="preserve"> указанного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1C69F0" w:rsidRPr="001C69F0" w:rsidP="001C69F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hyperlink r:id="rId8" w:history="1">
        <w:r w:rsidRPr="001C69F0">
          <w:rPr>
            <w:rFonts w:ascii="Times New Roman" w:eastAsia="Times New Roman" w:hAnsi="Times New Roman" w:cs="Times New Roman"/>
            <w:color w:val="0000FF"/>
            <w:sz w:val="28"/>
            <w:szCs w:val="28"/>
            <w:lang w:eastAsia="ru-RU"/>
          </w:rPr>
          <w:t>Частью 2 статьи 32.7</w:t>
        </w:r>
      </w:hyperlink>
      <w:r w:rsidRPr="001C69F0">
        <w:rPr>
          <w:rFonts w:ascii="Times New Roman" w:eastAsia="Times New Roman" w:hAnsi="Times New Roman" w:cs="Times New Roman"/>
          <w:sz w:val="28"/>
          <w:szCs w:val="28"/>
          <w:lang w:eastAsia="ru-RU"/>
        </w:rPr>
        <w:t xml:space="preserve"> КоАП РФ об административных правонарушениях установлено, что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w:t>
      </w:r>
      <w:r w:rsidRPr="001C69F0">
        <w:rPr>
          <w:rFonts w:ascii="Times New Roman" w:eastAsia="Times New Roman" w:hAnsi="Times New Roman" w:cs="Times New Roman"/>
          <w:sz w:val="28"/>
          <w:szCs w:val="28"/>
          <w:lang w:eastAsia="ru-RU"/>
        </w:rPr>
        <w:t>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C69F0" w:rsidRPr="001C69F0" w:rsidP="001C69F0">
      <w:pPr>
        <w:spacing w:after="0" w:line="240" w:lineRule="auto"/>
        <w:ind w:firstLine="709"/>
        <w:jc w:val="both"/>
        <w:rPr>
          <w:rFonts w:ascii="Times New Roman" w:eastAsia="Times New Roman" w:hAnsi="Times New Roman" w:cs="Times New Roman"/>
          <w:sz w:val="28"/>
          <w:szCs w:val="28"/>
          <w:lang w:eastAsia="ru-RU"/>
        </w:rPr>
      </w:pPr>
      <w:r w:rsidRPr="001C69F0">
        <w:rPr>
          <w:rFonts w:ascii="Times New Roman" w:eastAsia="Times New Roman" w:hAnsi="Times New Roman" w:cs="Times New Roman"/>
          <w:sz w:val="28"/>
          <w:szCs w:val="28"/>
          <w:lang w:eastAsia="ru-RU"/>
        </w:rPr>
        <w:t>Вина привлекаемого к ответственности лица подтверждается имеющимися в деле письменными доказательствами: протоколом об административном правонарушении; протоколом об отстранении от управления транспортным средством; рапортом инспектора ДПС;  постановлением мирового судьи судебного участка №8 по Альметьевскому судебному району РТ № 5-8-82/2021 от 21.04.2021 года по части 1 ст. 12.26 КоАП РФ, вступившим в законную силу 05.05.2021 года, с назначением наказания в виде лишения права управления транспортными средствами на срок 1 год 6 месяцев.</w:t>
      </w:r>
    </w:p>
    <w:p w:rsidR="001C69F0" w:rsidRPr="001C69F0" w:rsidP="001C69F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69F0">
        <w:rPr>
          <w:rFonts w:ascii="Times New Roman" w:eastAsia="Times New Roman" w:hAnsi="Times New Roman" w:cs="Times New Roman"/>
          <w:sz w:val="28"/>
          <w:szCs w:val="28"/>
          <w:lang w:eastAsia="ru-RU"/>
        </w:rPr>
        <w:t>Из справки ИАЗ ОГИБДД следует, что Писарев А.А. значится среди лиц, лишенных права управления транспортными средствами постановлением суда на срок 18 месяцев по постановлению суда до 05.11.2022.</w:t>
      </w:r>
    </w:p>
    <w:p w:rsidR="001C69F0" w:rsidRPr="001C69F0" w:rsidP="001C69F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69F0">
        <w:rPr>
          <w:rFonts w:ascii="Times New Roman" w:eastAsia="Times New Roman" w:hAnsi="Times New Roman" w:cs="Times New Roman"/>
          <w:sz w:val="28"/>
          <w:szCs w:val="28"/>
          <w:lang w:eastAsia="ru-RU"/>
        </w:rPr>
        <w:t xml:space="preserve">При таких данных факт совершения административного правонарушения и виновность лица в его совершении подтверждены исследованными доказательствами, допустимость и достоверность которых сомнений не вызывает,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части 2 ст. 12.7 КоАП РФ. </w:t>
      </w:r>
    </w:p>
    <w:p w:rsidR="001C69F0" w:rsidRPr="001C69F0" w:rsidP="001C69F0">
      <w:pPr>
        <w:widowControl w:val="0"/>
        <w:spacing w:after="0" w:line="240" w:lineRule="auto"/>
        <w:ind w:firstLine="709"/>
        <w:jc w:val="both"/>
        <w:rPr>
          <w:rFonts w:ascii="Times New Roman" w:eastAsia="Times New Roman" w:hAnsi="Times New Roman" w:cs="Times New Roman"/>
          <w:sz w:val="28"/>
          <w:szCs w:val="28"/>
          <w:lang w:eastAsia="ru-RU"/>
        </w:rPr>
      </w:pPr>
      <w:r w:rsidRPr="001C69F0">
        <w:rPr>
          <w:rFonts w:ascii="Times New Roman" w:eastAsia="Times New Roman" w:hAnsi="Times New Roman" w:cs="Times New Roman"/>
          <w:sz w:val="28"/>
          <w:szCs w:val="28"/>
          <w:lang w:eastAsia="ru-RU"/>
        </w:rPr>
        <w:t xml:space="preserve">Обстоятельства, смягчающие административную ответственность, - не установлено. </w:t>
      </w:r>
    </w:p>
    <w:p w:rsidR="001C69F0" w:rsidRPr="001C69F0" w:rsidP="001C69F0">
      <w:pPr>
        <w:spacing w:after="0" w:line="240" w:lineRule="auto"/>
        <w:ind w:firstLine="720"/>
        <w:jc w:val="both"/>
        <w:rPr>
          <w:rFonts w:ascii="Times New Roman" w:eastAsia="Times New Roman" w:hAnsi="Times New Roman" w:cs="Times New Roman"/>
          <w:sz w:val="28"/>
          <w:szCs w:val="28"/>
          <w:lang w:eastAsia="ru-RU"/>
        </w:rPr>
      </w:pPr>
      <w:r w:rsidRPr="001C69F0">
        <w:rPr>
          <w:rFonts w:ascii="Times New Roman" w:eastAsia="Times New Roman" w:hAnsi="Times New Roman" w:cs="Times New Roman"/>
          <w:sz w:val="28"/>
          <w:szCs w:val="28"/>
          <w:lang w:eastAsia="ru-RU"/>
        </w:rPr>
        <w:t>Обстоятельства, отягчающие административную ответственность, - не установлено.</w:t>
      </w:r>
    </w:p>
    <w:p w:rsidR="001C69F0" w:rsidRPr="001C69F0" w:rsidP="001C69F0">
      <w:pPr>
        <w:spacing w:after="0" w:line="240" w:lineRule="auto"/>
        <w:ind w:firstLine="720"/>
        <w:jc w:val="both"/>
        <w:rPr>
          <w:rFonts w:ascii="Times New Roman" w:eastAsia="Times New Roman" w:hAnsi="Times New Roman" w:cs="Times New Roman"/>
          <w:sz w:val="28"/>
          <w:szCs w:val="28"/>
          <w:lang w:eastAsia="ru-RU"/>
        </w:rPr>
      </w:pPr>
      <w:r w:rsidRPr="001C69F0">
        <w:rPr>
          <w:rFonts w:ascii="Times New Roman" w:eastAsia="Times New Roman" w:hAnsi="Times New Roman" w:cs="Times New Roman"/>
          <w:sz w:val="28"/>
          <w:szCs w:val="28"/>
          <w:lang w:eastAsia="ru-RU"/>
        </w:rPr>
        <w:t>При определении наказания мировой судья учитывает характер и обстоятельства совершенного правонарушения, его тяжесть, личность виновного, а также справка ИАЗ ГИБДД о нарушениях ПДД, а также влияние назначенного наказания на исправление правонарушителя и недопущения совершения повторных правонарушений и считает необходимым назначить наказание в виде административного штрафа.</w:t>
      </w:r>
    </w:p>
    <w:p w:rsidR="001C69F0" w:rsidRPr="001C69F0" w:rsidP="001C69F0">
      <w:pPr>
        <w:spacing w:after="0" w:line="240" w:lineRule="auto"/>
        <w:ind w:firstLine="720"/>
        <w:jc w:val="both"/>
        <w:rPr>
          <w:rFonts w:ascii="Times New Roman" w:eastAsia="Times New Roman" w:hAnsi="Times New Roman" w:cs="Times New Roman"/>
          <w:sz w:val="28"/>
          <w:szCs w:val="28"/>
          <w:lang w:eastAsia="ru-RU"/>
        </w:rPr>
      </w:pPr>
      <w:r w:rsidRPr="001C69F0">
        <w:rPr>
          <w:rFonts w:ascii="Times New Roman" w:eastAsia="Times New Roman" w:hAnsi="Times New Roman" w:cs="Times New Roman"/>
          <w:sz w:val="28"/>
          <w:szCs w:val="28"/>
          <w:lang w:eastAsia="ru-RU"/>
        </w:rPr>
        <w:t>На основании изложенного, руководствуясь</w:t>
      </w:r>
      <w:r w:rsidRPr="001C69F0">
        <w:rPr>
          <w:rFonts w:ascii="Times New Roman" w:eastAsia="Times New Roman" w:hAnsi="Times New Roman" w:cs="Times New Roman"/>
          <w:snapToGrid w:val="0"/>
          <w:sz w:val="28"/>
          <w:szCs w:val="28"/>
          <w:lang w:eastAsia="ru-RU"/>
        </w:rPr>
        <w:t xml:space="preserve"> ст.ст. 29.9, 29.10 КоАП РФ, </w:t>
      </w:r>
    </w:p>
    <w:p w:rsidR="001C69F0" w:rsidRPr="001C69F0" w:rsidP="001C69F0">
      <w:pPr>
        <w:spacing w:after="0" w:line="240" w:lineRule="auto"/>
        <w:jc w:val="center"/>
        <w:rPr>
          <w:rFonts w:ascii="Times New Roman" w:eastAsia="Times New Roman" w:hAnsi="Times New Roman" w:cs="Times New Roman"/>
          <w:sz w:val="28"/>
          <w:szCs w:val="28"/>
          <w:lang w:eastAsia="ru-RU"/>
        </w:rPr>
      </w:pPr>
    </w:p>
    <w:p w:rsidR="001C69F0" w:rsidRPr="001C69F0" w:rsidP="001C69F0">
      <w:pPr>
        <w:spacing w:after="0" w:line="240" w:lineRule="auto"/>
        <w:jc w:val="center"/>
        <w:rPr>
          <w:rFonts w:ascii="Times New Roman" w:eastAsia="Times New Roman" w:hAnsi="Times New Roman" w:cs="Times New Roman"/>
          <w:sz w:val="28"/>
          <w:szCs w:val="28"/>
          <w:lang w:eastAsia="ru-RU"/>
        </w:rPr>
      </w:pPr>
      <w:r w:rsidRPr="001C69F0">
        <w:rPr>
          <w:rFonts w:ascii="Times New Roman" w:eastAsia="Times New Roman" w:hAnsi="Times New Roman" w:cs="Times New Roman"/>
          <w:sz w:val="28"/>
          <w:szCs w:val="28"/>
          <w:lang w:eastAsia="ru-RU"/>
        </w:rPr>
        <w:t>ПОСТАНОВИЛ:</w:t>
      </w:r>
    </w:p>
    <w:p w:rsidR="001C69F0" w:rsidRPr="001C69F0" w:rsidP="001C69F0">
      <w:pPr>
        <w:spacing w:after="0" w:line="240" w:lineRule="auto"/>
        <w:jc w:val="center"/>
        <w:rPr>
          <w:rFonts w:ascii="Times New Roman" w:eastAsia="Times New Roman" w:hAnsi="Times New Roman" w:cs="Times New Roman"/>
          <w:sz w:val="28"/>
          <w:szCs w:val="28"/>
          <w:lang w:eastAsia="ru-RU"/>
        </w:rPr>
      </w:pPr>
    </w:p>
    <w:p w:rsidR="001C69F0" w:rsidRPr="001C69F0" w:rsidP="001C69F0">
      <w:pPr>
        <w:spacing w:after="0" w:line="240" w:lineRule="auto"/>
        <w:jc w:val="center"/>
        <w:rPr>
          <w:rFonts w:ascii="Times New Roman" w:eastAsia="Times New Roman" w:hAnsi="Times New Roman" w:cs="Times New Roman"/>
          <w:sz w:val="28"/>
          <w:szCs w:val="28"/>
          <w:lang w:eastAsia="ru-RU"/>
        </w:rPr>
      </w:pPr>
    </w:p>
    <w:p w:rsidR="001C69F0" w:rsidRPr="001C69F0" w:rsidP="001C69F0">
      <w:pPr>
        <w:spacing w:after="0" w:line="240" w:lineRule="auto"/>
        <w:ind w:firstLine="720"/>
        <w:jc w:val="both"/>
        <w:rPr>
          <w:rFonts w:ascii="Times New Roman" w:eastAsia="Times New Roman" w:hAnsi="Times New Roman" w:cs="Times New Roman"/>
          <w:sz w:val="28"/>
          <w:szCs w:val="28"/>
          <w:lang w:eastAsia="ru-RU"/>
        </w:rPr>
      </w:pPr>
      <w:r w:rsidRPr="001C69F0">
        <w:rPr>
          <w:rFonts w:ascii="Times New Roman" w:eastAsia="Times New Roman" w:hAnsi="Times New Roman" w:cs="Times New Roman"/>
          <w:sz w:val="28"/>
          <w:szCs w:val="28"/>
          <w:lang w:eastAsia="ru-RU"/>
        </w:rPr>
        <w:t>Писарева А</w:t>
      </w:r>
      <w:r w:rsidR="00091FB3">
        <w:rPr>
          <w:rFonts w:ascii="Times New Roman" w:eastAsia="Times New Roman" w:hAnsi="Times New Roman" w:cs="Times New Roman"/>
          <w:sz w:val="28"/>
          <w:szCs w:val="28"/>
          <w:lang w:eastAsia="ru-RU"/>
        </w:rPr>
        <w:t>.</w:t>
      </w:r>
      <w:r w:rsidRPr="001C69F0">
        <w:rPr>
          <w:rFonts w:ascii="Times New Roman" w:eastAsia="Times New Roman" w:hAnsi="Times New Roman" w:cs="Times New Roman"/>
          <w:sz w:val="28"/>
          <w:szCs w:val="28"/>
          <w:lang w:eastAsia="ru-RU"/>
        </w:rPr>
        <w:t xml:space="preserve"> А</w:t>
      </w:r>
      <w:r w:rsidR="00091FB3">
        <w:rPr>
          <w:rFonts w:ascii="Times New Roman" w:eastAsia="Times New Roman" w:hAnsi="Times New Roman" w:cs="Times New Roman"/>
          <w:sz w:val="28"/>
          <w:szCs w:val="28"/>
          <w:lang w:eastAsia="ru-RU"/>
        </w:rPr>
        <w:t>.</w:t>
      </w:r>
      <w:r w:rsidRPr="001C69F0">
        <w:rPr>
          <w:rFonts w:ascii="Times New Roman" w:eastAsia="Times New Roman" w:hAnsi="Times New Roman" w:cs="Times New Roman"/>
          <w:sz w:val="28"/>
          <w:szCs w:val="28"/>
          <w:lang w:eastAsia="ru-RU"/>
        </w:rPr>
        <w:t xml:space="preserve"> по части 2 ст. 12.7 КоАП РФ подвергнуть административному наказанию в виде административного штрафа в размере 30000 (тридцать тысяч) рублей.</w:t>
      </w:r>
    </w:p>
    <w:p w:rsidR="001C69F0" w:rsidRPr="001C69F0" w:rsidP="001C69F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1C69F0">
        <w:rPr>
          <w:rFonts w:ascii="Times New Roman" w:eastAsia="Times New Roman" w:hAnsi="Times New Roman" w:cs="Times New Roman"/>
          <w:sz w:val="28"/>
          <w:szCs w:val="28"/>
          <w:lang w:eastAsia="ru-RU"/>
        </w:rPr>
        <w:t xml:space="preserve">В соответствии с частью 1.3 ст. 32.2 КоАП РФ при уплате административного штрафа не позднее двадцати дней со дня вынесения </w:t>
      </w:r>
      <w:r w:rsidRPr="001C69F0">
        <w:rPr>
          <w:rFonts w:ascii="Times New Roman" w:eastAsia="Times New Roman" w:hAnsi="Times New Roman" w:cs="Times New Roman"/>
          <w:sz w:val="28"/>
          <w:szCs w:val="28"/>
          <w:lang w:eastAsia="ru-RU"/>
        </w:rPr>
        <w:t>настоящего  постановления</w:t>
      </w:r>
      <w:r w:rsidRPr="001C69F0">
        <w:rPr>
          <w:rFonts w:ascii="Times New Roman" w:eastAsia="Times New Roman" w:hAnsi="Times New Roman" w:cs="Times New Roman"/>
          <w:sz w:val="28"/>
          <w:szCs w:val="28"/>
          <w:lang w:eastAsia="ru-RU"/>
        </w:rPr>
        <w:t xml:space="preserve"> административный штраф может быть уплачен в размере половины суммы наложенного административного штрафа, то есть в размере 15000 (пятнадцать тысяч) рублей.</w:t>
      </w:r>
    </w:p>
    <w:p w:rsidR="001C69F0" w:rsidRPr="001C69F0" w:rsidP="001C69F0">
      <w:pPr>
        <w:spacing w:after="0" w:line="240" w:lineRule="auto"/>
        <w:ind w:firstLine="686"/>
        <w:jc w:val="both"/>
        <w:rPr>
          <w:rFonts w:ascii="Times New Roman" w:eastAsia="Times New Roman" w:hAnsi="Times New Roman" w:cs="Times New Roman"/>
          <w:sz w:val="28"/>
          <w:szCs w:val="28"/>
          <w:lang w:eastAsia="ru-RU"/>
        </w:rPr>
      </w:pPr>
      <w:r w:rsidRPr="001C69F0">
        <w:rPr>
          <w:rFonts w:ascii="Times New Roman" w:eastAsia="Times New Roman" w:hAnsi="Times New Roman" w:cs="Times New Roman"/>
          <w:sz w:val="28"/>
          <w:szCs w:val="28"/>
          <w:lang w:eastAsia="ru-RU"/>
        </w:rPr>
        <w:t>В соответствии с частью 1 статьи 32.2 КоАП РФ а</w:t>
      </w:r>
      <w:r w:rsidRPr="001C69F0">
        <w:rPr>
          <w:rFonts w:ascii="Times New Roman" w:eastAsia="Times New Roman" w:hAnsi="Times New Roman" w:cs="Times New Roman"/>
          <w:sz w:val="28"/>
          <w:szCs w:val="28"/>
        </w:rPr>
        <w:t>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в законную силу, по следующим реквизитам: получатель УФК по Республике Татарстан (УГИБДД МВД по Республике Татарстан), ИНН 1654002946, КПП 165945001, БИК 019205400, ОКТМО 92608000, р/с 03100643000000011100 в Отделение-НБ Республика Татарстан г.Казань//УФК по РТ г.Казань// УФК по Республике Татарстан г.Казань, КБК 18811601123010001140, УИН18810416222300021428.</w:t>
      </w:r>
    </w:p>
    <w:p w:rsidR="001C69F0" w:rsidRPr="001C69F0" w:rsidP="001C69F0">
      <w:pPr>
        <w:spacing w:after="0" w:line="240" w:lineRule="auto"/>
        <w:ind w:firstLine="720"/>
        <w:jc w:val="both"/>
        <w:rPr>
          <w:rFonts w:ascii="Times New Roman" w:eastAsia="Times New Roman" w:hAnsi="Times New Roman" w:cs="Times New Roman"/>
          <w:sz w:val="28"/>
          <w:szCs w:val="28"/>
          <w:lang w:eastAsia="ru-RU"/>
        </w:rPr>
      </w:pPr>
      <w:r w:rsidRPr="001C69F0">
        <w:rPr>
          <w:rFonts w:ascii="Times New Roman" w:eastAsia="Times New Roman" w:hAnsi="Times New Roman" w:cs="Times New Roman"/>
          <w:sz w:val="28"/>
          <w:szCs w:val="28"/>
          <w:lang w:eastAsia="ru-RU"/>
        </w:rPr>
        <w:t xml:space="preserve">Постановление может быть обжаловано в Альметьевский городской суд Республики Татарстан в течение 10 дней со дня вручения или получения копии постановления. </w:t>
      </w:r>
    </w:p>
    <w:p w:rsidR="001C69F0" w:rsidRPr="001C69F0" w:rsidP="001C69F0">
      <w:pPr>
        <w:spacing w:after="0" w:line="240" w:lineRule="auto"/>
        <w:ind w:firstLine="720"/>
        <w:jc w:val="both"/>
        <w:rPr>
          <w:rFonts w:ascii="Times New Roman" w:eastAsia="Times New Roman" w:hAnsi="Times New Roman" w:cs="Times New Roman"/>
          <w:sz w:val="28"/>
          <w:szCs w:val="28"/>
          <w:lang w:eastAsia="ru-RU"/>
        </w:rPr>
      </w:pPr>
    </w:p>
    <w:p w:rsidR="001C69F0" w:rsidRPr="001C69F0" w:rsidP="001C69F0">
      <w:pPr>
        <w:spacing w:after="0" w:line="240" w:lineRule="auto"/>
        <w:ind w:firstLine="720"/>
        <w:jc w:val="both"/>
        <w:rPr>
          <w:rFonts w:ascii="Times New Roman" w:eastAsia="Times New Roman" w:hAnsi="Times New Roman" w:cs="Times New Roman"/>
          <w:sz w:val="28"/>
          <w:szCs w:val="28"/>
          <w:lang w:eastAsia="ru-RU"/>
        </w:rPr>
      </w:pPr>
    </w:p>
    <w:p w:rsidR="001C69F0" w:rsidRPr="001C69F0" w:rsidP="001C69F0">
      <w:pPr>
        <w:spacing w:after="0" w:line="240" w:lineRule="auto"/>
        <w:ind w:firstLine="720"/>
        <w:jc w:val="both"/>
        <w:rPr>
          <w:rFonts w:ascii="Times New Roman" w:eastAsia="Times New Roman" w:hAnsi="Times New Roman" w:cs="Times New Roman"/>
          <w:sz w:val="28"/>
          <w:szCs w:val="28"/>
          <w:lang w:eastAsia="ru-RU"/>
        </w:rPr>
      </w:pPr>
    </w:p>
    <w:p w:rsidR="001C69F0" w:rsidRPr="001C69F0" w:rsidP="001C69F0">
      <w:pPr>
        <w:spacing w:after="0" w:line="240" w:lineRule="auto"/>
        <w:jc w:val="both"/>
        <w:rPr>
          <w:rFonts w:ascii="Times New Roman" w:eastAsia="Times New Roman" w:hAnsi="Times New Roman" w:cs="Times New Roman"/>
          <w:sz w:val="28"/>
          <w:szCs w:val="28"/>
          <w:lang w:eastAsia="ru-RU"/>
        </w:rPr>
      </w:pPr>
      <w:r w:rsidRPr="001C69F0">
        <w:rPr>
          <w:rFonts w:ascii="Times New Roman" w:eastAsia="Times New Roman" w:hAnsi="Times New Roman" w:cs="Times New Roman"/>
          <w:sz w:val="28"/>
          <w:szCs w:val="28"/>
          <w:lang w:eastAsia="ru-RU"/>
        </w:rPr>
        <w:t xml:space="preserve">Мировой судья                                                                                       В.И. Пещеров </w:t>
      </w:r>
    </w:p>
    <w:p w:rsidR="001C69F0" w:rsidRPr="001C69F0" w:rsidP="001C69F0">
      <w:pPr>
        <w:spacing w:after="0" w:line="240" w:lineRule="auto"/>
        <w:jc w:val="both"/>
        <w:rPr>
          <w:rFonts w:ascii="Times New Roman" w:eastAsia="Times New Roman" w:hAnsi="Times New Roman" w:cs="Times New Roman"/>
          <w:sz w:val="28"/>
          <w:szCs w:val="28"/>
          <w:lang w:eastAsia="ru-RU"/>
        </w:rPr>
      </w:pPr>
    </w:p>
    <w:p w:rsidR="001C69F0" w:rsidRPr="001C69F0" w:rsidP="001C69F0">
      <w:pPr>
        <w:spacing w:after="0" w:line="240" w:lineRule="auto"/>
        <w:jc w:val="both"/>
        <w:rPr>
          <w:rFonts w:ascii="Times New Roman" w:eastAsia="Times New Roman" w:hAnsi="Times New Roman" w:cs="Times New Roman"/>
          <w:sz w:val="28"/>
          <w:szCs w:val="28"/>
          <w:lang w:eastAsia="ru-RU"/>
        </w:rPr>
      </w:pPr>
    </w:p>
    <w:p w:rsidR="001C69F0" w:rsidRPr="001C69F0" w:rsidP="001C69F0">
      <w:pPr>
        <w:spacing w:after="0" w:line="240" w:lineRule="auto"/>
        <w:jc w:val="both"/>
        <w:rPr>
          <w:rFonts w:ascii="Times New Roman" w:eastAsia="Times New Roman" w:hAnsi="Times New Roman" w:cs="Times New Roman"/>
          <w:sz w:val="28"/>
          <w:szCs w:val="28"/>
          <w:lang w:eastAsia="ru-RU"/>
        </w:rPr>
      </w:pPr>
    </w:p>
    <w:p w:rsidR="005F583E"/>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D7F"/>
    <w:rsid w:val="00091FB3"/>
    <w:rsid w:val="001C69F0"/>
    <w:rsid w:val="00573D7F"/>
    <w:rsid w:val="005F58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BB8DFCAF-AE5F-4582-86B6-A0186845A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BB4AE76C09B112DF5482D4D1AFF6A9BFFA68988834CC0D6DFA11F2EB1F16C2590AA95FF5C659A645BBAE3B197F93CC3473A818D6E043CFBV7iFJ" TargetMode="External" /><Relationship Id="rId5" Type="http://schemas.openxmlformats.org/officeDocument/2006/relationships/hyperlink" Target="consultantplus://offline/ref=0BB4AE76C09B112DF5482D4D1AFF6A9BFFA68988834CC0D6DFA11F2EB1F16C2590AA95F85D6791680FE0F3B5DEAC37DD41209F8B7007V3i5J" TargetMode="External" /><Relationship Id="rId6" Type="http://schemas.openxmlformats.org/officeDocument/2006/relationships/hyperlink" Target="consultantplus://offline/ref=6215259F733ABC8A68B23B77BB9CB67DE363CFAD9F8173C6D4CC5BFF1B9586A6882D00F8DC15BCFC4D812562F1DC2BAC853D4EA95366GEjDJ" TargetMode="External" /><Relationship Id="rId7" Type="http://schemas.openxmlformats.org/officeDocument/2006/relationships/hyperlink" Target="consultantplus://offline/ref=6215259F733ABC8A68B23B77BB9CB67DE363CFAD9F8173C6D4CC5BFF1B9586A6882D00FCDA1CB6FC4D812562F1DC2BAC853D4EA95366GEjDJ" TargetMode="External" /><Relationship Id="rId8" Type="http://schemas.openxmlformats.org/officeDocument/2006/relationships/hyperlink" Target="consultantplus://offline/ref=57214DA8476E0573B4EA28989FA106E93E7E2C6851045B7C401ABF58661B0444B09B87CC2227171776A8B43F7B5DFC24F02EDAA2E69Ao6j9J"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