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7EFF" w:rsidRPr="00077EFF" w:rsidP="00077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077E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0082-01-2022-001820-54</w:t>
      </w:r>
    </w:p>
    <w:p w:rsidR="00077EFF" w:rsidRPr="00077EFF" w:rsidP="00077EF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№5-267/2022-1</w:t>
      </w:r>
    </w:p>
    <w:p w:rsidR="00077EFF" w:rsidRPr="00077EFF" w:rsidP="00077E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77EFF" w:rsidRPr="00077EFF" w:rsidP="00077E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077EFF" w:rsidRPr="00077EFF" w:rsidP="0007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03.06.2022 года                                                                               г. Альметьевск</w:t>
      </w:r>
    </w:p>
    <w:p w:rsidR="00077EFF" w:rsidRPr="00077EFF" w:rsidP="00077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077EFF" w:rsidRPr="00077EFF" w:rsidP="00077E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Салиховой Ж</w:t>
      </w:r>
      <w:r w:rsidR="00810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10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0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уроженки </w:t>
      </w:r>
      <w:r w:rsidR="00810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810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0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0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77EFF" w:rsidRPr="00077EFF" w:rsidP="00077E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77EFF" w:rsidRPr="00077EFF" w:rsidP="00077EF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мирового судьи судебного участка № 2 по Альметьевскому судебному району Республики Татарстан №5-56/2022-2 от 15.02.2022 года, вступившим в законную силу 26.02.2022 года, на Салихову Ж.А. был наложен административный штраф в размере 30000 рублей за совершение правонарушения, предусмотренного частью 1 ст. 12.8 КоАП РФ, который в установленный законом срок не был уплачен.</w:t>
      </w:r>
    </w:p>
    <w:p w:rsidR="00077EFF" w:rsidRPr="00077EFF" w:rsidP="00077EF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Салихова Ж.А. при рассмотрении дела с протоколом об административном правонарушении согласилась указав, что штраф не смогла заплатить по причине материальных затруднений.</w:t>
      </w:r>
    </w:p>
    <w:p w:rsidR="00077EFF" w:rsidRPr="00077EFF" w:rsidP="00077EF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КоАП РФ, административный </w:t>
      </w: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 должен</w:t>
      </w: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о </w:t>
      </w:r>
      <w:r w:rsidRPr="00077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наложении административного штрафа в законную силу.</w:t>
      </w:r>
    </w:p>
    <w:p w:rsidR="00077EFF" w:rsidRPr="00077EFF" w:rsidP="00077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1 ст. 20.25 КоАП РФ неуплата административного штрафа в срок, предусмотренный КоАП РФ, </w:t>
      </w:r>
    </w:p>
    <w:p w:rsidR="00077EFF" w:rsidRPr="00077EFF" w:rsidP="00077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влечет</w:t>
      </w:r>
      <w:r w:rsidRPr="00077E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077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7EFF" w:rsidRPr="00077EFF" w:rsidP="00077E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Вина в совершении правонарушения подтверждается следующими доказательствами: протоколом Альметьевского РО СП УФССП РФ по РТ об административном правонарушении; вступившим в законную силу постановлением о назначении административного штрафа; постановлением о возбуждении исполнительного производства, из которого следует, что административный штраф в установленный законом срок не был уплачен. </w:t>
      </w:r>
    </w:p>
    <w:p w:rsidR="00077EFF" w:rsidRPr="00077EFF" w:rsidP="00077E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 совершения административного правонарушения и виновность лица </w:t>
      </w: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20.25 КоАП РФ.</w:t>
      </w:r>
    </w:p>
    <w:p w:rsidR="00077EFF" w:rsidRPr="00077EFF" w:rsidP="00077E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ответственность, - не установлено. </w:t>
      </w:r>
    </w:p>
    <w:p w:rsidR="00077EFF" w:rsidRPr="00077EFF" w:rsidP="00077E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ответственность, - не </w:t>
      </w: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установлено.</w:t>
      </w:r>
    </w:p>
    <w:p w:rsidR="00077EFF" w:rsidRPr="00077EFF" w:rsidP="00077E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мировым судьей учитываются характер и обстоятельства совершенного правонарушения, его тяжесть, личность виновного и считает необходимым назначить наказание в виде административного штрафа</w:t>
      </w:r>
      <w:r w:rsidRPr="00077E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77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двукратном размере суммы неуплаченного административного штрафа</w:t>
      </w: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EFF" w:rsidRPr="00077EFF" w:rsidP="00077E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положений </w:t>
      </w:r>
      <w:hyperlink r:id="rId4" w:history="1">
        <w:r w:rsidRPr="00077EF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частей 2.2</w:t>
        </w:r>
      </w:hyperlink>
      <w:r w:rsidRPr="0007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" w:history="1">
        <w:r w:rsidRPr="00077EF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2.3 статьи 4.1</w:t>
        </w:r>
      </w:hyperlink>
      <w:r w:rsidRPr="0007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принимая во внимание х</w:t>
      </w: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 совершенного административного правонарушения, личность, семейное и имущественное положение привлекаемого к административной ответственности физического лица,</w:t>
      </w:r>
      <w:r w:rsidRPr="0007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исключения избыточного ограничения прав указанного лица, размер минимального административного штрафа, предусмотренного санкцией </w:t>
      </w:r>
      <w:hyperlink r:id="rId6" w:history="1">
        <w:r w:rsidRPr="00077EF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1 статьи 20.</w:t>
        </w:r>
      </w:hyperlink>
      <w:r w:rsidRPr="0007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КоАП РФ, подлежит снижению ниже низшего предела, с 60000 рублей до 30000 рублей.</w:t>
      </w:r>
    </w:p>
    <w:p w:rsidR="00077EFF" w:rsidRPr="00077EFF" w:rsidP="00077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077EFF" w:rsidRPr="00077EFF" w:rsidP="00077E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77EFF" w:rsidRPr="00077EFF" w:rsidP="00077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Салихову Ж</w:t>
      </w:r>
      <w:r w:rsidRPr="00810B76" w:rsidR="00810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810B76" w:rsidR="00810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20.25 КоАП РФ и на основании части 2.2 ст. 4.1 КоАП РФ подвергнуть административному наказанию в виде административного штрафа в размере 30000 (тридцать тысяч) рублей.</w:t>
      </w:r>
    </w:p>
    <w:p w:rsidR="00077EFF" w:rsidRPr="00077EFF" w:rsidP="00077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Р/С-40102810445370000079; Банк ГРКЦ НБ РТ Банка России, г. Казань; ОКТМО-92701000001; Получатель платежа УФК по РТ (Министерство юстиции РТ); ИНН-1654003139; КПП получателя 165501001; БИК-049205001; счета получателя-03100643000000011100, КБК73111601203019000140, УИН0318690900000000028584150.</w:t>
      </w:r>
    </w:p>
    <w:p w:rsidR="00077EFF" w:rsidRPr="00077EFF" w:rsidP="00077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077EFF" w:rsidRPr="00077EFF" w:rsidP="00077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EFF" w:rsidRPr="00077EFF" w:rsidP="00077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EFF" w:rsidRPr="00077EFF" w:rsidP="0007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077EFF" w:rsidRPr="00077EFF" w:rsidP="0007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9D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C7"/>
    <w:rsid w:val="00077EFF"/>
    <w:rsid w:val="003929DB"/>
    <w:rsid w:val="00810B76"/>
    <w:rsid w:val="00B211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1935FA-7AA3-47CD-9B03-B5355C93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9698E32EF77EBCFFFAE4EE08BA7BEF6FFD66D4B35B0413094C9050D96B489E833BB1DC23315D16H" TargetMode="External" /><Relationship Id="rId5" Type="http://schemas.openxmlformats.org/officeDocument/2006/relationships/hyperlink" Target="consultantplus://offline/ref=3A9698E32EF77EBCFFFAE4EE08BA7BEF6FFD66D4B35B0413094C9050D96B489E833BB1DC23315D11H" TargetMode="External" /><Relationship Id="rId6" Type="http://schemas.openxmlformats.org/officeDocument/2006/relationships/hyperlink" Target="consultantplus://offline/ref=3A9698E32EF77EBCFFFAE4EE08BA7BEF6FF360DCB7590413094C9050D96B489E833BB1D829365D1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