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06751" w:rsidRPr="00906751" w:rsidP="00906751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6751" w:rsidRPr="00906751" w:rsidP="00906751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6751" w:rsidRPr="00906751" w:rsidP="00906751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6751" w:rsidRPr="00906751" w:rsidP="00906751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6751" w:rsidRPr="00906751" w:rsidP="00906751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751">
        <w:rPr>
          <w:rFonts w:ascii="Times New Roman" w:eastAsia="Times New Roman" w:hAnsi="Times New Roman" w:cs="Times New Roman"/>
          <w:sz w:val="28"/>
          <w:szCs w:val="28"/>
          <w:lang w:eastAsia="ru-RU"/>
        </w:rPr>
        <w:t>УИД 16</w:t>
      </w:r>
      <w:r w:rsidRPr="0090675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MS</w:t>
      </w:r>
      <w:r w:rsidRPr="00906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0082-01-2022-001756-52                             </w:t>
      </w:r>
    </w:p>
    <w:p w:rsidR="00906751" w:rsidRPr="00906751" w:rsidP="00906751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75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№5-258/2022-1</w:t>
      </w:r>
    </w:p>
    <w:p w:rsidR="00906751" w:rsidRPr="00906751" w:rsidP="0090675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6751" w:rsidRPr="00906751" w:rsidP="0090675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6751" w:rsidRPr="00906751" w:rsidP="0090675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7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906751" w:rsidRPr="00906751" w:rsidP="0090675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7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906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делу об административном правонарушении</w:t>
      </w:r>
    </w:p>
    <w:p w:rsidR="00906751" w:rsidRPr="00906751" w:rsidP="009067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6751" w:rsidRPr="00906751" w:rsidP="009067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31.05.2022 года                                                                        г. Альметьевск</w:t>
      </w:r>
    </w:p>
    <w:p w:rsidR="00906751" w:rsidRPr="00906751" w:rsidP="00D90F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6751" w:rsidRPr="00906751" w:rsidP="00D90F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Мировой судья судебного участка № 1 по Альметьевскому судебному району Республики Татарстан Пещеров В.И., рассмотрев дело об административном правонарушении по ст. 20.21 КоАП РФ, в отношении </w:t>
      </w:r>
    </w:p>
    <w:p w:rsidR="00906751" w:rsidRPr="00906751" w:rsidP="00D90FAC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751">
        <w:rPr>
          <w:rFonts w:ascii="Times New Roman" w:eastAsia="Times New Roman" w:hAnsi="Times New Roman" w:cs="Times New Roman"/>
          <w:sz w:val="28"/>
          <w:szCs w:val="28"/>
          <w:lang w:eastAsia="ru-RU"/>
        </w:rPr>
        <w:t>Кудряшова М</w:t>
      </w:r>
      <w:r w:rsidR="00D90F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06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D90F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06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90FA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="00D90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0675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Pr="00906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рождения, уроженца </w:t>
      </w:r>
      <w:r w:rsidR="00D90FA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906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проживающего по адресу: </w:t>
      </w:r>
      <w:r w:rsidR="00D90FA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906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90FA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906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90FA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90675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906751" w:rsidRPr="00906751" w:rsidP="0090675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6751" w:rsidRPr="00906751" w:rsidP="0090675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7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906751" w:rsidRPr="00906751" w:rsidP="0090675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6751" w:rsidRPr="00906751" w:rsidP="00D90FAC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Кудряшов М.А., 30.05.2022 года в 16 час. 20 мин., возле </w:t>
      </w:r>
      <w:r w:rsidR="00D90FA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906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общественном месте, находился в состоянии алкогольного опьянения, оскорбляющем человеческое достоинство и общественную нравственность, имел неустойчивую походку, запах алкоголя, неопрятный внешний вид.</w:t>
      </w:r>
    </w:p>
    <w:p w:rsidR="00906751" w:rsidRPr="00906751" w:rsidP="00D90FAC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Кудряшов М.А. при рассмотрении дела с протоколом согласился.</w:t>
      </w:r>
    </w:p>
    <w:p w:rsidR="00906751" w:rsidRPr="00906751" w:rsidP="00906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75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Статьей 20.21 КоАП РФ установлена ответственность за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906751" w:rsidRPr="00906751" w:rsidP="0090675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75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Вина подтверждается следующими доказательствами: протоколом об административном правонарушении по ст. 20.21 КоАП РФ; рапортом сотрудника ОМВД РФ по Альметьевскому району; протоколом о направлении на освидетельствование на состояние опьянения; актом освидетельствования на состояние опьянения; письменными объяснениями свидетеля о том, что правонарушитель находился в общественном месте в состоянии опьянения и имел неопрятный внешний вид.</w:t>
      </w:r>
    </w:p>
    <w:p w:rsidR="00906751" w:rsidRPr="00906751" w:rsidP="0090675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7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таких данных факт совершения административного правонарушения и виновность лица в его совершении подтверждены исследованными доказательствами, допустимость и достоверность которых сомнений не вызывает, совокупность которых является достаточной для рассмотрения дела по существу и вынесения постановления о привлечении к административной ответственности по ст. 20.21 КоАП РФ.</w:t>
      </w:r>
    </w:p>
    <w:p w:rsidR="00906751" w:rsidRPr="00906751" w:rsidP="0090675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7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Обстоятельства, смягчающие ответственность, - не установлено.</w:t>
      </w:r>
    </w:p>
    <w:p w:rsidR="00906751" w:rsidRPr="00906751" w:rsidP="0090675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Обстоятельства, отягчающие ответственность, - повторное совершение </w:t>
      </w:r>
      <w:r w:rsidRPr="009067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правонарушения.</w:t>
      </w:r>
    </w:p>
    <w:p w:rsidR="00906751" w:rsidRPr="00906751" w:rsidP="0090675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определении меры наказания мировой судья учитывает характер и обстоятельства совершенного правонарушения, его тяжесть, личность и состояние здоровья виновного, семейное положение и состав семьи, справку ИАЗ ОМВД РФ по Альметьевскому району об административных взысканиях за нарушение общественного порядка и в целях исправления виновного и недопущения совершения им повторных правонарушений считает необходимым назначить наказание в виде административного ареста.</w:t>
      </w:r>
    </w:p>
    <w:p w:rsidR="00906751" w:rsidRPr="00906751" w:rsidP="0090675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067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рассмотрении дела не установлено данных</w:t>
      </w:r>
      <w:r w:rsidRPr="009067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свидетельствующих о наличии обстоятельств, перечисленных в </w:t>
      </w:r>
      <w:hyperlink r:id="rId4" w:anchor="/document/12125267/entry/3902" w:history="1">
        <w:r w:rsidRPr="00906751">
          <w:rPr>
            <w:rFonts w:ascii="Times New Roman" w:eastAsia="Times New Roman" w:hAnsi="Times New Roman" w:cs="Times New Roman"/>
            <w:color w:val="000000"/>
            <w:sz w:val="28"/>
            <w:szCs w:val="28"/>
            <w:shd w:val="clear" w:color="auto" w:fill="FFFFFF"/>
            <w:lang w:eastAsia="ru-RU"/>
          </w:rPr>
          <w:t>части 2 статьи 3.9</w:t>
        </w:r>
      </w:hyperlink>
      <w:r w:rsidRPr="009067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КоАП РФ, в качестве препятствия для назначения административного наказания в виде административного ареста.</w:t>
      </w:r>
    </w:p>
    <w:p w:rsidR="00906751" w:rsidRPr="00906751" w:rsidP="0090675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751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Руководствуясь ст.ст. 29.9, 29.10 КоАП РФ, мировой судья</w:t>
      </w:r>
    </w:p>
    <w:p w:rsidR="00906751" w:rsidRPr="00906751" w:rsidP="0090675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6751" w:rsidRPr="00906751" w:rsidP="0090675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7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906751" w:rsidRPr="00906751" w:rsidP="0090675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6751" w:rsidRPr="00906751" w:rsidP="009067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6751" w:rsidRPr="00906751" w:rsidP="009067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751">
        <w:rPr>
          <w:rFonts w:ascii="Times New Roman" w:eastAsia="Times New Roman" w:hAnsi="Times New Roman" w:cs="Times New Roman"/>
          <w:sz w:val="28"/>
          <w:szCs w:val="28"/>
          <w:lang w:eastAsia="ru-RU"/>
        </w:rPr>
        <w:t>Кудряшова М</w:t>
      </w:r>
      <w:r w:rsidR="00D90F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06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D90F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06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ст. 20.21 КоАП РФ подвергнуть административному наказанию в виде административного ареста на срок 5 (пять) суток.</w:t>
      </w:r>
    </w:p>
    <w:p w:rsidR="00906751" w:rsidRPr="00906751" w:rsidP="009067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административного ареста исчислять с </w:t>
      </w:r>
      <w:r w:rsidR="00D90FA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906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906751" w:rsidRPr="00906751" w:rsidP="009067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7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об административном аресте направить для немедленного исполнения в Отдел МВД России по Альметьевскому району.</w:t>
      </w:r>
    </w:p>
    <w:p w:rsidR="00906751" w:rsidRPr="00906751" w:rsidP="009067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7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Альметьевский городской суд РТ в течение 10 дней со дня вручения или получения копии постановления.</w:t>
      </w:r>
    </w:p>
    <w:p w:rsidR="00906751" w:rsidRPr="00906751" w:rsidP="0090675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6751" w:rsidRPr="00906751" w:rsidP="0090675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6751" w:rsidRPr="00906751" w:rsidP="009067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                                                                      В.И. Пещеров </w:t>
      </w:r>
    </w:p>
    <w:p w:rsidR="00906751" w:rsidRPr="00906751" w:rsidP="009067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0DD6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BEB"/>
    <w:rsid w:val="00160DD6"/>
    <w:rsid w:val="00265BEB"/>
    <w:rsid w:val="00906751"/>
    <w:rsid w:val="00D90FA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861C894-D0E5-4761-8749-E983A235B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