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B44" w:rsidP="00774B44">
      <w:pPr>
        <w:pStyle w:val="BodyText"/>
        <w:jc w:val="both"/>
        <w:rPr>
          <w:sz w:val="28"/>
          <w:szCs w:val="28"/>
        </w:rPr>
      </w:pPr>
    </w:p>
    <w:p w:rsidR="00FC4B11" w:rsidP="00FC4B11">
      <w:pPr>
        <w:pStyle w:val="BodyText"/>
        <w:rPr>
          <w:sz w:val="28"/>
          <w:szCs w:val="28"/>
        </w:rPr>
      </w:pPr>
    </w:p>
    <w:p w:rsidR="00FC4B11" w:rsidP="00FC4B11">
      <w:pPr>
        <w:pStyle w:val="BodyText"/>
        <w:rPr>
          <w:sz w:val="28"/>
          <w:szCs w:val="28"/>
        </w:rPr>
      </w:pPr>
    </w:p>
    <w:p w:rsidR="00344C44" w:rsidRPr="00150F94" w:rsidP="00344C44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0082-01-2022-000223-92</w:t>
      </w:r>
    </w:p>
    <w:p w:rsidR="00344C44" w:rsidP="00344C44">
      <w:pPr>
        <w:jc w:val="right"/>
        <w:outlineLvl w:val="0"/>
        <w:rPr>
          <w:sz w:val="28"/>
          <w:szCs w:val="28"/>
        </w:rPr>
      </w:pPr>
    </w:p>
    <w:p w:rsidR="00344C44" w:rsidRPr="00A94B52" w:rsidP="00344C44">
      <w:pPr>
        <w:jc w:val="right"/>
        <w:outlineLvl w:val="0"/>
        <w:rPr>
          <w:sz w:val="28"/>
          <w:szCs w:val="28"/>
        </w:rPr>
      </w:pPr>
      <w:r w:rsidRPr="00A94B52">
        <w:rPr>
          <w:sz w:val="28"/>
          <w:szCs w:val="28"/>
        </w:rPr>
        <w:t>Дело № 5-</w:t>
      </w:r>
      <w:r>
        <w:rPr>
          <w:sz w:val="28"/>
          <w:szCs w:val="28"/>
        </w:rPr>
        <w:t>18</w:t>
      </w:r>
      <w:r w:rsidRPr="00A94B52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A94B52">
        <w:rPr>
          <w:sz w:val="28"/>
          <w:szCs w:val="28"/>
        </w:rPr>
        <w:t>-1</w:t>
      </w:r>
    </w:p>
    <w:p w:rsidR="00344C44" w:rsidP="00344C44">
      <w:pPr>
        <w:jc w:val="center"/>
        <w:outlineLvl w:val="0"/>
        <w:rPr>
          <w:sz w:val="28"/>
          <w:szCs w:val="28"/>
        </w:rPr>
      </w:pPr>
    </w:p>
    <w:p w:rsidR="00344C44" w:rsidRPr="00A94B52" w:rsidP="00344C44">
      <w:pPr>
        <w:jc w:val="center"/>
        <w:outlineLvl w:val="0"/>
        <w:rPr>
          <w:sz w:val="28"/>
          <w:szCs w:val="28"/>
        </w:rPr>
      </w:pPr>
      <w:r w:rsidRPr="00A94B52">
        <w:rPr>
          <w:sz w:val="28"/>
          <w:szCs w:val="28"/>
        </w:rPr>
        <w:t>ПОСТАНОВЛЕНИЕ</w:t>
      </w:r>
    </w:p>
    <w:p w:rsidR="00344C44" w:rsidRPr="00A94B52" w:rsidP="00344C44">
      <w:pPr>
        <w:jc w:val="center"/>
        <w:rPr>
          <w:sz w:val="28"/>
          <w:szCs w:val="28"/>
        </w:rPr>
      </w:pPr>
      <w:r w:rsidRPr="00A94B52">
        <w:rPr>
          <w:sz w:val="28"/>
          <w:szCs w:val="28"/>
        </w:rPr>
        <w:t>по</w:t>
      </w:r>
      <w:r w:rsidRPr="00A94B52">
        <w:rPr>
          <w:sz w:val="28"/>
          <w:szCs w:val="28"/>
        </w:rPr>
        <w:t xml:space="preserve"> делу об административном правонарушении</w:t>
      </w:r>
    </w:p>
    <w:p w:rsidR="00344C44" w:rsidP="00344C44">
      <w:pPr>
        <w:pStyle w:val="BodyTextIndent"/>
        <w:rPr>
          <w:sz w:val="28"/>
          <w:szCs w:val="28"/>
        </w:rPr>
      </w:pPr>
    </w:p>
    <w:p w:rsidR="00344C44" w:rsidP="00344C44">
      <w:pPr>
        <w:pStyle w:val="BodyTextIndent"/>
        <w:rPr>
          <w:sz w:val="28"/>
          <w:szCs w:val="28"/>
        </w:rPr>
      </w:pPr>
    </w:p>
    <w:p w:rsidR="00344C44" w:rsidP="00344C4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26</w:t>
      </w:r>
      <w:r w:rsidRPr="00933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93322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3322F">
        <w:rPr>
          <w:sz w:val="28"/>
          <w:szCs w:val="28"/>
        </w:rPr>
        <w:t xml:space="preserve"> года          </w:t>
      </w:r>
      <w:r>
        <w:rPr>
          <w:sz w:val="28"/>
          <w:szCs w:val="28"/>
        </w:rPr>
        <w:t xml:space="preserve">       </w:t>
      </w:r>
      <w:r w:rsidRPr="0093322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3322F">
        <w:rPr>
          <w:sz w:val="28"/>
          <w:szCs w:val="28"/>
        </w:rPr>
        <w:t xml:space="preserve">              </w:t>
      </w:r>
      <w:r w:rsidR="00A02AAE">
        <w:rPr>
          <w:sz w:val="28"/>
          <w:szCs w:val="28"/>
        </w:rPr>
        <w:t xml:space="preserve">                          </w:t>
      </w:r>
      <w:r w:rsidRPr="0093322F">
        <w:rPr>
          <w:sz w:val="28"/>
          <w:szCs w:val="28"/>
        </w:rPr>
        <w:t>г. Альметьевск</w:t>
      </w:r>
    </w:p>
    <w:p w:rsidR="00344C44" w:rsidRPr="0093322F" w:rsidP="00344C44">
      <w:pPr>
        <w:pStyle w:val="BodyTextIndent"/>
        <w:rPr>
          <w:sz w:val="28"/>
          <w:szCs w:val="28"/>
        </w:rPr>
      </w:pPr>
    </w:p>
    <w:p w:rsidR="00344C44" w:rsidRPr="0093322F" w:rsidP="00A02AAE">
      <w:pPr>
        <w:pStyle w:val="BodyTextIndent"/>
        <w:ind w:firstLine="709"/>
        <w:jc w:val="both"/>
        <w:rPr>
          <w:sz w:val="28"/>
          <w:szCs w:val="28"/>
        </w:rPr>
      </w:pPr>
      <w:r w:rsidRPr="0093322F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по </w:t>
      </w:r>
      <w:r w:rsidRPr="0093322F">
        <w:rPr>
          <w:sz w:val="28"/>
          <w:szCs w:val="28"/>
        </w:rPr>
        <w:t>Альметьевско</w:t>
      </w:r>
      <w:r>
        <w:rPr>
          <w:sz w:val="28"/>
          <w:szCs w:val="28"/>
        </w:rPr>
        <w:t>му судебному</w:t>
      </w:r>
      <w:r w:rsidRPr="0093322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3322F">
        <w:rPr>
          <w:sz w:val="28"/>
          <w:szCs w:val="28"/>
        </w:rPr>
        <w:t xml:space="preserve"> Р</w:t>
      </w:r>
      <w:r>
        <w:rPr>
          <w:sz w:val="28"/>
          <w:szCs w:val="28"/>
        </w:rPr>
        <w:t>еспублики Татарстан</w:t>
      </w:r>
      <w:r w:rsidRPr="0093322F">
        <w:rPr>
          <w:sz w:val="28"/>
          <w:szCs w:val="28"/>
        </w:rPr>
        <w:t xml:space="preserve"> Пещеров В.И., рассмотрев </w:t>
      </w:r>
      <w:r w:rsidRPr="005144C1">
        <w:rPr>
          <w:sz w:val="28"/>
          <w:szCs w:val="28"/>
        </w:rPr>
        <w:t>дело об административном правонарушении по</w:t>
      </w:r>
      <w:r>
        <w:rPr>
          <w:sz w:val="28"/>
          <w:szCs w:val="28"/>
        </w:rPr>
        <w:t xml:space="preserve"> части 13</w:t>
      </w:r>
      <w:r w:rsidRPr="005144C1">
        <w:rPr>
          <w:sz w:val="28"/>
          <w:szCs w:val="28"/>
        </w:rPr>
        <w:t xml:space="preserve"> ст. 19.5 К</w:t>
      </w:r>
      <w:r>
        <w:rPr>
          <w:sz w:val="28"/>
          <w:szCs w:val="28"/>
        </w:rPr>
        <w:t xml:space="preserve">оАП РФ </w:t>
      </w:r>
      <w:r w:rsidRPr="005144C1">
        <w:rPr>
          <w:sz w:val="28"/>
          <w:szCs w:val="28"/>
        </w:rPr>
        <w:t>в отношении</w:t>
      </w:r>
    </w:p>
    <w:p w:rsidR="00344C44" w:rsidP="00A02AAE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Бельковой А</w:t>
      </w:r>
      <w:r w:rsidR="00CB411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CB411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B4114">
        <w:rPr>
          <w:sz w:val="28"/>
          <w:szCs w:val="28"/>
          <w:lang w:val="en-US"/>
        </w:rPr>
        <w:t>XXXX</w:t>
      </w:r>
      <w:r w:rsidR="00CB4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, уроженки </w:t>
      </w:r>
      <w:r w:rsidR="00CB41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CB41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CB41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паспорт </w:t>
      </w:r>
      <w:r w:rsidR="00CB41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344C44" w:rsidP="00A02AAE">
      <w:pPr>
        <w:jc w:val="both"/>
        <w:outlineLvl w:val="0"/>
        <w:rPr>
          <w:sz w:val="28"/>
          <w:szCs w:val="28"/>
        </w:rPr>
      </w:pPr>
    </w:p>
    <w:p w:rsidR="00344C44" w:rsidP="00A02AA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A94B52">
        <w:rPr>
          <w:sz w:val="28"/>
          <w:szCs w:val="28"/>
        </w:rPr>
        <w:t>УСТАНОВИЛ:</w:t>
      </w:r>
    </w:p>
    <w:p w:rsidR="00344C44" w:rsidP="00A02AAE">
      <w:pPr>
        <w:jc w:val="both"/>
        <w:outlineLvl w:val="0"/>
        <w:rPr>
          <w:sz w:val="28"/>
          <w:szCs w:val="28"/>
        </w:rPr>
      </w:pPr>
    </w:p>
    <w:p w:rsidR="00344C44" w:rsidP="00A02AAE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Белькова А.В., исполняющая обязанности директора </w:t>
      </w:r>
      <w:r w:rsidR="00CB4114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не обеспечила исполнение по указанному образовательному учреждению 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№9/1/6 от 22 января 2021 года, выданного ОНД и ПР по Альметьевскому муниципальному району УНД и ПР ГУ МСЧ Росси по РТ, в установленный срок до 14 января 2022 года.</w:t>
      </w:r>
    </w:p>
    <w:p w:rsidR="00344C44" w:rsidP="00A02AAE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Белькова А.В. при рассмотрении дела с протоколом согласилась частично, указав, что предписание не было исполнено в срок по причине отсутствия финансовых средств. В целях устранения нарушений намерен обратиться в Управление образования Альметьевского муниципального района для решения вопроса о выделении денежных средств на обеспечение выполнения требований пожарной безопасности. </w:t>
      </w:r>
    </w:p>
    <w:p w:rsidR="00344C44" w:rsidP="0034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22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13</w:t>
      </w:r>
      <w:r w:rsidRPr="0093322F">
        <w:rPr>
          <w:sz w:val="28"/>
          <w:szCs w:val="28"/>
        </w:rPr>
        <w:t xml:space="preserve"> ст. 19.5 КоАП РФ установлена ответственность за</w:t>
      </w:r>
      <w:r>
        <w:rPr>
          <w:sz w:val="28"/>
          <w:szCs w:val="28"/>
        </w:rPr>
        <w:t xml:space="preserve">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344C44" w:rsidP="0034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правовые вопросы регулирования в области обеспечения пожарной безопасности, отношения между учреждениями, организациями и иными юридическими лицами независимо от их организационно-правовых форм и форм собственности, между общественными объединениями, должностными лицами и гражданами определяются Федеральным </w:t>
      </w:r>
      <w:hyperlink r:id="rId4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пожарной безопасности» от 21 декабря 1994 года № 69-ФЗ.</w:t>
      </w:r>
    </w:p>
    <w:p w:rsidR="00344C44" w:rsidP="00344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безопасности, утвержденного Приказом МЧС России от 30 ноября 2016 года № 644, должностные лица органов государственного пожарного надзора, при исполнении государственной функции, имеют право - выдавать органам власти,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(далее - предписание об устранении нарушений), предписания в отношении реализуемой продукции, не соответствующей требованиям технических регламентов (далее - предписание по устранению несоответствия).</w:t>
      </w:r>
    </w:p>
    <w:p w:rsidR="00344C44" w:rsidP="00344C44">
      <w:pPr>
        <w:pStyle w:val="BodyTextIndent"/>
        <w:ind w:firstLine="709"/>
        <w:rPr>
          <w:sz w:val="28"/>
          <w:szCs w:val="28"/>
        </w:rPr>
      </w:pPr>
      <w:r w:rsidRPr="0093322F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Бельковой А.В. </w:t>
      </w:r>
      <w:r w:rsidRPr="0093322F">
        <w:rPr>
          <w:sz w:val="28"/>
          <w:szCs w:val="28"/>
        </w:rPr>
        <w:t xml:space="preserve">в совершении правонарушения  подтверждается </w:t>
      </w:r>
      <w:r>
        <w:rPr>
          <w:sz w:val="28"/>
          <w:szCs w:val="28"/>
        </w:rPr>
        <w:t xml:space="preserve">следующими доказательствами: </w:t>
      </w:r>
      <w:r w:rsidRPr="0093322F"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административном правонарушении;</w:t>
      </w:r>
      <w:r w:rsidRPr="0093322F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предписанием</w:t>
      </w:r>
      <w:r w:rsidRPr="00EF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ОНД и ПР по Альметьевскому муниципальному району УНД и ПР ГУ МСЧ Росси по РТ №9/1/6 от 22 января 2021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 </w:t>
      </w:r>
      <w:r w:rsidRPr="0093322F">
        <w:rPr>
          <w:sz w:val="28"/>
          <w:szCs w:val="28"/>
        </w:rPr>
        <w:t xml:space="preserve">актом </w:t>
      </w:r>
      <w:r>
        <w:rPr>
          <w:sz w:val="28"/>
          <w:szCs w:val="28"/>
        </w:rPr>
        <w:t>внеплановой выездной проверки от 18 января 2022 года</w:t>
      </w:r>
      <w:r w:rsidRPr="0093322F">
        <w:rPr>
          <w:sz w:val="28"/>
          <w:szCs w:val="28"/>
        </w:rPr>
        <w:t>.</w:t>
      </w:r>
    </w:p>
    <w:p w:rsidR="00344C44" w:rsidP="00344C44">
      <w:pPr>
        <w:pStyle w:val="ConsPlusNormal"/>
        <w:ind w:firstLine="709"/>
        <w:jc w:val="both"/>
      </w:pPr>
      <w:r w:rsidRPr="00E1546F"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</w:t>
      </w:r>
      <w:r>
        <w:t>13</w:t>
      </w:r>
      <w:r w:rsidRPr="00E1546F">
        <w:t xml:space="preserve"> ст. </w:t>
      </w:r>
      <w:r>
        <w:t>19.5</w:t>
      </w:r>
      <w:r w:rsidRPr="00E1546F">
        <w:t xml:space="preserve"> КоАП РФ.</w:t>
      </w:r>
      <w:r>
        <w:t xml:space="preserve"> </w:t>
      </w:r>
    </w:p>
    <w:p w:rsidR="00344C44" w:rsidP="0034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смягчающие ответственность, - не установлено.</w:t>
      </w:r>
    </w:p>
    <w:p w:rsidR="00344C44" w:rsidP="00344C44">
      <w:pPr>
        <w:ind w:firstLine="720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</w:t>
      </w:r>
      <w:r w:rsidRPr="00717312">
        <w:rPr>
          <w:sz w:val="28"/>
          <w:szCs w:val="28"/>
        </w:rPr>
        <w:t>тягчающи</w:t>
      </w:r>
      <w:r>
        <w:rPr>
          <w:sz w:val="28"/>
          <w:szCs w:val="28"/>
        </w:rPr>
        <w:t>е</w:t>
      </w:r>
      <w:r w:rsidRPr="00717312">
        <w:rPr>
          <w:sz w:val="28"/>
          <w:szCs w:val="28"/>
        </w:rPr>
        <w:t xml:space="preserve"> ответственность,</w:t>
      </w:r>
      <w:r>
        <w:rPr>
          <w:sz w:val="28"/>
          <w:szCs w:val="28"/>
        </w:rPr>
        <w:t xml:space="preserve"> - не установлено.</w:t>
      </w:r>
    </w:p>
    <w:p w:rsidR="00344C44" w:rsidRPr="0093322F" w:rsidP="00344C4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тяжесть.</w:t>
      </w:r>
    </w:p>
    <w:p w:rsidR="00344C44" w:rsidRPr="005144C1" w:rsidP="00344C44">
      <w:pPr>
        <w:pStyle w:val="BodyTextIndent"/>
        <w:ind w:firstLine="709"/>
        <w:rPr>
          <w:sz w:val="28"/>
          <w:szCs w:val="28"/>
        </w:rPr>
      </w:pPr>
      <w:r w:rsidRPr="005144C1">
        <w:rPr>
          <w:color w:val="000000"/>
          <w:sz w:val="28"/>
          <w:szCs w:val="28"/>
        </w:rPr>
        <w:t>Руководствуясь ст.ст. 29.9, 29.10 КоАП РФ,</w:t>
      </w:r>
    </w:p>
    <w:p w:rsidR="00344C44" w:rsidP="00344C44">
      <w:pPr>
        <w:jc w:val="center"/>
        <w:outlineLvl w:val="0"/>
        <w:rPr>
          <w:sz w:val="28"/>
          <w:szCs w:val="28"/>
        </w:rPr>
      </w:pPr>
    </w:p>
    <w:p w:rsidR="00344C44" w:rsidP="00344C44">
      <w:pPr>
        <w:jc w:val="center"/>
        <w:outlineLvl w:val="0"/>
        <w:rPr>
          <w:sz w:val="28"/>
          <w:szCs w:val="28"/>
        </w:rPr>
      </w:pPr>
    </w:p>
    <w:p w:rsidR="00344C44" w:rsidP="00344C44">
      <w:pPr>
        <w:jc w:val="center"/>
        <w:outlineLvl w:val="0"/>
        <w:rPr>
          <w:sz w:val="28"/>
          <w:szCs w:val="28"/>
        </w:rPr>
      </w:pPr>
      <w:r w:rsidRPr="00A94B52">
        <w:rPr>
          <w:sz w:val="28"/>
          <w:szCs w:val="28"/>
        </w:rPr>
        <w:t>ПОСТАНОВИЛ:</w:t>
      </w:r>
    </w:p>
    <w:p w:rsidR="00344C44" w:rsidP="00344C44">
      <w:pPr>
        <w:jc w:val="center"/>
        <w:outlineLvl w:val="0"/>
        <w:rPr>
          <w:sz w:val="28"/>
          <w:szCs w:val="28"/>
        </w:rPr>
      </w:pPr>
    </w:p>
    <w:p w:rsidR="00344C44" w:rsidP="00344C44">
      <w:pPr>
        <w:jc w:val="center"/>
        <w:outlineLvl w:val="0"/>
        <w:rPr>
          <w:sz w:val="28"/>
          <w:szCs w:val="28"/>
        </w:rPr>
      </w:pPr>
    </w:p>
    <w:p w:rsidR="00344C44" w:rsidP="00344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Белькову А</w:t>
      </w:r>
      <w:r w:rsidR="00CB411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CB4114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snapToGrid w:val="0"/>
          <w:sz w:val="28"/>
          <w:szCs w:val="28"/>
        </w:rPr>
        <w:t>о части 13 ст. 19.5 КоАП РФ</w:t>
      </w:r>
      <w:r w:rsidRPr="005144C1">
        <w:rPr>
          <w:color w:val="000000"/>
          <w:sz w:val="28"/>
          <w:szCs w:val="28"/>
        </w:rPr>
        <w:t xml:space="preserve"> подвергнуть административному наказанию в виде штрафа в размере</w:t>
      </w:r>
      <w:r w:rsidRPr="005144C1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5144C1">
        <w:rPr>
          <w:sz w:val="28"/>
          <w:szCs w:val="28"/>
        </w:rPr>
        <w:t>00 (</w:t>
      </w:r>
      <w:r>
        <w:rPr>
          <w:sz w:val="28"/>
          <w:szCs w:val="28"/>
        </w:rPr>
        <w:t>пять тысяч)</w:t>
      </w:r>
      <w:r w:rsidRPr="005144C1">
        <w:rPr>
          <w:sz w:val="28"/>
          <w:szCs w:val="28"/>
        </w:rPr>
        <w:t xml:space="preserve"> рублей.</w:t>
      </w:r>
    </w:p>
    <w:p w:rsidR="00344C44" w:rsidRPr="005144C1" w:rsidP="00344C44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6535850.</w:t>
      </w:r>
      <w:r w:rsidRPr="005144C1">
        <w:rPr>
          <w:sz w:val="28"/>
          <w:szCs w:val="28"/>
        </w:rPr>
        <w:t xml:space="preserve"> </w:t>
      </w:r>
    </w:p>
    <w:p w:rsidR="00344C44" w:rsidRPr="005144C1" w:rsidP="00344C44">
      <w:pPr>
        <w:ind w:firstLine="709"/>
        <w:jc w:val="both"/>
        <w:rPr>
          <w:sz w:val="28"/>
          <w:szCs w:val="28"/>
        </w:rPr>
      </w:pPr>
      <w:r w:rsidRPr="005144C1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344C44" w:rsidP="00344C44">
      <w:pPr>
        <w:ind w:firstLine="720"/>
        <w:jc w:val="both"/>
        <w:rPr>
          <w:sz w:val="28"/>
          <w:szCs w:val="28"/>
        </w:rPr>
      </w:pPr>
    </w:p>
    <w:p w:rsidR="00344C44" w:rsidP="00344C44">
      <w:pPr>
        <w:ind w:firstLine="720"/>
        <w:jc w:val="both"/>
        <w:rPr>
          <w:sz w:val="28"/>
          <w:szCs w:val="28"/>
        </w:rPr>
      </w:pPr>
    </w:p>
    <w:p w:rsidR="00344C44" w:rsidRPr="005144C1" w:rsidP="00344C44">
      <w:pPr>
        <w:jc w:val="both"/>
        <w:rPr>
          <w:sz w:val="28"/>
          <w:szCs w:val="28"/>
        </w:rPr>
      </w:pPr>
      <w:r w:rsidRPr="005144C1">
        <w:rPr>
          <w:sz w:val="28"/>
          <w:szCs w:val="28"/>
        </w:rPr>
        <w:t xml:space="preserve">Мировой судья                                     </w:t>
      </w:r>
      <w:r>
        <w:rPr>
          <w:sz w:val="28"/>
          <w:szCs w:val="28"/>
        </w:rPr>
        <w:t xml:space="preserve">    </w:t>
      </w:r>
      <w:r w:rsidRPr="005144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144C1">
        <w:rPr>
          <w:sz w:val="28"/>
          <w:szCs w:val="28"/>
        </w:rPr>
        <w:t xml:space="preserve">                                В.И. Пещеров </w:t>
      </w:r>
    </w:p>
    <w:p w:rsidR="00344C44" w:rsidP="00344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4C44" w:rsidP="00344C44">
      <w:pPr>
        <w:jc w:val="both"/>
        <w:rPr>
          <w:sz w:val="28"/>
          <w:szCs w:val="28"/>
        </w:rPr>
      </w:pPr>
    </w:p>
    <w:p w:rsidR="00344C44" w:rsidP="00344C44">
      <w:pPr>
        <w:jc w:val="both"/>
        <w:rPr>
          <w:sz w:val="28"/>
          <w:szCs w:val="28"/>
        </w:rPr>
      </w:pPr>
    </w:p>
    <w:p w:rsidR="00E86B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44"/>
    <w:rsid w:val="00150F94"/>
    <w:rsid w:val="001E261C"/>
    <w:rsid w:val="00344C44"/>
    <w:rsid w:val="005144C1"/>
    <w:rsid w:val="00717312"/>
    <w:rsid w:val="00774B44"/>
    <w:rsid w:val="00775D0B"/>
    <w:rsid w:val="008973FE"/>
    <w:rsid w:val="0093322F"/>
    <w:rsid w:val="00A02AAE"/>
    <w:rsid w:val="00A94B52"/>
    <w:rsid w:val="00CB4114"/>
    <w:rsid w:val="00E1546F"/>
    <w:rsid w:val="00E86B26"/>
    <w:rsid w:val="00EF5CF3"/>
    <w:rsid w:val="00FC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4D93AB-B70B-4584-B48E-6F814152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774B4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774B4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4B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774B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774B44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77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74B44"/>
    <w:pPr>
      <w:autoSpaceDE w:val="0"/>
      <w:autoSpaceDN w:val="0"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74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rsid w:val="00774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rsid w:val="00774B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774B44"/>
    <w:pPr>
      <w:spacing w:after="120"/>
      <w:ind w:left="283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74B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774B4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774B44"/>
    <w:rPr>
      <w:color w:val="0000FF"/>
      <w:u w:val="single"/>
    </w:rPr>
  </w:style>
  <w:style w:type="paragraph" w:customStyle="1" w:styleId="ConsPlusNormal">
    <w:name w:val="ConsPlusNormal"/>
    <w:rsid w:val="00344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A532BB401FAAADFDF1B24010BEFAD8039F202A32005755968448AC073DV8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