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7EE" w:rsidP="00B77C30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7F4A" w:rsidRPr="00216264" w:rsidP="00E0648D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B92AE8">
        <w:rPr>
          <w:rFonts w:ascii="Times New Roman" w:hAnsi="Times New Roman"/>
          <w:sz w:val="28"/>
          <w:szCs w:val="28"/>
        </w:rPr>
        <w:t>Дело № 5-</w:t>
      </w:r>
      <w:r w:rsidR="00216264">
        <w:rPr>
          <w:rFonts w:ascii="Times New Roman" w:hAnsi="Times New Roman"/>
          <w:sz w:val="28"/>
          <w:szCs w:val="28"/>
        </w:rPr>
        <w:t>378</w:t>
      </w:r>
      <w:r w:rsidRPr="00B92A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B92AE8">
        <w:rPr>
          <w:rFonts w:ascii="Times New Roman" w:hAnsi="Times New Roman"/>
          <w:sz w:val="28"/>
          <w:szCs w:val="28"/>
        </w:rPr>
        <w:t>-20</w:t>
      </w:r>
      <w:r w:rsidR="00216264">
        <w:rPr>
          <w:rFonts w:ascii="Times New Roman" w:hAnsi="Times New Roman"/>
          <w:sz w:val="28"/>
          <w:szCs w:val="28"/>
        </w:rPr>
        <w:t>22</w:t>
      </w:r>
    </w:p>
    <w:p w:rsidR="00377F4A" w:rsidP="00E0648D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651752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651752">
        <w:rPr>
          <w:rFonts w:ascii="Times New Roman" w:hAnsi="Times New Roman"/>
          <w:sz w:val="28"/>
          <w:szCs w:val="28"/>
        </w:rPr>
        <w:t>0081-01-20</w:t>
      </w:r>
      <w:r w:rsidR="00216264">
        <w:rPr>
          <w:rFonts w:ascii="Times New Roman" w:hAnsi="Times New Roman"/>
          <w:sz w:val="28"/>
          <w:szCs w:val="28"/>
        </w:rPr>
        <w:t>22</w:t>
      </w:r>
      <w:r w:rsidRPr="00651752">
        <w:rPr>
          <w:rFonts w:ascii="Times New Roman" w:hAnsi="Times New Roman"/>
          <w:sz w:val="28"/>
          <w:szCs w:val="28"/>
        </w:rPr>
        <w:t>-00</w:t>
      </w:r>
      <w:r w:rsidR="00216264">
        <w:rPr>
          <w:rFonts w:ascii="Times New Roman" w:hAnsi="Times New Roman"/>
          <w:sz w:val="28"/>
          <w:szCs w:val="28"/>
        </w:rPr>
        <w:t>1766</w:t>
      </w:r>
      <w:r w:rsidRPr="00651752">
        <w:rPr>
          <w:rFonts w:ascii="Times New Roman" w:hAnsi="Times New Roman"/>
          <w:sz w:val="28"/>
          <w:szCs w:val="28"/>
        </w:rPr>
        <w:t>-7</w:t>
      </w:r>
      <w:r w:rsidR="00216264">
        <w:rPr>
          <w:rFonts w:ascii="Times New Roman" w:hAnsi="Times New Roman"/>
          <w:sz w:val="28"/>
          <w:szCs w:val="28"/>
        </w:rPr>
        <w:t>5</w:t>
      </w:r>
    </w:p>
    <w:p w:rsidR="00377F4A" w:rsidRPr="005430CB" w:rsidP="00B77C30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7F4A" w:rsidP="00B77C30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77F4A" w:rsidP="00B77C30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377F4A" w:rsidRPr="009E646D" w:rsidP="008867E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июня </w:t>
      </w:r>
      <w:r w:rsidRPr="009E646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9E646D">
        <w:rPr>
          <w:rFonts w:ascii="Times New Roman" w:hAnsi="Times New Roman"/>
          <w:sz w:val="28"/>
          <w:szCs w:val="28"/>
        </w:rPr>
        <w:t xml:space="preserve"> года                                                          г. Азнакаево РТ</w:t>
      </w:r>
    </w:p>
    <w:p w:rsidR="00377F4A" w:rsidP="008867E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Мировой судья судебного участка № 3 по  Азнакаевскому судебному району  Республики Татарстан </w:t>
      </w:r>
      <w:r w:rsidRPr="009E646D">
        <w:rPr>
          <w:rFonts w:ascii="Times New Roman" w:hAnsi="Times New Roman"/>
          <w:sz w:val="28"/>
          <w:szCs w:val="28"/>
        </w:rPr>
        <w:t>М.М.Калиниченко,</w:t>
      </w:r>
    </w:p>
    <w:p w:rsidR="00377F4A" w:rsidRPr="009E646D" w:rsidP="008867E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 рассмотрев административное дело по  статье 20.25 ч.1 Кодекса Российской  Федерации об административных правонарушениях в отношении</w:t>
      </w:r>
    </w:p>
    <w:p w:rsidR="00377F4A" w:rsidRPr="009E646D" w:rsidP="00886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Гараева</w:t>
      </w:r>
      <w:r>
        <w:rPr>
          <w:rFonts w:ascii="Times New Roman" w:hAnsi="Times New Roman"/>
          <w:sz w:val="28"/>
          <w:szCs w:val="28"/>
        </w:rPr>
        <w:t xml:space="preserve"> Т.И.,..ДАННЫЕ ИЗЪЯТЫ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,</w:t>
      </w:r>
      <w:r w:rsidRPr="009E646D">
        <w:rPr>
          <w:rFonts w:ascii="Times New Roman" w:hAnsi="Times New Roman"/>
          <w:sz w:val="28"/>
          <w:szCs w:val="28"/>
        </w:rPr>
        <w:t xml:space="preserve"> </w:t>
      </w:r>
      <w:r w:rsidRPr="009E646D">
        <w:rPr>
          <w:rFonts w:ascii="Times New Roman" w:hAnsi="Times New Roman"/>
          <w:sz w:val="28"/>
          <w:szCs w:val="28"/>
        </w:rPr>
        <w:t>привлекаемого к административной ответственности, предусмотренные ст.20.25 ч.1 Кодекса Россий</w:t>
      </w:r>
      <w:r w:rsidRPr="009E646D">
        <w:rPr>
          <w:rFonts w:ascii="Times New Roman" w:hAnsi="Times New Roman"/>
          <w:sz w:val="28"/>
          <w:szCs w:val="28"/>
        </w:rPr>
        <w:t>ской Федерации  об административных правонарушениях,</w:t>
      </w:r>
    </w:p>
    <w:p w:rsidR="00377F4A" w:rsidRPr="009E646D" w:rsidP="008867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установил:</w:t>
      </w:r>
    </w:p>
    <w:p w:rsidR="00377F4A" w:rsidRPr="009E646D" w:rsidP="008867EE">
      <w:pPr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646D">
        <w:rPr>
          <w:rFonts w:ascii="Times New Roman" w:hAnsi="Times New Roman"/>
          <w:sz w:val="28"/>
          <w:szCs w:val="28"/>
        </w:rPr>
        <w:t>остановлением № 18810116</w:t>
      </w:r>
      <w:r>
        <w:rPr>
          <w:rFonts w:ascii="Times New Roman" w:hAnsi="Times New Roman"/>
          <w:sz w:val="28"/>
          <w:szCs w:val="28"/>
        </w:rPr>
        <w:t>2200110732465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8D">
        <w:rPr>
          <w:rFonts w:ascii="Times New Roman" w:hAnsi="Times New Roman"/>
          <w:sz w:val="28"/>
          <w:szCs w:val="28"/>
        </w:rPr>
        <w:t>.</w:t>
      </w:r>
      <w:r w:rsidRPr="00E0648D">
        <w:rPr>
          <w:rFonts w:ascii="Times New Roman" w:hAnsi="Times New Roman"/>
          <w:sz w:val="28"/>
          <w:szCs w:val="28"/>
        </w:rPr>
        <w:t>.ДАТА..</w:t>
      </w:r>
      <w:r w:rsidRPr="009E646D">
        <w:rPr>
          <w:rFonts w:ascii="Times New Roman" w:hAnsi="Times New Roman"/>
          <w:sz w:val="28"/>
          <w:szCs w:val="28"/>
        </w:rPr>
        <w:t xml:space="preserve"> </w:t>
      </w:r>
      <w:r w:rsidRPr="009E646D">
        <w:rPr>
          <w:rFonts w:ascii="Times New Roman" w:hAnsi="Times New Roman"/>
          <w:sz w:val="28"/>
          <w:szCs w:val="28"/>
        </w:rPr>
        <w:t xml:space="preserve">(внутренний  номер 16 </w:t>
      </w:r>
      <w:r>
        <w:rPr>
          <w:rFonts w:ascii="Times New Roman" w:hAnsi="Times New Roman"/>
          <w:sz w:val="28"/>
          <w:szCs w:val="28"/>
        </w:rPr>
        <w:t>ВМ 55478415</w:t>
      </w:r>
      <w:r w:rsidRPr="009E646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Гараев Т.И.</w:t>
      </w:r>
      <w:r w:rsidRPr="009E646D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виде административного штрафа в размере 500 рублей за совершение административного правонарушения, предусмотренного статьей 12.9.2 Кодекса Российской Федерации об административных правонарушениях (далее-КоАП РФ</w:t>
      </w:r>
      <w:r w:rsidRPr="009E646D">
        <w:rPr>
          <w:rFonts w:ascii="Times New Roman" w:hAnsi="Times New Roman"/>
          <w:sz w:val="28"/>
          <w:szCs w:val="28"/>
        </w:rPr>
        <w:t>), однако в течение шестидесяти дней после вступления постановления в законную силу, данный штраф не уплатил.</w:t>
      </w:r>
    </w:p>
    <w:p w:rsidR="00377F4A" w:rsidRPr="009E646D" w:rsidP="008867EE">
      <w:pPr>
        <w:pStyle w:val="Title"/>
        <w:ind w:firstLine="567"/>
        <w:jc w:val="both"/>
        <w:rPr>
          <w:szCs w:val="28"/>
        </w:rPr>
      </w:pPr>
      <w:r w:rsidRPr="009E646D">
        <w:rPr>
          <w:szCs w:val="28"/>
        </w:rPr>
        <w:t>В соответствии с п. 2 ст. 25.1 КоАП РФ дело, об административном правонарушении рассматривается с участием лица, в отношении которого ведется прои</w:t>
      </w:r>
      <w:r w:rsidRPr="009E646D">
        <w:rPr>
          <w:szCs w:val="28"/>
        </w:rPr>
        <w:t>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</w:t>
      </w:r>
      <w:r w:rsidRPr="009E646D">
        <w:rPr>
          <w:szCs w:val="28"/>
        </w:rPr>
        <w:t xml:space="preserve">и рассмотрения дела, либо если такое ходатайство оставлено без рассмотрения. </w:t>
      </w:r>
    </w:p>
    <w:p w:rsidR="00377F4A" w:rsidRPr="009E646D" w:rsidP="008867EE">
      <w:pPr>
        <w:pStyle w:val="Title"/>
        <w:ind w:firstLine="567"/>
        <w:jc w:val="both"/>
        <w:rPr>
          <w:szCs w:val="28"/>
        </w:rPr>
      </w:pPr>
      <w:r w:rsidRPr="009E646D">
        <w:rPr>
          <w:szCs w:val="28"/>
        </w:rPr>
        <w:t xml:space="preserve">В судебное заседание </w:t>
      </w:r>
      <w:r w:rsidR="00216264">
        <w:rPr>
          <w:szCs w:val="28"/>
        </w:rPr>
        <w:t>Гараев Т.И.</w:t>
      </w:r>
      <w:r w:rsidRPr="009E646D">
        <w:rPr>
          <w:szCs w:val="28"/>
        </w:rPr>
        <w:t xml:space="preserve"> не явился, извещён надлежащим образом.</w:t>
      </w:r>
    </w:p>
    <w:p w:rsidR="00377F4A" w:rsidRPr="009E646D" w:rsidP="008867EE">
      <w:pPr>
        <w:pStyle w:val="Title"/>
        <w:ind w:firstLine="567"/>
        <w:jc w:val="both"/>
        <w:rPr>
          <w:szCs w:val="28"/>
        </w:rPr>
      </w:pPr>
      <w:r w:rsidRPr="009E646D">
        <w:rPr>
          <w:szCs w:val="28"/>
        </w:rPr>
        <w:t xml:space="preserve"> Мировой судья считает в возможным рассмотреть дело в отсутствие </w:t>
      </w:r>
      <w:r w:rsidR="00216264">
        <w:rPr>
          <w:szCs w:val="28"/>
        </w:rPr>
        <w:t>Гараева Т.И.</w:t>
      </w:r>
      <w:r w:rsidRPr="009E646D">
        <w:rPr>
          <w:szCs w:val="28"/>
        </w:rPr>
        <w:t xml:space="preserve">  по имеющимся материалами де</w:t>
      </w:r>
      <w:r w:rsidRPr="009E646D">
        <w:rPr>
          <w:szCs w:val="28"/>
        </w:rPr>
        <w:t>ла.</w:t>
      </w:r>
    </w:p>
    <w:p w:rsidR="00377F4A" w:rsidRPr="009E646D" w:rsidP="008867EE">
      <w:pPr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доказательства, мировой судья приходит к следующему.</w:t>
      </w:r>
    </w:p>
    <w:p w:rsidR="00377F4A" w:rsidRPr="009E646D" w:rsidP="008867EE">
      <w:pPr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9E646D">
        <w:rPr>
          <w:rFonts w:ascii="Times New Roman" w:hAnsi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F4A" w:rsidRPr="009E646D" w:rsidP="008867EE">
      <w:pPr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Согласно части 1 статьи 20.25 КоАП РФ, неуплата </w:t>
      </w:r>
      <w:r w:rsidRPr="009E646D">
        <w:rPr>
          <w:rFonts w:ascii="Times New Roman" w:hAnsi="Times New Roman"/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E646D">
        <w:rPr>
          <w:rFonts w:ascii="Times New Roman" w:hAnsi="Times New Roman"/>
          <w:sz w:val="28"/>
          <w:szCs w:val="28"/>
        </w:rPr>
        <w:t>административный арест на срок до пятнад</w:t>
      </w:r>
      <w:r w:rsidRPr="009E646D">
        <w:rPr>
          <w:rFonts w:ascii="Times New Roman" w:hAnsi="Times New Roman"/>
          <w:sz w:val="28"/>
          <w:szCs w:val="28"/>
        </w:rPr>
        <w:t>цати суток, либо обязательные работы на срок до пятидесяти часов.</w:t>
      </w:r>
    </w:p>
    <w:p w:rsidR="00377F4A" w:rsidRPr="009E646D" w:rsidP="00886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Как следует из материалов дела и установлено судом,  </w:t>
      </w:r>
      <w:r w:rsidR="00216264">
        <w:rPr>
          <w:rFonts w:ascii="Times New Roman" w:hAnsi="Times New Roman"/>
          <w:sz w:val="28"/>
          <w:szCs w:val="28"/>
        </w:rPr>
        <w:t>п</w:t>
      </w:r>
      <w:r w:rsidRPr="009E646D" w:rsidR="00216264">
        <w:rPr>
          <w:rFonts w:ascii="Times New Roman" w:hAnsi="Times New Roman"/>
          <w:sz w:val="28"/>
          <w:szCs w:val="28"/>
        </w:rPr>
        <w:t>остановлением № 18810116</w:t>
      </w:r>
      <w:r w:rsidR="00216264">
        <w:rPr>
          <w:rFonts w:ascii="Times New Roman" w:hAnsi="Times New Roman"/>
          <w:sz w:val="28"/>
          <w:szCs w:val="28"/>
        </w:rPr>
        <w:t>2200110732465 от</w:t>
      </w:r>
      <w:r w:rsidR="00216264">
        <w:rPr>
          <w:rFonts w:ascii="Times New Roman" w:hAnsi="Times New Roman"/>
          <w:sz w:val="28"/>
          <w:szCs w:val="28"/>
        </w:rPr>
        <w:t xml:space="preserve"> </w:t>
      </w:r>
      <w:r w:rsidRPr="00E0648D">
        <w:rPr>
          <w:rFonts w:ascii="Times New Roman" w:hAnsi="Times New Roman"/>
          <w:sz w:val="28"/>
          <w:szCs w:val="28"/>
        </w:rPr>
        <w:t>.</w:t>
      </w:r>
      <w:r w:rsidRPr="00E0648D">
        <w:rPr>
          <w:rFonts w:ascii="Times New Roman" w:hAnsi="Times New Roman"/>
          <w:sz w:val="28"/>
          <w:szCs w:val="28"/>
        </w:rPr>
        <w:t>.ДАТА..</w:t>
      </w:r>
      <w:r w:rsidRPr="009E646D">
        <w:rPr>
          <w:rFonts w:ascii="Times New Roman" w:hAnsi="Times New Roman"/>
          <w:sz w:val="28"/>
          <w:szCs w:val="28"/>
        </w:rPr>
        <w:t xml:space="preserve"> </w:t>
      </w:r>
      <w:r w:rsidRPr="009E646D" w:rsidR="00216264">
        <w:rPr>
          <w:rFonts w:ascii="Times New Roman" w:hAnsi="Times New Roman"/>
          <w:sz w:val="28"/>
          <w:szCs w:val="28"/>
        </w:rPr>
        <w:t xml:space="preserve">(внутренний  номер 16 </w:t>
      </w:r>
      <w:r w:rsidR="00216264">
        <w:rPr>
          <w:rFonts w:ascii="Times New Roman" w:hAnsi="Times New Roman"/>
          <w:sz w:val="28"/>
          <w:szCs w:val="28"/>
        </w:rPr>
        <w:t>ВМ 55478415</w:t>
      </w:r>
      <w:r w:rsidRPr="009E646D" w:rsidR="00216264">
        <w:rPr>
          <w:rFonts w:ascii="Times New Roman" w:hAnsi="Times New Roman"/>
          <w:sz w:val="28"/>
          <w:szCs w:val="28"/>
        </w:rPr>
        <w:t xml:space="preserve">) </w:t>
      </w:r>
      <w:r w:rsidR="00216264">
        <w:rPr>
          <w:rFonts w:ascii="Times New Roman" w:hAnsi="Times New Roman"/>
          <w:sz w:val="28"/>
          <w:szCs w:val="28"/>
        </w:rPr>
        <w:t>Гараев Т.И.</w:t>
      </w:r>
      <w:r w:rsidRPr="009E646D" w:rsidR="00216264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виде административного штрафа в размере 500 рублей за совершение административного правонарушения, предусмотренного статьей 12.9.2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..ДАТА.. </w:t>
      </w:r>
      <w:r w:rsidRPr="009E646D">
        <w:rPr>
          <w:rFonts w:ascii="Times New Roman" w:hAnsi="Times New Roman"/>
          <w:sz w:val="28"/>
          <w:szCs w:val="28"/>
        </w:rPr>
        <w:t>был подвергнут административному наказанию</w:t>
      </w:r>
      <w:r w:rsidRPr="009E646D">
        <w:rPr>
          <w:rFonts w:ascii="Times New Roman" w:hAnsi="Times New Roman"/>
          <w:sz w:val="28"/>
          <w:szCs w:val="28"/>
        </w:rPr>
        <w:t xml:space="preserve"> в виде административного штрафа в размере 500 рублей за совершение административного правонарушения, предусмотренного  статьей 12.9.2 КоАП РФ. Данное постановление обжаловано не было,  вступило в законную силу. </w:t>
      </w:r>
      <w:r w:rsidR="00216264">
        <w:rPr>
          <w:rFonts w:ascii="Times New Roman" w:hAnsi="Times New Roman"/>
          <w:sz w:val="28"/>
          <w:szCs w:val="28"/>
        </w:rPr>
        <w:t>Гараев Т.И.</w:t>
      </w:r>
      <w:r w:rsidRPr="009E646D">
        <w:rPr>
          <w:rFonts w:ascii="Times New Roman" w:hAnsi="Times New Roman"/>
          <w:sz w:val="28"/>
          <w:szCs w:val="28"/>
        </w:rPr>
        <w:t xml:space="preserve"> штраф не уплатил,  в связи с чем</w:t>
      </w:r>
      <w:r w:rsidRPr="009E646D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№ 16 РТ 01</w:t>
      </w:r>
      <w:r w:rsidR="00216264">
        <w:rPr>
          <w:rFonts w:ascii="Times New Roman" w:hAnsi="Times New Roman"/>
          <w:sz w:val="28"/>
          <w:szCs w:val="28"/>
        </w:rPr>
        <w:t>747695</w:t>
      </w:r>
      <w:r w:rsidRPr="009E646D">
        <w:rPr>
          <w:rFonts w:ascii="Times New Roman" w:hAnsi="Times New Roman"/>
          <w:sz w:val="28"/>
          <w:szCs w:val="28"/>
        </w:rPr>
        <w:t xml:space="preserve"> от</w:t>
      </w:r>
      <w:r w:rsidRPr="009E646D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9E646D">
        <w:rPr>
          <w:rFonts w:ascii="Times New Roman" w:hAnsi="Times New Roman"/>
          <w:sz w:val="28"/>
          <w:szCs w:val="28"/>
        </w:rPr>
        <w:t xml:space="preserve">. </w:t>
      </w:r>
    </w:p>
    <w:p w:rsidR="00377F4A" w:rsidRPr="009E646D" w:rsidP="00886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Вина </w:t>
      </w:r>
      <w:r w:rsidR="00F5103C">
        <w:rPr>
          <w:rFonts w:ascii="Times New Roman" w:hAnsi="Times New Roman"/>
          <w:sz w:val="28"/>
          <w:szCs w:val="28"/>
        </w:rPr>
        <w:t>Гараева Т.И.</w:t>
      </w:r>
      <w:r w:rsidRPr="009E646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письменными материалами дела: постановлением об административном правона</w:t>
      </w:r>
      <w:r w:rsidRPr="009E646D">
        <w:rPr>
          <w:rFonts w:ascii="Times New Roman" w:hAnsi="Times New Roman"/>
          <w:sz w:val="28"/>
          <w:szCs w:val="28"/>
        </w:rPr>
        <w:t>рушении  от</w:t>
      </w:r>
      <w:r w:rsidRPr="009E646D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9E646D">
        <w:rPr>
          <w:rFonts w:ascii="Times New Roman" w:hAnsi="Times New Roman"/>
          <w:sz w:val="28"/>
          <w:szCs w:val="28"/>
        </w:rPr>
        <w:t>, протоколом  об административном правонарушении 16 РТ 01</w:t>
      </w:r>
      <w:r w:rsidR="00F5103C">
        <w:rPr>
          <w:rFonts w:ascii="Times New Roman" w:hAnsi="Times New Roman"/>
          <w:sz w:val="28"/>
          <w:szCs w:val="28"/>
        </w:rPr>
        <w:t>747695</w:t>
      </w:r>
      <w:r w:rsidRPr="009E646D">
        <w:rPr>
          <w:rFonts w:ascii="Times New Roman" w:hAnsi="Times New Roman"/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9E646D">
        <w:rPr>
          <w:rFonts w:ascii="Times New Roman" w:hAnsi="Times New Roman"/>
          <w:sz w:val="28"/>
          <w:szCs w:val="28"/>
        </w:rPr>
        <w:t xml:space="preserve">, </w:t>
      </w:r>
      <w:r w:rsidR="00F5103C">
        <w:rPr>
          <w:rFonts w:ascii="Times New Roman" w:hAnsi="Times New Roman"/>
          <w:sz w:val="28"/>
          <w:szCs w:val="28"/>
        </w:rPr>
        <w:t>фото-видеофиксацией, сведениями из</w:t>
      </w:r>
      <w:r w:rsidRPr="009E646D">
        <w:rPr>
          <w:rFonts w:ascii="Times New Roman" w:hAnsi="Times New Roman"/>
          <w:sz w:val="28"/>
          <w:szCs w:val="28"/>
        </w:rPr>
        <w:t xml:space="preserve">  системы ГИСГМП и другими материалами дела.</w:t>
      </w:r>
    </w:p>
    <w:p w:rsidR="00377F4A" w:rsidRPr="009E646D" w:rsidP="00886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 xml:space="preserve">  Сведений об обжаловании постановления от 10.04.2019, представленные матери</w:t>
      </w:r>
      <w:r w:rsidRPr="009E646D">
        <w:rPr>
          <w:rFonts w:ascii="Times New Roman" w:hAnsi="Times New Roman"/>
          <w:sz w:val="28"/>
          <w:szCs w:val="28"/>
        </w:rPr>
        <w:t xml:space="preserve">алы не содержат. Подтверждающих документов об оплате  </w:t>
      </w:r>
      <w:r w:rsidR="00F5103C">
        <w:rPr>
          <w:rFonts w:ascii="Times New Roman" w:hAnsi="Times New Roman"/>
          <w:sz w:val="28"/>
          <w:szCs w:val="28"/>
        </w:rPr>
        <w:t>Гараевым Т.И.</w:t>
      </w:r>
      <w:r w:rsidRPr="009E646D">
        <w:rPr>
          <w:rFonts w:ascii="Times New Roman" w:hAnsi="Times New Roman"/>
          <w:sz w:val="28"/>
          <w:szCs w:val="28"/>
        </w:rPr>
        <w:t xml:space="preserve"> в установленный законом срок административного штрафа не имеется. Сведения о том, что ему предоставлялась отсрочка или рассрочка исполнения постановления, в материалах дела отсутствуют.</w:t>
      </w:r>
    </w:p>
    <w:p w:rsidR="00377F4A" w:rsidRPr="009E646D" w:rsidP="008867EE">
      <w:pPr>
        <w:spacing w:after="0" w:line="240" w:lineRule="auto"/>
        <w:ind w:left="56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Пр</w:t>
      </w:r>
      <w:r w:rsidRPr="009E646D">
        <w:rPr>
          <w:rFonts w:ascii="Times New Roman" w:hAnsi="Times New Roman"/>
          <w:sz w:val="28"/>
          <w:szCs w:val="28"/>
        </w:rPr>
        <w:t xml:space="preserve">и изложенных обстоятельствах мировой судья считает, что действия </w:t>
      </w:r>
      <w:r w:rsidR="00F5103C">
        <w:rPr>
          <w:rFonts w:ascii="Times New Roman" w:hAnsi="Times New Roman"/>
          <w:sz w:val="28"/>
          <w:szCs w:val="28"/>
        </w:rPr>
        <w:t>Гараева Т.И.</w:t>
      </w:r>
      <w:r w:rsidRPr="009E646D">
        <w:rPr>
          <w:rFonts w:ascii="Times New Roman" w:hAnsi="Times New Roman"/>
          <w:sz w:val="28"/>
          <w:szCs w:val="28"/>
        </w:rPr>
        <w:t xml:space="preserve"> надлежит квалифицировать по части 1 статьи 20.25 Кодекса Российской Федерации  об административных правонарушениях – неуплата административного штрафа в срок, предусмотренный нас</w:t>
      </w:r>
      <w:r w:rsidRPr="009E646D">
        <w:rPr>
          <w:rFonts w:ascii="Times New Roman" w:hAnsi="Times New Roman"/>
          <w:sz w:val="28"/>
          <w:szCs w:val="28"/>
        </w:rPr>
        <w:t>тоящим Кодексом. При избрании вида и меры наказания мировой судья учитывает фактические обстоятельства дела, данные о личности.</w:t>
      </w:r>
    </w:p>
    <w:p w:rsidR="00377F4A" w:rsidRPr="009E646D" w:rsidP="008867EE">
      <w:pPr>
        <w:spacing w:after="0" w:line="240" w:lineRule="auto"/>
        <w:ind w:left="56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Учитывая характер совершенного</w:t>
      </w:r>
      <w:r w:rsidR="00F5103C">
        <w:rPr>
          <w:rFonts w:ascii="Times New Roman" w:hAnsi="Times New Roman"/>
          <w:sz w:val="28"/>
          <w:szCs w:val="28"/>
        </w:rPr>
        <w:t>Гараева Т.И.</w:t>
      </w:r>
      <w:r w:rsidRPr="009E646D">
        <w:rPr>
          <w:rFonts w:ascii="Times New Roman" w:hAnsi="Times New Roman"/>
          <w:sz w:val="28"/>
          <w:szCs w:val="28"/>
        </w:rPr>
        <w:t xml:space="preserve"> административного правонарушения</w:t>
      </w:r>
      <w:r w:rsidR="00F5103C">
        <w:rPr>
          <w:rFonts w:ascii="Times New Roman" w:hAnsi="Times New Roman"/>
          <w:sz w:val="28"/>
          <w:szCs w:val="28"/>
        </w:rPr>
        <w:t xml:space="preserve"> посредством  фото-видеофиксацией</w:t>
      </w:r>
      <w:r w:rsidRPr="009E646D">
        <w:rPr>
          <w:rFonts w:ascii="Times New Roman" w:hAnsi="Times New Roman"/>
          <w:sz w:val="28"/>
          <w:szCs w:val="28"/>
        </w:rPr>
        <w:t>, мировой судья прих</w:t>
      </w:r>
      <w:r w:rsidRPr="009E646D">
        <w:rPr>
          <w:rFonts w:ascii="Times New Roman" w:hAnsi="Times New Roman"/>
          <w:sz w:val="28"/>
          <w:szCs w:val="28"/>
        </w:rPr>
        <w:t xml:space="preserve">одит к выводу, что достижение целей административного наказания возможно с назначением </w:t>
      </w:r>
      <w:r w:rsidR="00F5103C">
        <w:rPr>
          <w:rFonts w:ascii="Times New Roman" w:hAnsi="Times New Roman"/>
          <w:sz w:val="28"/>
          <w:szCs w:val="28"/>
        </w:rPr>
        <w:t xml:space="preserve">Гараеву Т.И. </w:t>
      </w:r>
      <w:r w:rsidRPr="009E646D">
        <w:rPr>
          <w:rFonts w:ascii="Times New Roman" w:hAnsi="Times New Roman"/>
          <w:sz w:val="28"/>
          <w:szCs w:val="28"/>
        </w:rPr>
        <w:t xml:space="preserve">дминистративного наказания в виде штрафа в доход государства. </w:t>
      </w:r>
    </w:p>
    <w:p w:rsidR="00377F4A" w:rsidRPr="009E646D" w:rsidP="008867EE">
      <w:pPr>
        <w:spacing w:after="0" w:line="240" w:lineRule="auto"/>
        <w:ind w:left="56" w:firstLine="567"/>
        <w:jc w:val="both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На основании изложенного и руководствуясь статьями 4.1, 4.2, 4.4, частью 1 статьи 20.25 и ста</w:t>
      </w:r>
      <w:r w:rsidRPr="009E646D">
        <w:rPr>
          <w:rFonts w:ascii="Times New Roman" w:hAnsi="Times New Roman"/>
          <w:sz w:val="28"/>
          <w:szCs w:val="28"/>
        </w:rPr>
        <w:t>тьями 29.9-29.11 КоАП РФ, мировой судья,</w:t>
      </w:r>
    </w:p>
    <w:p w:rsidR="00377F4A" w:rsidRPr="009E646D" w:rsidP="008867E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646D">
        <w:rPr>
          <w:rFonts w:ascii="Times New Roman" w:hAnsi="Times New Roman"/>
          <w:sz w:val="28"/>
          <w:szCs w:val="28"/>
        </w:rPr>
        <w:t>п о с т а н о в и л:</w:t>
      </w:r>
    </w:p>
    <w:p w:rsidR="00377F4A" w:rsidRPr="009E646D" w:rsidP="008867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Гараева</w:t>
      </w:r>
      <w:r>
        <w:rPr>
          <w:rFonts w:ascii="Times New Roman" w:hAnsi="Times New Roman"/>
          <w:sz w:val="28"/>
          <w:szCs w:val="28"/>
        </w:rPr>
        <w:t xml:space="preserve"> Т.И.</w:t>
      </w:r>
      <w:r w:rsidRPr="009E646D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частью 1 статьи 20.25 КоАП РФ и назначить  наказание в виде административного штрафа в размере 1000 (одна тысяча) рублей, подлежащего уплате по следующим реквизитам:</w:t>
      </w:r>
    </w:p>
    <w:p w:rsidR="00227C23" w:rsidRPr="00227C23" w:rsidP="00227C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..ДАННЫЕ ИЗЪЯТЫ</w:t>
      </w:r>
      <w:r>
        <w:rPr>
          <w:rFonts w:ascii="Times New Roman" w:hAnsi="Times New Roman"/>
          <w:sz w:val="28"/>
          <w:szCs w:val="28"/>
        </w:rPr>
        <w:t>..</w:t>
      </w:r>
    </w:p>
    <w:p w:rsidR="00227C23" w:rsidRPr="00227C23" w:rsidP="00227C2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227C23">
        <w:rPr>
          <w:rFonts w:ascii="Times New Roman" w:hAnsi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</w:t>
      </w:r>
      <w:r w:rsidRPr="00227C23">
        <w:rPr>
          <w:rFonts w:ascii="Times New Roman" w:hAnsi="Times New Roman"/>
          <w:color w:val="000000"/>
          <w:sz w:val="28"/>
          <w:szCs w:val="28"/>
        </w:rPr>
        <w:t xml:space="preserve">в законную силу либо со </w:t>
      </w:r>
      <w:r w:rsidRPr="00227C23">
        <w:rPr>
          <w:rFonts w:ascii="Times New Roman" w:hAnsi="Times New Roman"/>
          <w:color w:val="000000"/>
          <w:sz w:val="28"/>
          <w:szCs w:val="28"/>
        </w:rPr>
        <w:t>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227C23">
        <w:rPr>
          <w:rFonts w:ascii="Times New Roman" w:hAnsi="Times New Roman"/>
          <w:color w:val="000000"/>
          <w:sz w:val="28"/>
          <w:szCs w:val="28"/>
        </w:rPr>
        <w:t xml:space="preserve"> штрафа. </w:t>
      </w:r>
    </w:p>
    <w:p w:rsidR="00227C23" w:rsidRPr="00227C23" w:rsidP="00227C2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227C23">
        <w:rPr>
          <w:rFonts w:ascii="Times New Roman" w:hAnsi="Times New Roman"/>
          <w:color w:val="000000"/>
          <w:sz w:val="28"/>
          <w:szCs w:val="28"/>
        </w:rPr>
        <w:t>Предупредит</w:t>
      </w:r>
      <w:r w:rsidRPr="00227C23">
        <w:rPr>
          <w:rFonts w:ascii="Times New Roman" w:hAnsi="Times New Roman"/>
          <w:color w:val="000000"/>
          <w:sz w:val="28"/>
          <w:szCs w:val="28"/>
        </w:rPr>
        <w:t>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227C23" w:rsidRPr="00227C23" w:rsidP="00227C2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227C23">
        <w:rPr>
          <w:rFonts w:ascii="Times New Roman" w:hAnsi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</w:t>
      </w:r>
      <w:r w:rsidRPr="00227C23">
        <w:rPr>
          <w:rFonts w:ascii="Times New Roman" w:hAnsi="Times New Roman"/>
          <w:color w:val="000000"/>
          <w:sz w:val="28"/>
          <w:szCs w:val="28"/>
        </w:rPr>
        <w:t>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 дом 7а. </w:t>
      </w:r>
    </w:p>
    <w:p w:rsidR="00227C23" w:rsidRPr="00227C23" w:rsidP="00227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C23">
        <w:rPr>
          <w:rFonts w:ascii="Times New Roman" w:hAnsi="Times New Roman"/>
          <w:sz w:val="28"/>
          <w:szCs w:val="28"/>
        </w:rPr>
        <w:t>Постановление м</w:t>
      </w:r>
      <w:r w:rsidRPr="00227C23">
        <w:rPr>
          <w:rFonts w:ascii="Times New Roman" w:hAnsi="Times New Roman"/>
          <w:sz w:val="28"/>
          <w:szCs w:val="28"/>
        </w:rPr>
        <w:t>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227C23" w:rsidRPr="00227C23" w:rsidP="0022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C23" w:rsidRPr="00227C23" w:rsidP="00E0648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7C2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27C23" w:rsidRPr="00227C23" w:rsidP="00227C2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7C2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227C23" w:rsidRPr="00227C23" w:rsidP="00227C2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7C23" w:rsidRPr="00227C23" w:rsidP="00227C23">
      <w:pPr>
        <w:spacing w:after="0" w:line="360" w:lineRule="auto"/>
        <w:ind w:firstLine="567"/>
        <w:rPr>
          <w:rFonts w:ascii="Times New Roman" w:hAnsi="Times New Roman"/>
          <w:sz w:val="27"/>
          <w:szCs w:val="27"/>
        </w:rPr>
      </w:pPr>
    </w:p>
    <w:p w:rsidR="00227C23" w:rsidRPr="00227C23" w:rsidP="00227C23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6151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7AA"/>
    <w:rsid w:val="00027BB1"/>
    <w:rsid w:val="000C0CA8"/>
    <w:rsid w:val="0016530B"/>
    <w:rsid w:val="00185953"/>
    <w:rsid w:val="001C3021"/>
    <w:rsid w:val="00216264"/>
    <w:rsid w:val="00227C23"/>
    <w:rsid w:val="002904CC"/>
    <w:rsid w:val="002B0249"/>
    <w:rsid w:val="002E4153"/>
    <w:rsid w:val="003128FF"/>
    <w:rsid w:val="003677BB"/>
    <w:rsid w:val="00373B90"/>
    <w:rsid w:val="00377F4A"/>
    <w:rsid w:val="003C74C7"/>
    <w:rsid w:val="003D5632"/>
    <w:rsid w:val="0042128F"/>
    <w:rsid w:val="00454970"/>
    <w:rsid w:val="005230CF"/>
    <w:rsid w:val="005430CB"/>
    <w:rsid w:val="00557829"/>
    <w:rsid w:val="005A2119"/>
    <w:rsid w:val="005F0AC1"/>
    <w:rsid w:val="005F65D1"/>
    <w:rsid w:val="00615185"/>
    <w:rsid w:val="00625EB8"/>
    <w:rsid w:val="006361E2"/>
    <w:rsid w:val="00651752"/>
    <w:rsid w:val="006615D8"/>
    <w:rsid w:val="00690938"/>
    <w:rsid w:val="006A154F"/>
    <w:rsid w:val="006A6005"/>
    <w:rsid w:val="00711845"/>
    <w:rsid w:val="00762F9E"/>
    <w:rsid w:val="007C7F59"/>
    <w:rsid w:val="008867EE"/>
    <w:rsid w:val="008B0AC9"/>
    <w:rsid w:val="008C3BC7"/>
    <w:rsid w:val="009133A1"/>
    <w:rsid w:val="009A047E"/>
    <w:rsid w:val="009C377F"/>
    <w:rsid w:val="009D4F05"/>
    <w:rsid w:val="009E646D"/>
    <w:rsid w:val="00A01625"/>
    <w:rsid w:val="00A23DB1"/>
    <w:rsid w:val="00A92C16"/>
    <w:rsid w:val="00B77C30"/>
    <w:rsid w:val="00B81419"/>
    <w:rsid w:val="00B92AE8"/>
    <w:rsid w:val="00B97321"/>
    <w:rsid w:val="00BA4899"/>
    <w:rsid w:val="00C7313A"/>
    <w:rsid w:val="00C81B86"/>
    <w:rsid w:val="00C977AA"/>
    <w:rsid w:val="00CF02C7"/>
    <w:rsid w:val="00D16F26"/>
    <w:rsid w:val="00D311B4"/>
    <w:rsid w:val="00D34DBE"/>
    <w:rsid w:val="00D43175"/>
    <w:rsid w:val="00E04C73"/>
    <w:rsid w:val="00E0648D"/>
    <w:rsid w:val="00E06CF5"/>
    <w:rsid w:val="00E24F56"/>
    <w:rsid w:val="00E349A0"/>
    <w:rsid w:val="00E64C30"/>
    <w:rsid w:val="00E918BE"/>
    <w:rsid w:val="00ED57C4"/>
    <w:rsid w:val="00EE6E0B"/>
    <w:rsid w:val="00F51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A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rsid w:val="00C977AA"/>
    <w:pPr>
      <w:keepNext/>
      <w:spacing w:after="0" w:line="240" w:lineRule="auto"/>
      <w:outlineLvl w:val="0"/>
    </w:pPr>
    <w:rPr>
      <w:rFonts w:ascii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977A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C977A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2 Знак"/>
    <w:link w:val="BodyText2"/>
    <w:uiPriority w:val="99"/>
    <w:locked/>
    <w:rsid w:val="00C977AA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iPriority w:val="99"/>
    <w:rsid w:val="00C977AA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C977AA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615185"/>
    <w:rPr>
      <w:sz w:val="22"/>
      <w:szCs w:val="22"/>
    </w:rPr>
  </w:style>
  <w:style w:type="paragraph" w:styleId="Title">
    <w:name w:val="Title"/>
    <w:basedOn w:val="Normal"/>
    <w:link w:val="a0"/>
    <w:uiPriority w:val="99"/>
    <w:qFormat/>
    <w:locked/>
    <w:rsid w:val="002E415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0">
    <w:name w:val="Название Знак"/>
    <w:link w:val="Title"/>
    <w:uiPriority w:val="99"/>
    <w:locked/>
    <w:rsid w:val="002E4153"/>
    <w:rPr>
      <w:rFonts w:ascii="Times New Roman" w:hAnsi="Times New Roman" w:cs="Times New Roman"/>
      <w:sz w:val="28"/>
    </w:rPr>
  </w:style>
  <w:style w:type="paragraph" w:styleId="BodyTextIndent2">
    <w:name w:val="Body Text Indent 2"/>
    <w:basedOn w:val="Normal"/>
    <w:link w:val="20"/>
    <w:uiPriority w:val="99"/>
    <w:rsid w:val="0045497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BodyTextIndent2"/>
    <w:uiPriority w:val="99"/>
    <w:locked/>
    <w:rsid w:val="004549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