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E58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1199" w:rsidR="003576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478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199" w:rsidR="003576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576BC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411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-01-2022-00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2E58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58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</w:p>
    <w:p w:rsidR="003576BC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3A69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</w:t>
      </w:r>
      <w:r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Азнакаево РТ             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D00B6D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..ДАННЫЕ ИЗЪЯТЫ..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RPr="009E2D88" w:rsidP="00941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18810216222304736968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предусмотренным частью 1 статьи 20.25 Кодекса Российской Федерации об административных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 Т.И.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забыл оплатить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 назначить штраф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18810216222304736968 от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правонарушения по части 2 статьи 12.12 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привлечен к административной ответственности в виде штрафа в размере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постановление вступило в законную силу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 Российской Федерации об административных правонарушениях, не уплатил.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об административном правонарушении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 РТ 01704475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</w:t>
      </w:r>
      <w:r>
        <w:rPr>
          <w:rStyle w:val="normaltextrun"/>
          <w:sz w:val="28"/>
          <w:szCs w:val="28"/>
        </w:rPr>
        <w:t xml:space="preserve"> ч. 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>
        <w:rPr>
          <w:rStyle w:val="normaltextrun"/>
          <w:sz w:val="28"/>
          <w:szCs w:val="28"/>
        </w:rPr>
        <w:t xml:space="preserve"> исключением случаев,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 об админист</w:t>
      </w:r>
      <w:r>
        <w:rPr>
          <w:rStyle w:val="normaltextrun"/>
          <w:sz w:val="28"/>
          <w:szCs w:val="28"/>
        </w:rPr>
        <w:t>ративном правонарушении, в качестве достоверного, объективного доказательства вины в совершении Гараевым Т.И.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РФ. Протокол содержит все необходимы</w:t>
      </w:r>
      <w:r>
        <w:rPr>
          <w:rStyle w:val="normaltextrun"/>
          <w:color w:val="000000"/>
          <w:sz w:val="28"/>
          <w:szCs w:val="28"/>
        </w:rPr>
        <w:t>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</w:t>
      </w:r>
      <w:r>
        <w:rPr>
          <w:rStyle w:val="normaltextrun"/>
          <w:sz w:val="28"/>
          <w:szCs w:val="28"/>
        </w:rPr>
        <w:t>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Гараев Т.И. не был лишен возможности и права обратиться  с заявлением о предоставлении ему отсрочки или рассрочки уплаты административного штрафа, которым он не воспользовался.При этом риск несения неблагоприятных прав</w:t>
      </w:r>
      <w:r>
        <w:rPr>
          <w:rStyle w:val="normaltextrun"/>
          <w:sz w:val="28"/>
          <w:szCs w:val="28"/>
        </w:rPr>
        <w:t>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</w:t>
      </w:r>
      <w:r>
        <w:rPr>
          <w:rStyle w:val="normaltextrun"/>
          <w:sz w:val="28"/>
          <w:szCs w:val="28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  по делу, суд признает его раскаяние в форме признания вины в</w:t>
      </w:r>
      <w:r>
        <w:rPr>
          <w:rStyle w:val="normaltextrun"/>
          <w:sz w:val="28"/>
          <w:szCs w:val="28"/>
        </w:rPr>
        <w:t xml:space="preserve"> совершении вмененного административного правонарушения.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Гараев Т.И. в течение года  неоднократно привлекался к административной ответственности за совершение административных правонарушений по ч.1 ст.20.6.1, что в соответствии с п. 2 ч. 1 ст. 4.3 КоАП РФ </w:t>
      </w:r>
      <w:r>
        <w:rPr>
          <w:rStyle w:val="normaltextrun"/>
          <w:sz w:val="28"/>
          <w:szCs w:val="28"/>
        </w:rPr>
        <w:t>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</w:t>
      </w:r>
      <w:r>
        <w:rPr>
          <w:rStyle w:val="normaltextrun"/>
          <w:sz w:val="28"/>
          <w:szCs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Гараева </w:t>
      </w:r>
      <w:r>
        <w:rPr>
          <w:rStyle w:val="normaltextrun"/>
          <w:sz w:val="28"/>
          <w:szCs w:val="28"/>
        </w:rPr>
        <w:t>Т.И., его имущественного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Гараеву Т.И. административного наказания в виде административного арест</w:t>
      </w:r>
      <w:r>
        <w:rPr>
          <w:rStyle w:val="normaltextrun"/>
          <w:sz w:val="28"/>
          <w:szCs w:val="28"/>
        </w:rPr>
        <w:t>а на 2 (двое) суток.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РФ обстоятельства, исключающие применение административного наказания в виде административного ареста в отношении Гараева Т.И. судом не установлены.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</w:t>
      </w:r>
      <w:r>
        <w:rPr>
          <w:rStyle w:val="normaltextrun"/>
          <w:sz w:val="28"/>
          <w:szCs w:val="28"/>
        </w:rPr>
        <w:t xml:space="preserve"> 29.10 КоАП РФ,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 </w:t>
      </w:r>
      <w:r>
        <w:rPr>
          <w:rStyle w:val="normaltextrun"/>
          <w:sz w:val="28"/>
          <w:szCs w:val="28"/>
        </w:rPr>
        <w:t>Гараева</w:t>
      </w:r>
      <w:r>
        <w:rPr>
          <w:rStyle w:val="normaltextrun"/>
          <w:sz w:val="28"/>
          <w:szCs w:val="28"/>
        </w:rPr>
        <w:t xml:space="preserve"> Т.И.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</w:t>
      </w:r>
      <w:r>
        <w:rPr>
          <w:rStyle w:val="normaltextrun"/>
          <w:sz w:val="28"/>
          <w:szCs w:val="28"/>
        </w:rPr>
        <w:t>вного ареста сроком на 2 (двое) суток.</w:t>
      </w:r>
      <w:r>
        <w:rPr>
          <w:rStyle w:val="eop"/>
          <w:sz w:val="28"/>
          <w:szCs w:val="28"/>
        </w:rPr>
        <w:t> </w:t>
      </w:r>
    </w:p>
    <w:p w:rsidR="006A3DBF" w:rsidRPr="00910A6A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</w:t>
      </w:r>
      <w:r>
        <w:rPr>
          <w:rStyle w:val="normaltextru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>
        <w:rPr>
          <w:rStyle w:val="normaltextrun"/>
          <w:sz w:val="28"/>
          <w:szCs w:val="28"/>
        </w:rPr>
        <w:t>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Исполнение назначенного наказания в части административного ареста возложить </w:t>
      </w:r>
      <w:r>
        <w:rPr>
          <w:rStyle w:val="normaltextrun"/>
          <w:sz w:val="28"/>
          <w:szCs w:val="28"/>
        </w:rPr>
        <w:t>на </w:t>
      </w:r>
      <w:r>
        <w:rPr>
          <w:rStyle w:val="contextualspellingandgrammarerror"/>
          <w:sz w:val="28"/>
          <w:szCs w:val="28"/>
        </w:rPr>
        <w:t>ОМВД  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 xml:space="preserve">по 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Разъяснить </w:t>
      </w:r>
      <w:r w:rsidR="00BE18B8">
        <w:rPr>
          <w:rStyle w:val="normaltextrun"/>
          <w:sz w:val="28"/>
          <w:szCs w:val="28"/>
        </w:rPr>
        <w:t>Гараеву Т.И.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</w:t>
      </w:r>
      <w:r>
        <w:rPr>
          <w:rStyle w:val="normaltextrun"/>
          <w:sz w:val="28"/>
          <w:szCs w:val="28"/>
        </w:rPr>
        <w:t xml:space="preserve"> от обязанности по уплате ранее назначенного штрафа.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A3DBF" w:rsidP="00361B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</w:t>
      </w:r>
      <w:r>
        <w:rPr>
          <w:rStyle w:val="eop"/>
          <w:sz w:val="28"/>
          <w:szCs w:val="28"/>
        </w:rPr>
        <w:t xml:space="preserve">  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4A5FA2"/>
    <w:rsid w:val="00013322"/>
    <w:rsid w:val="00031679"/>
    <w:rsid w:val="00034D69"/>
    <w:rsid w:val="00051820"/>
    <w:rsid w:val="00061BC1"/>
    <w:rsid w:val="000A5526"/>
    <w:rsid w:val="000B5421"/>
    <w:rsid w:val="000C646C"/>
    <w:rsid w:val="000F24B6"/>
    <w:rsid w:val="00115CD6"/>
    <w:rsid w:val="00124E77"/>
    <w:rsid w:val="00136809"/>
    <w:rsid w:val="001458C9"/>
    <w:rsid w:val="001625E9"/>
    <w:rsid w:val="00173CFD"/>
    <w:rsid w:val="00177A57"/>
    <w:rsid w:val="00187434"/>
    <w:rsid w:val="00194478"/>
    <w:rsid w:val="001B2387"/>
    <w:rsid w:val="001C7FF6"/>
    <w:rsid w:val="001F630D"/>
    <w:rsid w:val="00210F23"/>
    <w:rsid w:val="00216A2D"/>
    <w:rsid w:val="00247808"/>
    <w:rsid w:val="002522BE"/>
    <w:rsid w:val="00264AF3"/>
    <w:rsid w:val="002777DB"/>
    <w:rsid w:val="00281761"/>
    <w:rsid w:val="00291E37"/>
    <w:rsid w:val="00294ECF"/>
    <w:rsid w:val="002A35A0"/>
    <w:rsid w:val="002A60F7"/>
    <w:rsid w:val="002E5843"/>
    <w:rsid w:val="002F61CD"/>
    <w:rsid w:val="002F6311"/>
    <w:rsid w:val="00312BC9"/>
    <w:rsid w:val="00320CBB"/>
    <w:rsid w:val="00332167"/>
    <w:rsid w:val="00353E5B"/>
    <w:rsid w:val="003576BC"/>
    <w:rsid w:val="00361BD5"/>
    <w:rsid w:val="0037224D"/>
    <w:rsid w:val="00380D23"/>
    <w:rsid w:val="003838D9"/>
    <w:rsid w:val="003A69AB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15384"/>
    <w:rsid w:val="00525A92"/>
    <w:rsid w:val="0054335F"/>
    <w:rsid w:val="005607BF"/>
    <w:rsid w:val="00560FAA"/>
    <w:rsid w:val="00576CC6"/>
    <w:rsid w:val="005B268E"/>
    <w:rsid w:val="005D2727"/>
    <w:rsid w:val="005D5451"/>
    <w:rsid w:val="005F64D3"/>
    <w:rsid w:val="0062467C"/>
    <w:rsid w:val="0065221A"/>
    <w:rsid w:val="0067350B"/>
    <w:rsid w:val="00680411"/>
    <w:rsid w:val="00684BFA"/>
    <w:rsid w:val="006A1EDD"/>
    <w:rsid w:val="006A3DBF"/>
    <w:rsid w:val="006C09F3"/>
    <w:rsid w:val="006E67A4"/>
    <w:rsid w:val="006F11CF"/>
    <w:rsid w:val="00706486"/>
    <w:rsid w:val="00752C3C"/>
    <w:rsid w:val="00766168"/>
    <w:rsid w:val="0078399A"/>
    <w:rsid w:val="00786BAC"/>
    <w:rsid w:val="007B7CE1"/>
    <w:rsid w:val="007C3451"/>
    <w:rsid w:val="007E16EF"/>
    <w:rsid w:val="007F289F"/>
    <w:rsid w:val="00805266"/>
    <w:rsid w:val="008115CD"/>
    <w:rsid w:val="0081464F"/>
    <w:rsid w:val="008164BD"/>
    <w:rsid w:val="00871991"/>
    <w:rsid w:val="00880EAD"/>
    <w:rsid w:val="00885429"/>
    <w:rsid w:val="0088785C"/>
    <w:rsid w:val="008878FF"/>
    <w:rsid w:val="00890E8B"/>
    <w:rsid w:val="008B3B09"/>
    <w:rsid w:val="008F1C25"/>
    <w:rsid w:val="008F39B4"/>
    <w:rsid w:val="0090630D"/>
    <w:rsid w:val="00910A6A"/>
    <w:rsid w:val="00917987"/>
    <w:rsid w:val="009242DB"/>
    <w:rsid w:val="0093239F"/>
    <w:rsid w:val="00941199"/>
    <w:rsid w:val="00960911"/>
    <w:rsid w:val="009650A9"/>
    <w:rsid w:val="00990FC3"/>
    <w:rsid w:val="00995824"/>
    <w:rsid w:val="009C7580"/>
    <w:rsid w:val="009E2D88"/>
    <w:rsid w:val="009F00B0"/>
    <w:rsid w:val="009F7698"/>
    <w:rsid w:val="00A10752"/>
    <w:rsid w:val="00A1537D"/>
    <w:rsid w:val="00A310E8"/>
    <w:rsid w:val="00A31C13"/>
    <w:rsid w:val="00A365C5"/>
    <w:rsid w:val="00A375F4"/>
    <w:rsid w:val="00A606F0"/>
    <w:rsid w:val="00A80AC1"/>
    <w:rsid w:val="00A85BF8"/>
    <w:rsid w:val="00A96FFD"/>
    <w:rsid w:val="00A97762"/>
    <w:rsid w:val="00AA5F0A"/>
    <w:rsid w:val="00AC7C8A"/>
    <w:rsid w:val="00AE0177"/>
    <w:rsid w:val="00AE0479"/>
    <w:rsid w:val="00AE446D"/>
    <w:rsid w:val="00B058AD"/>
    <w:rsid w:val="00B23B82"/>
    <w:rsid w:val="00B30AFD"/>
    <w:rsid w:val="00B33504"/>
    <w:rsid w:val="00B60BA1"/>
    <w:rsid w:val="00B95099"/>
    <w:rsid w:val="00BE18B8"/>
    <w:rsid w:val="00C41E54"/>
    <w:rsid w:val="00C4775D"/>
    <w:rsid w:val="00C61E10"/>
    <w:rsid w:val="00C75723"/>
    <w:rsid w:val="00C80F7D"/>
    <w:rsid w:val="00C94022"/>
    <w:rsid w:val="00CC39CD"/>
    <w:rsid w:val="00CD1DAF"/>
    <w:rsid w:val="00CE03B1"/>
    <w:rsid w:val="00CE2315"/>
    <w:rsid w:val="00D00030"/>
    <w:rsid w:val="00D00B6D"/>
    <w:rsid w:val="00D019E7"/>
    <w:rsid w:val="00D15F21"/>
    <w:rsid w:val="00D20562"/>
    <w:rsid w:val="00D40B9C"/>
    <w:rsid w:val="00D42E68"/>
    <w:rsid w:val="00D43CC1"/>
    <w:rsid w:val="00D45F21"/>
    <w:rsid w:val="00D5186F"/>
    <w:rsid w:val="00D52F5C"/>
    <w:rsid w:val="00D53E76"/>
    <w:rsid w:val="00D60620"/>
    <w:rsid w:val="00D71A07"/>
    <w:rsid w:val="00D83893"/>
    <w:rsid w:val="00D87FC3"/>
    <w:rsid w:val="00DA6FA4"/>
    <w:rsid w:val="00DB129F"/>
    <w:rsid w:val="00DB1C06"/>
    <w:rsid w:val="00DB21CC"/>
    <w:rsid w:val="00DB2A65"/>
    <w:rsid w:val="00DB30B1"/>
    <w:rsid w:val="00DC49E7"/>
    <w:rsid w:val="00DC4A10"/>
    <w:rsid w:val="00E17B22"/>
    <w:rsid w:val="00E20F64"/>
    <w:rsid w:val="00E720FA"/>
    <w:rsid w:val="00E77FEA"/>
    <w:rsid w:val="00EA2477"/>
    <w:rsid w:val="00EA61F4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  <w:rsid w:val="00FD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A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6A3DBF"/>
  </w:style>
  <w:style w:type="character" w:customStyle="1" w:styleId="eop">
    <w:name w:val="eop"/>
    <w:basedOn w:val="DefaultParagraphFont"/>
    <w:rsid w:val="006A3DBF"/>
  </w:style>
  <w:style w:type="character" w:customStyle="1" w:styleId="spellingerror">
    <w:name w:val="spellingerror"/>
    <w:basedOn w:val="DefaultParagraphFont"/>
    <w:rsid w:val="006A3DBF"/>
  </w:style>
  <w:style w:type="character" w:customStyle="1" w:styleId="contextualspellingandgrammarerror">
    <w:name w:val="contextualspellingandgrammarerror"/>
    <w:basedOn w:val="DefaultParagraphFont"/>
    <w:rsid w:val="006A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