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44CA4" w:rsidRPr="00270014" w:rsidP="00F6179E">
      <w:pPr>
        <w:pStyle w:val="ConsPlusNormal"/>
        <w:ind w:firstLine="540"/>
        <w:jc w:val="right"/>
        <w:rPr>
          <w:sz w:val="28"/>
          <w:szCs w:val="28"/>
        </w:rPr>
      </w:pPr>
      <w:r w:rsidRPr="00270014">
        <w:rPr>
          <w:sz w:val="28"/>
          <w:szCs w:val="28"/>
        </w:rPr>
        <w:t xml:space="preserve">                                Дело № 5-</w:t>
      </w:r>
      <w:r w:rsidR="00DF22F3">
        <w:rPr>
          <w:sz w:val="28"/>
          <w:szCs w:val="28"/>
        </w:rPr>
        <w:t>323</w:t>
      </w:r>
      <w:r w:rsidRPr="00270014">
        <w:rPr>
          <w:sz w:val="28"/>
          <w:szCs w:val="28"/>
        </w:rPr>
        <w:t>/3-2021</w:t>
      </w:r>
    </w:p>
    <w:p w:rsidR="00744CA4" w:rsidRPr="00270014" w:rsidP="00F6179E">
      <w:pPr>
        <w:pStyle w:val="ConsPlusNormal"/>
        <w:ind w:firstLine="540"/>
        <w:jc w:val="right"/>
        <w:rPr>
          <w:sz w:val="28"/>
          <w:szCs w:val="28"/>
        </w:rPr>
      </w:pPr>
      <w:r w:rsidRPr="00270014">
        <w:rPr>
          <w:sz w:val="28"/>
          <w:szCs w:val="28"/>
        </w:rPr>
        <w:t xml:space="preserve">   УИД 16</w:t>
      </w:r>
      <w:r w:rsidRPr="00270014">
        <w:rPr>
          <w:sz w:val="28"/>
          <w:szCs w:val="28"/>
          <w:lang w:val="en-US"/>
        </w:rPr>
        <w:t>MS</w:t>
      </w:r>
      <w:r w:rsidRPr="00270014">
        <w:rPr>
          <w:sz w:val="28"/>
          <w:szCs w:val="28"/>
        </w:rPr>
        <w:t>0081-01-2021-00</w:t>
      </w:r>
      <w:r w:rsidR="00DF22F3">
        <w:rPr>
          <w:sz w:val="28"/>
          <w:szCs w:val="28"/>
        </w:rPr>
        <w:t>1480</w:t>
      </w:r>
      <w:r w:rsidRPr="00270014">
        <w:rPr>
          <w:sz w:val="28"/>
          <w:szCs w:val="28"/>
        </w:rPr>
        <w:t>-</w:t>
      </w:r>
      <w:r w:rsidR="00DF22F3">
        <w:rPr>
          <w:sz w:val="28"/>
          <w:szCs w:val="28"/>
        </w:rPr>
        <w:t>60</w:t>
      </w:r>
    </w:p>
    <w:p w:rsidR="00744CA4" w:rsidRPr="00270014" w:rsidP="00270014">
      <w:pPr>
        <w:pStyle w:val="ConsPlusNormal"/>
        <w:ind w:firstLine="540"/>
        <w:jc w:val="both"/>
        <w:rPr>
          <w:sz w:val="28"/>
          <w:szCs w:val="28"/>
        </w:rPr>
      </w:pPr>
    </w:p>
    <w:p w:rsidR="001322B3" w:rsidP="00270014">
      <w:pPr>
        <w:pStyle w:val="ConsPlusNormal"/>
        <w:ind w:firstLine="540"/>
        <w:jc w:val="center"/>
        <w:rPr>
          <w:sz w:val="28"/>
          <w:szCs w:val="28"/>
        </w:rPr>
      </w:pPr>
      <w:r w:rsidRPr="00270014">
        <w:rPr>
          <w:sz w:val="28"/>
          <w:szCs w:val="28"/>
        </w:rPr>
        <w:t>ПОСТАНОВЛЕНИЕ</w:t>
      </w:r>
    </w:p>
    <w:p w:rsidR="00270014" w:rsidRPr="00270014" w:rsidP="00270014">
      <w:pPr>
        <w:pStyle w:val="ConsPlusNormal"/>
        <w:ind w:firstLine="540"/>
        <w:jc w:val="center"/>
        <w:rPr>
          <w:sz w:val="28"/>
          <w:szCs w:val="28"/>
        </w:rPr>
      </w:pPr>
    </w:p>
    <w:p w:rsidR="001322B3" w:rsidRPr="00270014" w:rsidP="0027001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06 июня</w:t>
      </w:r>
      <w:r w:rsidRPr="00270014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270014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                                                </w:t>
      </w:r>
      <w:r w:rsidRPr="00270014">
        <w:rPr>
          <w:sz w:val="28"/>
          <w:szCs w:val="28"/>
        </w:rPr>
        <w:t xml:space="preserve">город </w:t>
      </w:r>
      <w:r w:rsidRPr="00270014" w:rsidR="00744CA4">
        <w:rPr>
          <w:sz w:val="28"/>
          <w:szCs w:val="28"/>
        </w:rPr>
        <w:t>Азнакаево РТ</w:t>
      </w:r>
    </w:p>
    <w:p w:rsidR="00744CA4" w:rsidRPr="00270014" w:rsidP="00270014">
      <w:pPr>
        <w:pStyle w:val="ConsPlusNormal"/>
        <w:ind w:firstLine="540"/>
        <w:jc w:val="both"/>
        <w:rPr>
          <w:sz w:val="28"/>
          <w:szCs w:val="28"/>
        </w:rPr>
      </w:pPr>
      <w:r w:rsidRPr="00270014">
        <w:rPr>
          <w:sz w:val="28"/>
          <w:szCs w:val="28"/>
        </w:rPr>
        <w:t>Мировой судья судебного участка № 3 по Азнакаевскому судебному району Республики Татарстан М.М. Калиниченко,</w:t>
      </w:r>
    </w:p>
    <w:p w:rsidR="00744CA4" w:rsidRPr="00270014" w:rsidP="00270014">
      <w:pPr>
        <w:pStyle w:val="ConsPlusNormal"/>
        <w:ind w:firstLine="540"/>
        <w:jc w:val="both"/>
        <w:rPr>
          <w:sz w:val="28"/>
          <w:szCs w:val="28"/>
        </w:rPr>
      </w:pPr>
      <w:r w:rsidRPr="00270014">
        <w:rPr>
          <w:sz w:val="28"/>
          <w:szCs w:val="28"/>
        </w:rPr>
        <w:t>рассмотрев дело об административном правонарушении в отношении С</w:t>
      </w:r>
      <w:r w:rsidR="00EF0618">
        <w:rPr>
          <w:sz w:val="28"/>
          <w:szCs w:val="28"/>
        </w:rPr>
        <w:t xml:space="preserve">ултанова </w:t>
      </w:r>
      <w:r>
        <w:rPr>
          <w:sz w:val="28"/>
          <w:szCs w:val="28"/>
        </w:rPr>
        <w:t>И.Д.,..ДАННЫЕ ИЗЪЯТЫ</w:t>
      </w:r>
      <w:r>
        <w:rPr>
          <w:sz w:val="28"/>
          <w:szCs w:val="28"/>
        </w:rPr>
        <w:t>..</w:t>
      </w:r>
      <w:r w:rsidR="00EF0618">
        <w:rPr>
          <w:sz w:val="28"/>
          <w:szCs w:val="28"/>
        </w:rPr>
        <w:t>,</w:t>
      </w:r>
    </w:p>
    <w:p w:rsidR="001322B3" w:rsidRPr="00270014" w:rsidP="00270014">
      <w:pPr>
        <w:pStyle w:val="ConsPlusNormal"/>
        <w:jc w:val="center"/>
        <w:rPr>
          <w:sz w:val="28"/>
          <w:szCs w:val="28"/>
        </w:rPr>
      </w:pPr>
      <w:r w:rsidRPr="00270014">
        <w:rPr>
          <w:sz w:val="28"/>
          <w:szCs w:val="28"/>
        </w:rPr>
        <w:t>установил:</w:t>
      </w:r>
    </w:p>
    <w:p w:rsidR="006E7A79" w:rsidRPr="00270014" w:rsidP="00270014">
      <w:pPr>
        <w:pStyle w:val="ConsPlusNormal"/>
        <w:ind w:firstLine="540"/>
        <w:jc w:val="both"/>
        <w:outlineLvl w:val="1"/>
        <w:rPr>
          <w:sz w:val="28"/>
          <w:szCs w:val="28"/>
        </w:rPr>
      </w:pPr>
      <w:r w:rsidRPr="00270014">
        <w:rPr>
          <w:sz w:val="28"/>
          <w:szCs w:val="28"/>
        </w:rPr>
        <w:t>С</w:t>
      </w:r>
      <w:r w:rsidR="00EF0618">
        <w:rPr>
          <w:sz w:val="28"/>
          <w:szCs w:val="28"/>
        </w:rPr>
        <w:t>ултанов И.Д.</w:t>
      </w:r>
      <w:r w:rsidRPr="00270014">
        <w:rPr>
          <w:sz w:val="28"/>
          <w:szCs w:val="28"/>
        </w:rPr>
        <w:t>,</w:t>
      </w:r>
      <w:r>
        <w:rPr>
          <w:sz w:val="28"/>
          <w:szCs w:val="28"/>
        </w:rPr>
        <w:t xml:space="preserve"> ..ДАТА..ВРЕМЯ..</w:t>
      </w:r>
      <w:r w:rsidRPr="00270014" w:rsidR="001322B3">
        <w:rPr>
          <w:sz w:val="28"/>
          <w:szCs w:val="28"/>
        </w:rPr>
        <w:t xml:space="preserve">, находясь по адресу: </w:t>
      </w:r>
      <w:r>
        <w:rPr>
          <w:sz w:val="28"/>
          <w:szCs w:val="28"/>
        </w:rPr>
        <w:t>…..</w:t>
      </w:r>
      <w:r w:rsidRPr="00270014" w:rsidR="008D3B8D">
        <w:rPr>
          <w:sz w:val="28"/>
          <w:szCs w:val="28"/>
        </w:rPr>
        <w:t>,</w:t>
      </w:r>
      <w:r w:rsidRPr="00270014" w:rsidR="001322B3">
        <w:rPr>
          <w:sz w:val="28"/>
          <w:szCs w:val="28"/>
        </w:rPr>
        <w:t xml:space="preserve"> осуществлял предпринимател</w:t>
      </w:r>
      <w:r w:rsidR="00EF0618">
        <w:rPr>
          <w:sz w:val="28"/>
          <w:szCs w:val="28"/>
        </w:rPr>
        <w:t>ьскую деятельность без лицензии (разрешения) а именно принял лом черного металла у гражданина</w:t>
      </w:r>
      <w:r w:rsidR="00EF0618">
        <w:rPr>
          <w:sz w:val="28"/>
          <w:szCs w:val="28"/>
        </w:rPr>
        <w:t xml:space="preserve"> В</w:t>
      </w:r>
      <w:r>
        <w:rPr>
          <w:sz w:val="28"/>
          <w:szCs w:val="28"/>
        </w:rPr>
        <w:t>…</w:t>
      </w:r>
      <w:r w:rsidR="00EF0618">
        <w:rPr>
          <w:sz w:val="28"/>
          <w:szCs w:val="28"/>
        </w:rPr>
        <w:t>. в количестве весом 30 кг, на общую сумму  на 750 руб.</w:t>
      </w:r>
      <w:r w:rsidRPr="00270014" w:rsidR="001322B3">
        <w:rPr>
          <w:sz w:val="28"/>
          <w:szCs w:val="28"/>
        </w:rPr>
        <w:t xml:space="preserve">, в связи с чем  в отношении </w:t>
      </w:r>
      <w:r w:rsidR="00C93A62">
        <w:rPr>
          <w:sz w:val="28"/>
          <w:szCs w:val="28"/>
        </w:rPr>
        <w:t xml:space="preserve"> него составлен</w:t>
      </w:r>
      <w:r w:rsidRPr="00270014" w:rsidR="001322B3">
        <w:rPr>
          <w:sz w:val="28"/>
          <w:szCs w:val="28"/>
        </w:rPr>
        <w:t xml:space="preserve"> протокол об административном правонарушении, предусмотренном ст. 14.1 ч. </w:t>
      </w:r>
      <w:r w:rsidR="00C93A62">
        <w:rPr>
          <w:sz w:val="28"/>
          <w:szCs w:val="28"/>
        </w:rPr>
        <w:t>2</w:t>
      </w:r>
      <w:r w:rsidRPr="00270014" w:rsidR="001322B3">
        <w:rPr>
          <w:sz w:val="28"/>
          <w:szCs w:val="28"/>
        </w:rPr>
        <w:t xml:space="preserve"> Кодекса РФ об административных правонарушениях. </w:t>
      </w:r>
    </w:p>
    <w:p w:rsidR="006E7A79" w:rsidRPr="00270014" w:rsidP="00270014">
      <w:pPr>
        <w:pStyle w:val="ConsPlusNormal"/>
        <w:ind w:firstLine="540"/>
        <w:jc w:val="both"/>
        <w:outlineLvl w:val="1"/>
        <w:rPr>
          <w:sz w:val="28"/>
          <w:szCs w:val="28"/>
        </w:rPr>
      </w:pPr>
      <w:r w:rsidRPr="00270014">
        <w:rPr>
          <w:sz w:val="28"/>
          <w:szCs w:val="28"/>
        </w:rPr>
        <w:t>Будучи вызванным в суд для рассмотрения данного дела, С</w:t>
      </w:r>
      <w:r w:rsidR="00C93A62">
        <w:rPr>
          <w:sz w:val="28"/>
          <w:szCs w:val="28"/>
        </w:rPr>
        <w:t>ултанов И.Д.</w:t>
      </w:r>
      <w:r w:rsidRPr="00270014">
        <w:rPr>
          <w:sz w:val="28"/>
          <w:szCs w:val="28"/>
        </w:rPr>
        <w:t xml:space="preserve"> не явился, о слушании дела извещен надлежащим образом, посредством СМС-сообщения, в связи с чем с учетом требований ст. 25.1 часть 2 КоАП </w:t>
      </w:r>
      <w:r w:rsidRPr="00270014">
        <w:rPr>
          <w:sz w:val="28"/>
          <w:szCs w:val="28"/>
        </w:rPr>
        <w:t>РФ суд считает возможным рассмотреть настоящее дело без его участия, поскольку в деле имеется достаточно доказательств для рассмотрения дела по существу.</w:t>
      </w:r>
    </w:p>
    <w:p w:rsidR="006E7A79" w:rsidRPr="00270014" w:rsidP="00270014">
      <w:pPr>
        <w:pStyle w:val="ConsPlusNormal"/>
        <w:ind w:firstLine="540"/>
        <w:jc w:val="both"/>
        <w:outlineLvl w:val="1"/>
        <w:rPr>
          <w:sz w:val="28"/>
          <w:szCs w:val="28"/>
        </w:rPr>
      </w:pPr>
      <w:r w:rsidRPr="00270014">
        <w:rPr>
          <w:sz w:val="28"/>
          <w:szCs w:val="28"/>
        </w:rPr>
        <w:t xml:space="preserve"> Исследовав письменные материалы дела, мировой судья приходит к следующему.</w:t>
      </w:r>
    </w:p>
    <w:p w:rsidR="006E7A79" w:rsidRPr="00270014" w:rsidP="00270014">
      <w:pPr>
        <w:pStyle w:val="ConsPlusNormal"/>
        <w:ind w:firstLine="540"/>
        <w:jc w:val="both"/>
        <w:outlineLvl w:val="1"/>
        <w:rPr>
          <w:sz w:val="28"/>
          <w:szCs w:val="28"/>
        </w:rPr>
      </w:pPr>
      <w:r w:rsidRPr="00270014">
        <w:rPr>
          <w:sz w:val="28"/>
          <w:szCs w:val="28"/>
        </w:rPr>
        <w:t xml:space="preserve"> В соответствии с ч. 1 ст.</w:t>
      </w:r>
      <w:r w:rsidRPr="00270014">
        <w:rPr>
          <w:sz w:val="28"/>
          <w:szCs w:val="28"/>
        </w:rPr>
        <w:t xml:space="preserve">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Кодексом РФ об административных правонарушениях или законами субъектов Российской Федерации об администра</w:t>
      </w:r>
      <w:r w:rsidRPr="00270014">
        <w:rPr>
          <w:sz w:val="28"/>
          <w:szCs w:val="28"/>
        </w:rPr>
        <w:t>тивных правонарушениях установлена административная ответственность.</w:t>
      </w:r>
    </w:p>
    <w:p w:rsidR="006E7A79" w:rsidRPr="00DF22F3" w:rsidP="00270014">
      <w:pPr>
        <w:pStyle w:val="ConsPlusNormal"/>
        <w:ind w:firstLine="540"/>
        <w:jc w:val="both"/>
        <w:outlineLvl w:val="1"/>
        <w:rPr>
          <w:sz w:val="28"/>
          <w:szCs w:val="28"/>
        </w:rPr>
      </w:pPr>
      <w:r w:rsidRPr="00270014">
        <w:rPr>
          <w:sz w:val="28"/>
          <w:szCs w:val="28"/>
        </w:rPr>
        <w:t xml:space="preserve"> Частью </w:t>
      </w:r>
      <w:r w:rsidR="00C93A62">
        <w:rPr>
          <w:sz w:val="28"/>
          <w:szCs w:val="28"/>
        </w:rPr>
        <w:t>2</w:t>
      </w:r>
      <w:r w:rsidRPr="00270014">
        <w:rPr>
          <w:sz w:val="28"/>
          <w:szCs w:val="28"/>
        </w:rPr>
        <w:t xml:space="preserve"> статьи 14.1 КоАП РФ предусмотрено, </w:t>
      </w:r>
      <w:r w:rsidRPr="00DF22F3">
        <w:rPr>
          <w:sz w:val="28"/>
          <w:szCs w:val="28"/>
        </w:rPr>
        <w:t>что осуществление предпринимательской деятельности без государственной регистрации в качестве индивидуального предпринимателя или без государс</w:t>
      </w:r>
      <w:r w:rsidRPr="00DF22F3">
        <w:rPr>
          <w:sz w:val="28"/>
          <w:szCs w:val="28"/>
        </w:rPr>
        <w:t>твенной регистрации в качестве юридического лица влечет наложение административного штрафа в размере от пятисот до двух тысяч рублей.</w:t>
      </w:r>
    </w:p>
    <w:p w:rsidR="006E7A79" w:rsidRPr="00270014" w:rsidP="00270014">
      <w:pPr>
        <w:pStyle w:val="ConsPlusNormal"/>
        <w:ind w:firstLine="540"/>
        <w:jc w:val="both"/>
        <w:outlineLvl w:val="1"/>
        <w:rPr>
          <w:sz w:val="28"/>
          <w:szCs w:val="28"/>
        </w:rPr>
      </w:pPr>
      <w:r w:rsidRPr="00270014">
        <w:rPr>
          <w:sz w:val="28"/>
          <w:szCs w:val="28"/>
        </w:rPr>
        <w:t xml:space="preserve"> В силу требований ч. 1 ст. 1.5 КоАП РФ лицо подлежит административной ответственности только за те административные право</w:t>
      </w:r>
      <w:r w:rsidRPr="00270014">
        <w:rPr>
          <w:sz w:val="28"/>
          <w:szCs w:val="28"/>
        </w:rPr>
        <w:t>нарушения, в отношении которых установлена его вина.</w:t>
      </w:r>
    </w:p>
    <w:p w:rsidR="001322B3" w:rsidRPr="00270014" w:rsidP="00270014">
      <w:pPr>
        <w:pStyle w:val="ConsPlusNormal"/>
        <w:ind w:firstLine="540"/>
        <w:jc w:val="both"/>
        <w:outlineLvl w:val="1"/>
        <w:rPr>
          <w:sz w:val="28"/>
          <w:szCs w:val="28"/>
        </w:rPr>
      </w:pPr>
      <w:r w:rsidRPr="00270014">
        <w:rPr>
          <w:sz w:val="28"/>
          <w:szCs w:val="28"/>
        </w:rPr>
        <w:t>Согласно ч. 1, 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</w:t>
      </w:r>
      <w:r w:rsidRPr="00270014">
        <w:rPr>
          <w:sz w:val="28"/>
          <w:szCs w:val="28"/>
        </w:rPr>
        <w:t xml:space="preserve">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</w:t>
      </w:r>
      <w:r w:rsidRPr="00270014">
        <w:rPr>
          <w:sz w:val="28"/>
          <w:szCs w:val="28"/>
        </w:rPr>
        <w:t>значение для правильного разрешения дела.</w:t>
      </w:r>
    </w:p>
    <w:p w:rsidR="00D852CA" w:rsidRPr="00270014" w:rsidP="00270014">
      <w:pPr>
        <w:pStyle w:val="ConsPlusNormal"/>
        <w:ind w:firstLine="540"/>
        <w:jc w:val="both"/>
        <w:rPr>
          <w:sz w:val="28"/>
          <w:szCs w:val="28"/>
        </w:rPr>
      </w:pPr>
      <w:r w:rsidRPr="00270014">
        <w:rPr>
          <w:sz w:val="28"/>
          <w:szCs w:val="28"/>
        </w:rPr>
        <w:t>Оценив предст</w:t>
      </w:r>
      <w:r w:rsidRPr="00270014">
        <w:rPr>
          <w:sz w:val="28"/>
          <w:szCs w:val="28"/>
        </w:rPr>
        <w:t>авленные доказательства в их совокупности на предмет допустимости, достоверности и достаточности в соответствии со ст. 26.11 КоАП РФ, мировой судья считает</w:t>
      </w:r>
      <w:r w:rsidR="00CE3AAC">
        <w:rPr>
          <w:sz w:val="28"/>
          <w:szCs w:val="28"/>
        </w:rPr>
        <w:t>, что</w:t>
      </w:r>
      <w:r w:rsidRPr="00270014">
        <w:rPr>
          <w:sz w:val="28"/>
          <w:szCs w:val="28"/>
        </w:rPr>
        <w:t xml:space="preserve"> действия </w:t>
      </w:r>
      <w:r w:rsidR="00C93A62">
        <w:rPr>
          <w:sz w:val="28"/>
          <w:szCs w:val="28"/>
        </w:rPr>
        <w:t>Султанова И.Д.</w:t>
      </w:r>
      <w:r w:rsidRPr="00270014">
        <w:rPr>
          <w:sz w:val="28"/>
          <w:szCs w:val="28"/>
        </w:rPr>
        <w:t xml:space="preserve"> правильно квалифицированы по ст. 14.1 ч. </w:t>
      </w:r>
      <w:r w:rsidR="00C93A62">
        <w:rPr>
          <w:sz w:val="28"/>
          <w:szCs w:val="28"/>
        </w:rPr>
        <w:t>2</w:t>
      </w:r>
      <w:r w:rsidRPr="00270014">
        <w:rPr>
          <w:sz w:val="28"/>
          <w:szCs w:val="28"/>
        </w:rPr>
        <w:t xml:space="preserve"> КоАП РФ</w:t>
      </w:r>
      <w:r w:rsidR="00CE3AAC">
        <w:rPr>
          <w:sz w:val="28"/>
          <w:szCs w:val="28"/>
        </w:rPr>
        <w:t>. Е</w:t>
      </w:r>
      <w:r w:rsidRPr="00270014">
        <w:rPr>
          <w:sz w:val="28"/>
          <w:szCs w:val="28"/>
        </w:rPr>
        <w:t>го вину в совершен</w:t>
      </w:r>
      <w:r w:rsidRPr="00270014">
        <w:rPr>
          <w:sz w:val="28"/>
          <w:szCs w:val="28"/>
        </w:rPr>
        <w:t xml:space="preserve">ии данного административного правонарушения считает установленной и доказанной, так как кроме личного признания при составлении протокола </w:t>
      </w:r>
      <w:r w:rsidRPr="00270014" w:rsidR="006E7A79">
        <w:rPr>
          <w:sz w:val="28"/>
          <w:szCs w:val="28"/>
        </w:rPr>
        <w:t>от</w:t>
      </w:r>
      <w:r w:rsidRPr="00270014" w:rsidR="006E7A79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270014">
        <w:rPr>
          <w:sz w:val="28"/>
          <w:szCs w:val="28"/>
        </w:rPr>
        <w:t>, она подтверждается письменными материалами дела, представленными суду, а именно: протоколом об</w:t>
      </w:r>
      <w:r w:rsidRPr="00270014">
        <w:rPr>
          <w:sz w:val="28"/>
          <w:szCs w:val="28"/>
        </w:rPr>
        <w:t xml:space="preserve"> административном правонарушении </w:t>
      </w:r>
      <w:r w:rsidRPr="00270014" w:rsidR="006E7A79">
        <w:rPr>
          <w:sz w:val="28"/>
          <w:szCs w:val="28"/>
        </w:rPr>
        <w:t xml:space="preserve"> № 0900</w:t>
      </w:r>
      <w:r w:rsidR="00CE3AAC">
        <w:rPr>
          <w:sz w:val="28"/>
          <w:szCs w:val="28"/>
        </w:rPr>
        <w:t>880</w:t>
      </w:r>
      <w:r w:rsidRPr="00270014" w:rsidR="006E7A79">
        <w:rPr>
          <w:sz w:val="28"/>
          <w:szCs w:val="28"/>
        </w:rPr>
        <w:t xml:space="preserve"> от </w:t>
      </w:r>
      <w:r>
        <w:rPr>
          <w:sz w:val="28"/>
          <w:szCs w:val="28"/>
        </w:rPr>
        <w:t>..ДАТА..</w:t>
      </w:r>
      <w:r w:rsidRPr="00270014" w:rsidR="006E7A79">
        <w:rPr>
          <w:sz w:val="28"/>
          <w:szCs w:val="28"/>
        </w:rPr>
        <w:t>, сообщением</w:t>
      </w:r>
      <w:r w:rsidR="00CE3AAC">
        <w:rPr>
          <w:sz w:val="28"/>
          <w:szCs w:val="28"/>
        </w:rPr>
        <w:t xml:space="preserve"> № 2680 </w:t>
      </w:r>
      <w:r w:rsidRPr="00270014" w:rsidR="006E7A79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..ДАТА.. </w:t>
      </w:r>
      <w:r w:rsidR="00CE3AAC">
        <w:rPr>
          <w:sz w:val="28"/>
          <w:szCs w:val="28"/>
        </w:rPr>
        <w:t>в ОМВД России по Азнакаевскому району,</w:t>
      </w:r>
      <w:r w:rsidRPr="00270014">
        <w:rPr>
          <w:sz w:val="28"/>
          <w:szCs w:val="28"/>
        </w:rPr>
        <w:t xml:space="preserve"> объяснениями </w:t>
      </w:r>
      <w:r w:rsidRPr="00270014" w:rsidR="006E7A79">
        <w:rPr>
          <w:sz w:val="28"/>
          <w:szCs w:val="28"/>
        </w:rPr>
        <w:t>С</w:t>
      </w:r>
      <w:r w:rsidR="00CE3AAC">
        <w:rPr>
          <w:sz w:val="28"/>
          <w:szCs w:val="28"/>
        </w:rPr>
        <w:t>ултанова И.Д.,</w:t>
      </w:r>
      <w:r>
        <w:rPr>
          <w:sz w:val="28"/>
          <w:szCs w:val="28"/>
        </w:rPr>
        <w:t xml:space="preserve"> </w:t>
      </w:r>
      <w:r w:rsidR="00CE3AAC">
        <w:rPr>
          <w:sz w:val="28"/>
          <w:szCs w:val="28"/>
        </w:rPr>
        <w:t>В</w:t>
      </w:r>
      <w:r>
        <w:rPr>
          <w:sz w:val="28"/>
          <w:szCs w:val="28"/>
        </w:rPr>
        <w:t>..</w:t>
      </w:r>
      <w:r w:rsidR="00CE3AAC">
        <w:rPr>
          <w:sz w:val="28"/>
          <w:szCs w:val="28"/>
        </w:rPr>
        <w:t>.;</w:t>
      </w:r>
      <w:r w:rsidRPr="00270014">
        <w:rPr>
          <w:sz w:val="28"/>
          <w:szCs w:val="28"/>
        </w:rPr>
        <w:t xml:space="preserve"> фотоматериалами.</w:t>
      </w:r>
    </w:p>
    <w:p w:rsidR="00D852CA" w:rsidRPr="00270014" w:rsidP="00270014">
      <w:pPr>
        <w:pStyle w:val="ConsPlusNormal"/>
        <w:ind w:firstLine="540"/>
        <w:jc w:val="both"/>
        <w:rPr>
          <w:sz w:val="28"/>
          <w:szCs w:val="28"/>
        </w:rPr>
      </w:pPr>
      <w:r w:rsidRPr="00270014">
        <w:rPr>
          <w:sz w:val="28"/>
          <w:szCs w:val="28"/>
        </w:rPr>
        <w:t>Оснований не доверять представленным доказа</w:t>
      </w:r>
      <w:r w:rsidRPr="00270014">
        <w:rPr>
          <w:sz w:val="28"/>
          <w:szCs w:val="28"/>
        </w:rPr>
        <w:t xml:space="preserve">тельствам у суда не имеется. При назначении наказания суд учитывает характер совершенного правонарушения (правонарушение совершено в области предпринимательской деятельности), личность </w:t>
      </w:r>
      <w:r w:rsidR="00CE3AAC">
        <w:rPr>
          <w:sz w:val="28"/>
          <w:szCs w:val="28"/>
        </w:rPr>
        <w:t>Султанова И.Д.</w:t>
      </w:r>
      <w:r w:rsidRPr="00270014">
        <w:rPr>
          <w:sz w:val="28"/>
          <w:szCs w:val="28"/>
        </w:rPr>
        <w:t>, который  с протоколом согласился, что суд учитывает в к</w:t>
      </w:r>
      <w:r w:rsidRPr="00270014">
        <w:rPr>
          <w:sz w:val="28"/>
          <w:szCs w:val="28"/>
        </w:rPr>
        <w:t xml:space="preserve">ачестве смягчающего обстоятельства, с учетом требований ст. ст. 3.1, 4.1 КоАП РФ считает необходимым назначить наказание в виде административного штрафа в минимальном размере, предусмотренном санкцией ст. 14.1 ч. </w:t>
      </w:r>
      <w:r w:rsidR="00CE3AAC">
        <w:rPr>
          <w:sz w:val="28"/>
          <w:szCs w:val="28"/>
        </w:rPr>
        <w:t>2</w:t>
      </w:r>
      <w:r w:rsidRPr="00270014">
        <w:rPr>
          <w:sz w:val="28"/>
          <w:szCs w:val="28"/>
        </w:rPr>
        <w:t xml:space="preserve"> КоАП РФ.</w:t>
      </w:r>
    </w:p>
    <w:p w:rsidR="001322B3" w:rsidRPr="00270014" w:rsidP="00270014">
      <w:pPr>
        <w:pStyle w:val="ConsPlusNormal"/>
        <w:ind w:firstLine="540"/>
        <w:jc w:val="both"/>
        <w:rPr>
          <w:sz w:val="28"/>
          <w:szCs w:val="28"/>
        </w:rPr>
      </w:pPr>
      <w:r w:rsidRPr="00270014">
        <w:rPr>
          <w:sz w:val="28"/>
          <w:szCs w:val="28"/>
        </w:rPr>
        <w:t xml:space="preserve"> Руководствуясь ст. ст. 14.1 ч. </w:t>
      </w:r>
      <w:r w:rsidRPr="00270014">
        <w:rPr>
          <w:sz w:val="28"/>
          <w:szCs w:val="28"/>
        </w:rPr>
        <w:t>1, 29.9 ч. 1 п. 1, 29.10 Кодекса РФ об административных правонарушениях, мировой судья</w:t>
      </w:r>
    </w:p>
    <w:p w:rsidR="001322B3" w:rsidRPr="00270014" w:rsidP="00270014">
      <w:pPr>
        <w:pStyle w:val="ConsPlusNormal"/>
        <w:jc w:val="center"/>
        <w:rPr>
          <w:sz w:val="28"/>
          <w:szCs w:val="28"/>
        </w:rPr>
      </w:pPr>
      <w:r w:rsidRPr="00270014">
        <w:rPr>
          <w:sz w:val="28"/>
          <w:szCs w:val="28"/>
        </w:rPr>
        <w:t>постановил:</w:t>
      </w:r>
    </w:p>
    <w:p w:rsidR="00D852CA" w:rsidRPr="00270014" w:rsidP="0027001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70014" w:rsidR="001322B3">
        <w:rPr>
          <w:sz w:val="28"/>
          <w:szCs w:val="28"/>
        </w:rPr>
        <w:t xml:space="preserve">ризнать </w:t>
      </w:r>
      <w:r>
        <w:rPr>
          <w:sz w:val="28"/>
          <w:szCs w:val="28"/>
        </w:rPr>
        <w:t xml:space="preserve">Султанова </w:t>
      </w:r>
      <w:r w:rsidR="00F6179E">
        <w:rPr>
          <w:sz w:val="28"/>
          <w:szCs w:val="28"/>
        </w:rPr>
        <w:t>И.Д.</w:t>
      </w:r>
      <w:r w:rsidRPr="00270014" w:rsidR="001322B3">
        <w:rPr>
          <w:sz w:val="28"/>
          <w:szCs w:val="28"/>
        </w:rPr>
        <w:t xml:space="preserve"> виновн</w:t>
      </w:r>
      <w:r w:rsidRPr="00270014" w:rsidR="00F6179E">
        <w:rPr>
          <w:sz w:val="28"/>
          <w:szCs w:val="28"/>
        </w:rPr>
        <w:t>ым</w:t>
      </w:r>
      <w:r w:rsidRPr="00270014" w:rsidR="001322B3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>
        <w:rPr>
          <w:sz w:val="28"/>
          <w:szCs w:val="28"/>
        </w:rPr>
        <w:t>2</w:t>
      </w:r>
      <w:r w:rsidRPr="00270014" w:rsidR="001322B3">
        <w:rPr>
          <w:sz w:val="28"/>
          <w:szCs w:val="28"/>
        </w:rPr>
        <w:t xml:space="preserve"> ст. 14.1 Кодекса РФ об административных правонарушениях, и подвергнуть административному штрафу в размере </w:t>
      </w:r>
      <w:r w:rsidR="00DF22F3">
        <w:rPr>
          <w:sz w:val="28"/>
          <w:szCs w:val="28"/>
        </w:rPr>
        <w:t xml:space="preserve">2000 </w:t>
      </w:r>
      <w:r w:rsidR="00DF22F3">
        <w:rPr>
          <w:sz w:val="28"/>
          <w:szCs w:val="28"/>
        </w:rPr>
        <w:t xml:space="preserve">( </w:t>
      </w:r>
      <w:r w:rsidR="00DF22F3">
        <w:rPr>
          <w:sz w:val="28"/>
          <w:szCs w:val="28"/>
        </w:rPr>
        <w:t>две тысячи)</w:t>
      </w:r>
      <w:r w:rsidRPr="00270014" w:rsidR="001322B3">
        <w:rPr>
          <w:sz w:val="28"/>
          <w:szCs w:val="28"/>
        </w:rPr>
        <w:t xml:space="preserve"> рублей.</w:t>
      </w:r>
    </w:p>
    <w:p w:rsidR="001322B3" w:rsidP="00270014">
      <w:pPr>
        <w:pStyle w:val="ConsPlusNormal"/>
        <w:ind w:firstLine="540"/>
        <w:jc w:val="both"/>
        <w:rPr>
          <w:sz w:val="28"/>
          <w:szCs w:val="28"/>
        </w:rPr>
      </w:pPr>
      <w:r w:rsidRPr="00270014">
        <w:rPr>
          <w:sz w:val="28"/>
          <w:szCs w:val="28"/>
        </w:rPr>
        <w:t xml:space="preserve">Реквизиты для оплаты штрафа: </w:t>
      </w:r>
    </w:p>
    <w:p w:rsidR="00DF0A39" w:rsidRPr="002B6FE6" w:rsidP="00DF0A39">
      <w:pPr>
        <w:spacing w:after="0" w:line="240" w:lineRule="auto"/>
        <w:ind w:firstLine="555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..ДАННЫЕ ИЗЪЯТЫ</w:t>
      </w:r>
      <w:r>
        <w:rPr>
          <w:rFonts w:ascii="Times New Roman" w:hAnsi="Times New Roman"/>
          <w:sz w:val="28"/>
          <w:szCs w:val="28"/>
        </w:rPr>
        <w:t>..</w:t>
      </w:r>
    </w:p>
    <w:p w:rsidR="00DF0A39" w:rsidRPr="002B6FE6" w:rsidP="00DF0A39">
      <w:pPr>
        <w:spacing w:after="0" w:line="240" w:lineRule="auto"/>
        <w:ind w:firstLine="555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B6FE6">
        <w:rPr>
          <w:rFonts w:ascii="Times New Roman" w:hAnsi="Times New Roman"/>
          <w:sz w:val="28"/>
          <w:szCs w:val="28"/>
        </w:rPr>
        <w:t>Копия документа, свидетельствующего об уплате административного штрафа, предъявляется в суд, вынесший постановление. </w:t>
      </w:r>
    </w:p>
    <w:p w:rsidR="00DF0A39" w:rsidRPr="002B6FE6" w:rsidP="00DF0A39">
      <w:pPr>
        <w:spacing w:after="0" w:line="240" w:lineRule="auto"/>
        <w:ind w:firstLine="555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B6FE6">
        <w:rPr>
          <w:rFonts w:ascii="Times New Roman" w:hAnsi="Times New Roman"/>
          <w:sz w:val="28"/>
          <w:szCs w:val="28"/>
        </w:rPr>
        <w:t>Постановление может быть обжаловано в Азнакаевский городской суд </w:t>
      </w:r>
      <w:r w:rsidRPr="002B6FE6">
        <w:rPr>
          <w:rFonts w:ascii="Times New Roman" w:hAnsi="Times New Roman"/>
          <w:sz w:val="28"/>
          <w:szCs w:val="28"/>
        </w:rPr>
        <w:br/>
        <w:t xml:space="preserve">Республики Татарстан в течение 10 суток через мирового </w:t>
      </w:r>
      <w:r w:rsidRPr="002B6FE6">
        <w:rPr>
          <w:rFonts w:ascii="Times New Roman" w:hAnsi="Times New Roman"/>
          <w:sz w:val="28"/>
          <w:szCs w:val="28"/>
        </w:rPr>
        <w:t>судью со дня вручения или получения копии постановления. </w:t>
      </w:r>
    </w:p>
    <w:p w:rsidR="00DF0A39" w:rsidRPr="002B6FE6" w:rsidP="00DF0A39">
      <w:pPr>
        <w:spacing w:after="0" w:line="240" w:lineRule="auto"/>
        <w:ind w:right="-15" w:firstLine="555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B6FE6">
        <w:rPr>
          <w:rFonts w:ascii="Times New Roman" w:hAnsi="Times New Roman"/>
          <w:sz w:val="28"/>
          <w:szCs w:val="28"/>
        </w:rPr>
        <w:t> </w:t>
      </w:r>
    </w:p>
    <w:p w:rsidR="00DF0A39" w:rsidRPr="002B6FE6" w:rsidP="00F6179E">
      <w:pPr>
        <w:spacing w:after="0" w:line="240" w:lineRule="auto"/>
        <w:ind w:firstLine="555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B6FE6">
        <w:rPr>
          <w:rFonts w:ascii="Times New Roman" w:hAnsi="Times New Roman"/>
          <w:sz w:val="28"/>
          <w:szCs w:val="28"/>
        </w:rPr>
        <w:t>         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F0A39" w:rsidRPr="002B6FE6" w:rsidP="00DF0A39">
      <w:pPr>
        <w:spacing w:after="0" w:line="240" w:lineRule="auto"/>
        <w:ind w:firstLine="555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B6FE6">
        <w:rPr>
          <w:rFonts w:ascii="Times New Roman" w:hAnsi="Times New Roman"/>
          <w:sz w:val="28"/>
          <w:szCs w:val="28"/>
        </w:rPr>
        <w:t>          Мировой судья                               М.М. Калиниченко </w:t>
      </w:r>
    </w:p>
    <w:p w:rsidR="00DF0A39" w:rsidRPr="002B6FE6" w:rsidP="00DF0A39">
      <w:pPr>
        <w:rPr>
          <w:rFonts w:ascii="Times New Roman" w:hAnsi="Times New Roman" w:eastAsiaTheme="minorHAnsi"/>
          <w:sz w:val="28"/>
          <w:szCs w:val="28"/>
          <w:lang w:eastAsia="en-US"/>
        </w:rPr>
      </w:pPr>
    </w:p>
    <w:p w:rsidR="00DF0A39" w:rsidRPr="00360308" w:rsidP="00DF0A39">
      <w:pPr>
        <w:tabs>
          <w:tab w:val="left" w:pos="935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sectPr w:rsidSect="003D3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873B5"/>
    <w:rsid w:val="001322B3"/>
    <w:rsid w:val="00270014"/>
    <w:rsid w:val="002B6FE6"/>
    <w:rsid w:val="00360308"/>
    <w:rsid w:val="003D3DA3"/>
    <w:rsid w:val="006E7A79"/>
    <w:rsid w:val="00744CA4"/>
    <w:rsid w:val="008D3B8D"/>
    <w:rsid w:val="00C93A62"/>
    <w:rsid w:val="00CE3AAC"/>
    <w:rsid w:val="00D852CA"/>
    <w:rsid w:val="00DF0A39"/>
    <w:rsid w:val="00DF22F3"/>
    <w:rsid w:val="00EF0618"/>
    <w:rsid w:val="00F6179E"/>
    <w:rsid w:val="00F873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A39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1322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Normal"/>
    <w:rsid w:val="00DF0A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