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421570">
        <w:rPr>
          <w:sz w:val="28"/>
        </w:rPr>
        <w:t>3</w:t>
      </w:r>
      <w:r w:rsidR="00A43452">
        <w:rPr>
          <w:sz w:val="28"/>
        </w:rPr>
        <w:t>10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A43452">
        <w:rPr>
          <w:sz w:val="28"/>
        </w:rPr>
        <w:t>400</w:t>
      </w:r>
      <w:r w:rsidR="00011050">
        <w:rPr>
          <w:sz w:val="28"/>
        </w:rPr>
        <w:t>-</w:t>
      </w:r>
      <w:r w:rsidR="00A43452">
        <w:rPr>
          <w:sz w:val="28"/>
        </w:rPr>
        <w:t>09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06 мая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</w:t>
      </w:r>
      <w:r w:rsidR="00161DB7">
        <w:rPr>
          <w:rFonts w:ascii="Times New Roman" w:hAnsi="Times New Roman"/>
          <w:sz w:val="28"/>
        </w:rPr>
        <w:t xml:space="preserve"> </w:t>
      </w:r>
      <w:r w:rsidR="00161DB7">
        <w:rPr>
          <w:rFonts w:ascii="Times New Roman" w:hAnsi="Times New Roman"/>
          <w:sz w:val="28"/>
        </w:rPr>
        <w:t>Валеева</w:t>
      </w:r>
      <w:r w:rsidR="00161D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Р.Г.,..ДАННЫЕ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25.1 КоАП РФ, в соответствии с которой он вправе знакомиться со всеми </w:t>
      </w:r>
      <w:r w:rsidRPr="00414C7C">
        <w:rPr>
          <w:sz w:val="28"/>
          <w:szCs w:val="28"/>
          <w:lang w:eastAsia="en-US"/>
        </w:rPr>
        <w:t>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</w:t>
      </w:r>
      <w:r w:rsidRPr="00414C7C">
        <w:rPr>
          <w:sz w:val="28"/>
          <w:szCs w:val="28"/>
          <w:lang w:eastAsia="en-US"/>
        </w:rPr>
        <w:t>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</w:t>
      </w:r>
      <w:r w:rsidR="00161DB7">
        <w:rPr>
          <w:sz w:val="28"/>
          <w:szCs w:val="28"/>
        </w:rPr>
        <w:t xml:space="preserve"> </w:t>
      </w:r>
      <w:r w:rsidR="00161DB7">
        <w:rPr>
          <w:sz w:val="28"/>
          <w:szCs w:val="28"/>
        </w:rPr>
        <w:t>Валеева</w:t>
      </w:r>
      <w:r w:rsidR="00161DB7">
        <w:rPr>
          <w:sz w:val="28"/>
          <w:szCs w:val="28"/>
        </w:rPr>
        <w:t xml:space="preserve"> Р.Г. 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3 раза в месяц (1,2и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>, в виде запрещения пребывания  вне жилого или иного помещения поднадзорного лица, с 22.00 часов до 06.00 часов, за исключениями,  связанными с осуществлением трудовой деятельности, либо  в связи с занятием предпринимательской деятельностью, оказанием медицинской помощи поднадзорному лицу, членам его  семьи.</w:t>
      </w:r>
      <w:r w:rsidR="00011050">
        <w:rPr>
          <w:sz w:val="28"/>
          <w:szCs w:val="28"/>
        </w:rPr>
        <w:t xml:space="preserve"> Однако</w:t>
      </w:r>
      <w:r w:rsidR="00011050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.ДАТА..ВРЕМЯ..</w:t>
      </w:r>
      <w:r w:rsidR="00421570">
        <w:rPr>
          <w:sz w:val="28"/>
          <w:szCs w:val="28"/>
        </w:rPr>
        <w:t xml:space="preserve">, </w:t>
      </w:r>
      <w:r w:rsidR="00011050">
        <w:rPr>
          <w:sz w:val="28"/>
          <w:szCs w:val="28"/>
        </w:rPr>
        <w:t>Валеев</w:t>
      </w:r>
      <w:r w:rsidR="00011050">
        <w:rPr>
          <w:sz w:val="28"/>
          <w:szCs w:val="28"/>
        </w:rPr>
        <w:t xml:space="preserve"> Р.Г.</w:t>
      </w:r>
      <w:r w:rsidR="00421570">
        <w:rPr>
          <w:sz w:val="28"/>
          <w:szCs w:val="28"/>
        </w:rPr>
        <w:t xml:space="preserve"> при проверке по мету жительства не находился</w:t>
      </w:r>
      <w:r w:rsidR="00011050">
        <w:rPr>
          <w:sz w:val="28"/>
          <w:szCs w:val="28"/>
        </w:rPr>
        <w:t>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Валеев Р.Г. вину в инкриминиру</w:t>
      </w:r>
      <w:r>
        <w:rPr>
          <w:sz w:val="28"/>
          <w:szCs w:val="28"/>
        </w:rPr>
        <w:t>емом ему административном правонарушении признал.</w:t>
      </w:r>
      <w:r w:rsidR="00421570">
        <w:rPr>
          <w:sz w:val="28"/>
          <w:szCs w:val="28"/>
        </w:rPr>
        <w:t xml:space="preserve">Он изначально обратился в больницу, у него  заболело сердце, а затем переночевал у знакомой.  Просил </w:t>
      </w:r>
      <w:r>
        <w:rPr>
          <w:sz w:val="28"/>
          <w:szCs w:val="28"/>
        </w:rPr>
        <w:t>назначить обязательные работы</w:t>
      </w:r>
      <w:r w:rsidR="0036137E">
        <w:rPr>
          <w:sz w:val="28"/>
          <w:szCs w:val="28"/>
        </w:rPr>
        <w:t>, которые он обязуется отработать</w:t>
      </w:r>
      <w:r w:rsidR="00421570">
        <w:rPr>
          <w:sz w:val="28"/>
          <w:szCs w:val="28"/>
        </w:rPr>
        <w:t>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Валеева Р.Г., исследовав материал</w:t>
      </w:r>
      <w:r>
        <w:rPr>
          <w:sz w:val="28"/>
          <w:szCs w:val="28"/>
        </w:rPr>
        <w:t>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</w:t>
      </w:r>
      <w:r w:rsidRPr="003E7361">
        <w:rPr>
          <w:rFonts w:eastAsia="Times New Roman"/>
          <w:sz w:val="28"/>
          <w:szCs w:val="28"/>
        </w:rPr>
        <w:t xml:space="preserve">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</w:t>
      </w:r>
      <w:r w:rsidRPr="003E7361">
        <w:rPr>
          <w:rFonts w:eastAsia="Times New Roman"/>
          <w:sz w:val="28"/>
          <w:szCs w:val="28"/>
        </w:rPr>
        <w:t>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</w:t>
      </w:r>
      <w:r w:rsidRPr="003E7361">
        <w:rPr>
          <w:rFonts w:eastAsia="Times New Roman"/>
          <w:sz w:val="28"/>
          <w:szCs w:val="28"/>
        </w:rPr>
        <w:t xml:space="preserve">ты государственных и </w:t>
      </w:r>
      <w:r w:rsidRPr="003E7361">
        <w:rPr>
          <w:rFonts w:eastAsia="Times New Roman"/>
          <w:sz w:val="28"/>
          <w:szCs w:val="28"/>
        </w:rPr>
        <w:t>общественных интересов (статья 2).</w:t>
      </w:r>
    </w:p>
    <w:p w:rsidR="0023007A" w:rsidP="001B0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</w:t>
      </w:r>
      <w:r>
        <w:rPr>
          <w:sz w:val="28"/>
          <w:szCs w:val="2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1B0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</w:t>
      </w:r>
      <w:r>
        <w:rPr>
          <w:sz w:val="28"/>
          <w:szCs w:val="28"/>
        </w:rPr>
        <w:t>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</w:t>
      </w:r>
      <w:r>
        <w:rPr>
          <w:sz w:val="28"/>
          <w:szCs w:val="28"/>
        </w:rPr>
        <w:t>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23007A" w:rsidP="001B0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C6B82">
        <w:rPr>
          <w:sz w:val="28"/>
          <w:szCs w:val="28"/>
        </w:rPr>
        <w:t xml:space="preserve"> Валеева  Р.Г.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</w:t>
      </w:r>
      <w:r w:rsidR="008C6B82">
        <w:rPr>
          <w:sz w:val="28"/>
          <w:szCs w:val="28"/>
        </w:rPr>
        <w:t>8</w:t>
      </w:r>
      <w:r w:rsidR="0036137E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</w:t>
      </w:r>
      <w:r w:rsidR="00161DB7">
        <w:rPr>
          <w:sz w:val="28"/>
          <w:szCs w:val="28"/>
        </w:rPr>
        <w:t xml:space="preserve">решением Приволжского районного суда города Казани Республики Татарстан  от  </w:t>
      </w:r>
      <w:r>
        <w:rPr>
          <w:rStyle w:val="normaltextrun"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36137E">
        <w:rPr>
          <w:sz w:val="28"/>
          <w:szCs w:val="28"/>
        </w:rPr>
        <w:t>ом</w:t>
      </w:r>
      <w:r w:rsidR="0036137E">
        <w:rPr>
          <w:sz w:val="28"/>
          <w:szCs w:val="28"/>
        </w:rPr>
        <w:t xml:space="preserve"> посещения от  </w:t>
      </w:r>
      <w:r>
        <w:rPr>
          <w:rStyle w:val="normaltextrun"/>
          <w:sz w:val="28"/>
          <w:szCs w:val="28"/>
        </w:rPr>
        <w:t>..ДАТА..</w:t>
      </w:r>
      <w:r w:rsidR="0036137E">
        <w:rPr>
          <w:sz w:val="28"/>
          <w:szCs w:val="28"/>
        </w:rPr>
        <w:t>, р</w:t>
      </w:r>
      <w:r>
        <w:rPr>
          <w:sz w:val="28"/>
          <w:szCs w:val="28"/>
        </w:rPr>
        <w:t>апортом сотрудника полиции, предупреждением</w:t>
      </w:r>
      <w:r w:rsidR="0036137E">
        <w:rPr>
          <w:sz w:val="28"/>
          <w:szCs w:val="28"/>
        </w:rPr>
        <w:t xml:space="preserve"> от </w:t>
      </w:r>
      <w:r>
        <w:rPr>
          <w:rStyle w:val="normaltextrun"/>
          <w:sz w:val="28"/>
          <w:szCs w:val="28"/>
        </w:rPr>
        <w:t>..ДАТА..</w:t>
      </w:r>
      <w:r>
        <w:rPr>
          <w:sz w:val="28"/>
          <w:szCs w:val="28"/>
        </w:rPr>
        <w:t xml:space="preserve">, другими материалами дела. </w:t>
      </w:r>
    </w:p>
    <w:p w:rsidR="0023007A" w:rsidP="001B0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1B0B4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23007A" w:rsidP="001B0B4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 в течение года</w:t>
      </w:r>
      <w:r>
        <w:rPr>
          <w:sz w:val="28"/>
          <w:szCs w:val="28"/>
        </w:rPr>
        <w:t>.</w:t>
      </w:r>
    </w:p>
    <w:p w:rsidR="0023007A" w:rsidP="001B0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</w:t>
      </w:r>
      <w:r>
        <w:rPr>
          <w:sz w:val="28"/>
          <w:szCs w:val="28"/>
        </w:rPr>
        <w:t>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>, в нем указаны все сведения, необходимые для рассмотрения дел</w:t>
      </w:r>
      <w:r>
        <w:rPr>
          <w:sz w:val="28"/>
          <w:szCs w:val="28"/>
        </w:rPr>
        <w:t xml:space="preserve">а, изложено событие правонарушения, вменённое  </w:t>
      </w:r>
      <w:r w:rsidR="00276FBB">
        <w:rPr>
          <w:sz w:val="28"/>
          <w:szCs w:val="28"/>
        </w:rPr>
        <w:t>Валееву Р.Г.</w:t>
      </w:r>
    </w:p>
    <w:p w:rsidR="0023007A" w:rsidP="001B0B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</w:t>
      </w:r>
      <w:r>
        <w:rPr>
          <w:sz w:val="28"/>
          <w:szCs w:val="28"/>
        </w:rPr>
        <w:t xml:space="preserve"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EE29E5" w:rsidP="001B0B40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При назначении наказания мировой судья ру</w:t>
      </w:r>
      <w:r>
        <w:rPr>
          <w:sz w:val="28"/>
          <w:szCs w:val="28"/>
        </w:rPr>
        <w:t>ководствуется общими правилами назначения административного наказания, которые предусмотрены ст.4.1 Кодекса Российской Федерации об административных правонарушениях,  учитывает характер совершенного правонарушения, личность виновного.</w:t>
      </w:r>
    </w:p>
    <w:p w:rsidR="00EE29E5" w:rsidRP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>С учетом вышеизложенн</w:t>
      </w:r>
      <w:r w:rsidRPr="00EE29E5">
        <w:rPr>
          <w:rFonts w:eastAsia="Times New Roman"/>
          <w:sz w:val="28"/>
        </w:rPr>
        <w:t xml:space="preserve">ых обстоятельств суд приходит к выводу о том, что в отношении </w:t>
      </w:r>
      <w:r>
        <w:rPr>
          <w:rFonts w:eastAsia="Times New Roman"/>
          <w:sz w:val="28"/>
        </w:rPr>
        <w:t>Валеева Р.Г.</w:t>
      </w:r>
      <w:r w:rsidRPr="00EE29E5">
        <w:rPr>
          <w:rFonts w:eastAsia="Times New Roman"/>
          <w:sz w:val="28"/>
        </w:rPr>
        <w:t xml:space="preserve"> наказание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29E5">
        <w:rPr>
          <w:rFonts w:eastAsia="Times New Roman"/>
          <w:sz w:val="28"/>
        </w:rPr>
        <w:t xml:space="preserve"> в виде обязательных работ.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</w:t>
      </w:r>
      <w:r>
        <w:rPr>
          <w:sz w:val="28"/>
          <w:szCs w:val="28"/>
        </w:rPr>
        <w:t>новании изложенного и, руководствуясь статьями 19.24, 29.10 Кодекса 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постановил: </w:t>
      </w:r>
    </w:p>
    <w:p w:rsidR="000B27A9" w:rsidRPr="000B27A9" w:rsidP="00181E73">
      <w:pPr>
        <w:ind w:firstLine="540"/>
        <w:jc w:val="both"/>
        <w:rPr>
          <w:rFonts w:eastAsia="Batang"/>
          <w:sz w:val="28"/>
          <w:szCs w:val="28"/>
          <w:lang w:val="x-none"/>
        </w:rPr>
      </w:pPr>
      <w:r>
        <w:rPr>
          <w:sz w:val="28"/>
          <w:szCs w:val="28"/>
        </w:rPr>
        <w:t>В</w:t>
      </w:r>
      <w:r w:rsidRPr="000B27A9" w:rsidR="00276FBB">
        <w:rPr>
          <w:sz w:val="28"/>
          <w:szCs w:val="28"/>
        </w:rPr>
        <w:t xml:space="preserve">алиева </w:t>
      </w:r>
      <w:r>
        <w:rPr>
          <w:sz w:val="28"/>
          <w:szCs w:val="28"/>
        </w:rPr>
        <w:t xml:space="preserve">Р.Г.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Pr="000B27A9" w:rsidR="008C6B82">
        <w:rPr>
          <w:sz w:val="28"/>
          <w:szCs w:val="28"/>
        </w:rPr>
        <w:t xml:space="preserve"> обязательных работ </w:t>
      </w:r>
      <w:r w:rsidRPr="000B27A9">
        <w:rPr>
          <w:rFonts w:eastAsia="Times New Roman"/>
          <w:sz w:val="28"/>
          <w:szCs w:val="28"/>
        </w:rPr>
        <w:t xml:space="preserve">сроком </w:t>
      </w:r>
      <w:r w:rsidR="00E717E4">
        <w:rPr>
          <w:rFonts w:eastAsia="Times New Roman"/>
          <w:sz w:val="28"/>
          <w:szCs w:val="28"/>
        </w:rPr>
        <w:t>3</w:t>
      </w:r>
      <w:r w:rsidRPr="000B27A9">
        <w:rPr>
          <w:rFonts w:eastAsia="Times New Roman"/>
          <w:sz w:val="28"/>
          <w:szCs w:val="28"/>
        </w:rPr>
        <w:t>0 (</w:t>
      </w:r>
      <w:r w:rsidR="00E717E4">
        <w:rPr>
          <w:rFonts w:eastAsia="Times New Roman"/>
          <w:sz w:val="28"/>
          <w:szCs w:val="28"/>
        </w:rPr>
        <w:t>тридцать</w:t>
      </w:r>
      <w:r w:rsidRPr="000B27A9">
        <w:rPr>
          <w:rFonts w:eastAsia="Times New Roman"/>
          <w:sz w:val="28"/>
          <w:szCs w:val="28"/>
        </w:rPr>
        <w:t>)</w:t>
      </w:r>
      <w:r w:rsidRPr="000B27A9">
        <w:rPr>
          <w:rFonts w:eastAsia="Times New Roman"/>
          <w:sz w:val="28"/>
          <w:szCs w:val="28"/>
        </w:rPr>
        <w:t xml:space="preserve"> часов</w:t>
      </w:r>
      <w:r w:rsidRPr="000B27A9">
        <w:rPr>
          <w:rFonts w:eastAsia="Batang"/>
          <w:sz w:val="28"/>
          <w:szCs w:val="28"/>
          <w:lang w:val="x-none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   городской суд Республики Татарстан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181E73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F2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34505"/>
    <w:rsid w:val="00161DB7"/>
    <w:rsid w:val="00181E73"/>
    <w:rsid w:val="001B0B40"/>
    <w:rsid w:val="0023007A"/>
    <w:rsid w:val="0025572F"/>
    <w:rsid w:val="00276FBB"/>
    <w:rsid w:val="0036137E"/>
    <w:rsid w:val="003B3966"/>
    <w:rsid w:val="003E7361"/>
    <w:rsid w:val="00414C7C"/>
    <w:rsid w:val="00421570"/>
    <w:rsid w:val="00524780"/>
    <w:rsid w:val="00765CF1"/>
    <w:rsid w:val="008C6B82"/>
    <w:rsid w:val="00A43452"/>
    <w:rsid w:val="00C634ED"/>
    <w:rsid w:val="00CB09F2"/>
    <w:rsid w:val="00E717E4"/>
    <w:rsid w:val="00EE29E5"/>
    <w:rsid w:val="00F2577C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normaltextrun">
    <w:name w:val="normaltextrun"/>
    <w:basedOn w:val="DefaultParagraphFont"/>
    <w:rsid w:val="00181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