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A43951">
        <w:rPr>
          <w:rFonts w:ascii="Times New Roman" w:hAnsi="Times New Roman" w:cs="Times New Roman"/>
          <w:sz w:val="28"/>
          <w:szCs w:val="28"/>
        </w:rPr>
        <w:t>27</w:t>
      </w:r>
      <w:r w:rsidR="00E00E5B">
        <w:rPr>
          <w:rFonts w:ascii="Times New Roman" w:hAnsi="Times New Roman" w:cs="Times New Roman"/>
          <w:sz w:val="28"/>
          <w:szCs w:val="28"/>
        </w:rPr>
        <w:t>8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A43951">
        <w:rPr>
          <w:rFonts w:ascii="Times New Roman" w:hAnsi="Times New Roman" w:cs="Times New Roman"/>
          <w:sz w:val="28"/>
          <w:szCs w:val="28"/>
        </w:rPr>
        <w:t>117</w:t>
      </w:r>
      <w:r w:rsidR="00E00E5B">
        <w:rPr>
          <w:rFonts w:ascii="Times New Roman" w:hAnsi="Times New Roman" w:cs="Times New Roman"/>
          <w:sz w:val="28"/>
          <w:szCs w:val="28"/>
        </w:rPr>
        <w:t>7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E00E5B">
        <w:rPr>
          <w:rFonts w:ascii="Times New Roman" w:hAnsi="Times New Roman" w:cs="Times New Roman"/>
          <w:sz w:val="28"/>
          <w:szCs w:val="28"/>
        </w:rPr>
        <w:t>96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Ламбина</w:t>
      </w:r>
      <w:r>
        <w:rPr>
          <w:rFonts w:ascii="Times New Roman" w:hAnsi="Times New Roman" w:cs="Times New Roman"/>
          <w:sz w:val="28"/>
          <w:szCs w:val="28"/>
        </w:rPr>
        <w:t xml:space="preserve"> М.В.,..ДАННЫЕ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F13C1" w:rsidR="001622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Ламбина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№16 РТ 017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58305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 адми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нистративном правонарушении по ст. 20.25 ч. 1 Кодекса РФ об административных правонарушениях, из которого следует, что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 ул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…АДРЕС..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мбиным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21622199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3626708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..ДАТА..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ст. 12.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FB651F" w:rsidRPr="00270014" w:rsidP="00FB651F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>Будучи вызванн</w:t>
      </w:r>
      <w:r>
        <w:rPr>
          <w:sz w:val="28"/>
          <w:szCs w:val="28"/>
        </w:rPr>
        <w:t>ым,</w:t>
      </w:r>
      <w:r w:rsidRPr="00270014">
        <w:rPr>
          <w:sz w:val="28"/>
          <w:szCs w:val="28"/>
        </w:rPr>
        <w:t xml:space="preserve"> в суд для рассмотрения д</w:t>
      </w:r>
      <w:r w:rsidRPr="00270014">
        <w:rPr>
          <w:sz w:val="28"/>
          <w:szCs w:val="28"/>
        </w:rPr>
        <w:t>анного дела</w:t>
      </w:r>
      <w:r>
        <w:rPr>
          <w:sz w:val="28"/>
          <w:szCs w:val="28"/>
        </w:rPr>
        <w:t>Ламбин М.В.</w:t>
      </w:r>
      <w:r w:rsidRPr="00270014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</w:t>
      </w:r>
      <w:r w:rsidRPr="00270014">
        <w:rPr>
          <w:sz w:val="28"/>
          <w:szCs w:val="28"/>
        </w:rPr>
        <w:t>, о слушании дела извещен надлежащим образом, посредством  СМС-сообщения, в связи с чем с учетом требований ст. 25.1 часть 2 КоАП РФ суд считает возможным рассмотреть настоящее дело без е</w:t>
      </w:r>
      <w:r>
        <w:rPr>
          <w:sz w:val="28"/>
          <w:szCs w:val="28"/>
        </w:rPr>
        <w:t>го</w:t>
      </w:r>
      <w:r w:rsidRPr="00270014">
        <w:rPr>
          <w:sz w:val="28"/>
          <w:szCs w:val="28"/>
        </w:rPr>
        <w:t xml:space="preserve"> участия, поскольку в деле имеется</w:t>
      </w:r>
      <w:r w:rsidRPr="00270014">
        <w:rPr>
          <w:sz w:val="28"/>
          <w:szCs w:val="28"/>
        </w:rPr>
        <w:t xml:space="preserve"> достаточно доказательств для рассмотрения дела по существу.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мбиным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ч. 1 ст. 20.25 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5F13C1"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216221993626708</w:t>
      </w:r>
      <w:r w:rsidRPr="005F13C1"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="00FB651F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</w:t>
      </w:r>
      <w:r w:rsidR="00FB651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административному наказанию по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ст. 12.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руб., копия постановления получена им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постановление вступило в зак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конную силу либо со дня истечения срока отсрочки или срока рассрочки. Последним днем для оплаты штрафа является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9.02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.2022.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Ламбина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20.25. КоАП РФ, подтверждается совокупнос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тью собранных и исследованных по делу доказательств, а именно: протоколом об административном правонарушении № 16 РТ 017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58305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5F13C1"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18810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216221993626708</w:t>
      </w:r>
      <w:r w:rsidRPr="005F13C1"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="00E00E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Ламбину  М.В.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="00D374A9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D374A9">
        <w:rPr>
          <w:rFonts w:eastAsiaTheme="minorEastAsia"/>
          <w:sz w:val="28"/>
          <w:szCs w:val="28"/>
        </w:rPr>
        <w:t>Ла</w:t>
      </w:r>
      <w:r w:rsidR="00530A27">
        <w:rPr>
          <w:rFonts w:eastAsiaTheme="minorEastAsia"/>
          <w:sz w:val="28"/>
          <w:szCs w:val="28"/>
        </w:rPr>
        <w:t>мбина</w:t>
      </w:r>
      <w:r w:rsidR="00530A2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М.В.</w:t>
      </w:r>
      <w:r w:rsidR="00530A27">
        <w:rPr>
          <w:rFonts w:eastAsiaTheme="minorEastAsia"/>
          <w:sz w:val="28"/>
          <w:szCs w:val="28"/>
        </w:rPr>
        <w:t xml:space="preserve"> </w:t>
      </w:r>
      <w:r w:rsidRPr="005F13C1" w:rsidR="009C73CB">
        <w:rPr>
          <w:rFonts w:eastAsiaTheme="minorEastAsia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D374A9">
        <w:rPr>
          <w:rFonts w:eastAsiaTheme="minorEastAsia"/>
          <w:sz w:val="28"/>
          <w:szCs w:val="28"/>
        </w:rPr>
        <w:t>1</w:t>
      </w:r>
      <w:r w:rsidRPr="005F13C1" w:rsidR="009C73CB">
        <w:rPr>
          <w:rFonts w:eastAsiaTheme="minorEastAsia"/>
          <w:sz w:val="28"/>
          <w:szCs w:val="28"/>
        </w:rPr>
        <w:t>000 (</w:t>
      </w:r>
      <w:r w:rsidRPr="005F13C1">
        <w:rPr>
          <w:rFonts w:eastAsiaTheme="minorEastAsia"/>
          <w:sz w:val="28"/>
          <w:szCs w:val="28"/>
        </w:rPr>
        <w:t>две</w:t>
      </w:r>
      <w:r w:rsidRPr="005F13C1" w:rsidR="009C73CB">
        <w:rPr>
          <w:rFonts w:eastAsiaTheme="minorEastAsia"/>
          <w:sz w:val="28"/>
          <w:szCs w:val="28"/>
        </w:rPr>
        <w:t xml:space="preserve"> тысячи)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FB651F" w:rsidP="00FB65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FB651F" w:rsidP="00FB65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51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</w:t>
      </w:r>
      <w:r w:rsidRPr="00FB651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</w:t>
      </w:r>
      <w:r w:rsidRPr="00FB651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виде штрафа.</w:t>
      </w:r>
      <w:r w:rsidRPr="00FB651F">
        <w:rPr>
          <w:rStyle w:val="eop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</w:t>
      </w:r>
      <w:r w:rsidRPr="005F13C1">
        <w:rPr>
          <w:rStyle w:val="normaltextrun"/>
          <w:color w:val="000000"/>
          <w:sz w:val="28"/>
          <w:szCs w:val="28"/>
        </w:rPr>
        <w:t>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</w:t>
      </w:r>
      <w:r w:rsidRPr="005F13C1">
        <w:rPr>
          <w:rStyle w:val="normaltextrun"/>
          <w:color w:val="000000"/>
          <w:sz w:val="28"/>
          <w:szCs w:val="28"/>
        </w:rPr>
        <w:t>в, копия платежного документа,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DA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FB651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53904"/>
    <w:rsid w:val="000B7893"/>
    <w:rsid w:val="001326DF"/>
    <w:rsid w:val="00161D1B"/>
    <w:rsid w:val="001622F2"/>
    <w:rsid w:val="00251F9D"/>
    <w:rsid w:val="00270014"/>
    <w:rsid w:val="002D29B6"/>
    <w:rsid w:val="0030356C"/>
    <w:rsid w:val="004C051B"/>
    <w:rsid w:val="004C4753"/>
    <w:rsid w:val="00512100"/>
    <w:rsid w:val="00530A27"/>
    <w:rsid w:val="00543A75"/>
    <w:rsid w:val="0059215D"/>
    <w:rsid w:val="005F13C1"/>
    <w:rsid w:val="007350D1"/>
    <w:rsid w:val="007F2195"/>
    <w:rsid w:val="00821C7D"/>
    <w:rsid w:val="008D497F"/>
    <w:rsid w:val="0094204F"/>
    <w:rsid w:val="009C73CB"/>
    <w:rsid w:val="00A30680"/>
    <w:rsid w:val="00A43951"/>
    <w:rsid w:val="00A64528"/>
    <w:rsid w:val="00AB1250"/>
    <w:rsid w:val="00AE0580"/>
    <w:rsid w:val="00B32AD4"/>
    <w:rsid w:val="00B35FBC"/>
    <w:rsid w:val="00B61221"/>
    <w:rsid w:val="00B93E9B"/>
    <w:rsid w:val="00C06EEF"/>
    <w:rsid w:val="00CE657A"/>
    <w:rsid w:val="00D374A9"/>
    <w:rsid w:val="00D838C8"/>
    <w:rsid w:val="00DA3767"/>
    <w:rsid w:val="00DA4AC0"/>
    <w:rsid w:val="00E00E5B"/>
    <w:rsid w:val="00EC653B"/>
    <w:rsid w:val="00F5187A"/>
    <w:rsid w:val="00F562B9"/>
    <w:rsid w:val="00F64EF7"/>
    <w:rsid w:val="00F914D5"/>
    <w:rsid w:val="00FB6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