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C8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="00A43951">
        <w:rPr>
          <w:rFonts w:ascii="Times New Roman" w:hAnsi="Times New Roman" w:cs="Times New Roman"/>
          <w:sz w:val="28"/>
          <w:szCs w:val="28"/>
        </w:rPr>
        <w:t>27</w:t>
      </w:r>
      <w:r w:rsidR="007A3DE2">
        <w:rPr>
          <w:rFonts w:ascii="Times New Roman" w:hAnsi="Times New Roman" w:cs="Times New Roman"/>
          <w:sz w:val="28"/>
          <w:szCs w:val="28"/>
        </w:rPr>
        <w:t>7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</w:t>
      </w:r>
      <w:r w:rsidRPr="005F13C1" w:rsidR="007F2195">
        <w:rPr>
          <w:rFonts w:ascii="Times New Roman" w:hAnsi="Times New Roman" w:cs="Times New Roman"/>
          <w:sz w:val="28"/>
          <w:szCs w:val="28"/>
        </w:rPr>
        <w:t>81</w:t>
      </w:r>
      <w:r w:rsidRPr="005F13C1">
        <w:rPr>
          <w:rFonts w:ascii="Times New Roman" w:hAnsi="Times New Roman" w:cs="Times New Roman"/>
          <w:sz w:val="28"/>
          <w:szCs w:val="28"/>
        </w:rPr>
        <w:t>-01-202</w:t>
      </w:r>
      <w:r w:rsidRPr="005F13C1" w:rsidR="00543A75">
        <w:rPr>
          <w:rFonts w:ascii="Times New Roman" w:hAnsi="Times New Roman" w:cs="Times New Roman"/>
          <w:sz w:val="28"/>
          <w:szCs w:val="28"/>
        </w:rPr>
        <w:t>2</w:t>
      </w:r>
      <w:r w:rsidRPr="005F13C1" w:rsidR="007F2195">
        <w:rPr>
          <w:rFonts w:ascii="Times New Roman" w:hAnsi="Times New Roman" w:cs="Times New Roman"/>
          <w:sz w:val="28"/>
          <w:szCs w:val="28"/>
        </w:rPr>
        <w:t>-</w:t>
      </w:r>
      <w:r w:rsidRPr="005F13C1">
        <w:rPr>
          <w:rFonts w:ascii="Times New Roman" w:hAnsi="Times New Roman" w:cs="Times New Roman"/>
          <w:sz w:val="28"/>
          <w:szCs w:val="28"/>
        </w:rPr>
        <w:t>00</w:t>
      </w:r>
      <w:r w:rsidR="00A43951">
        <w:rPr>
          <w:rFonts w:ascii="Times New Roman" w:hAnsi="Times New Roman" w:cs="Times New Roman"/>
          <w:sz w:val="28"/>
          <w:szCs w:val="28"/>
        </w:rPr>
        <w:t>117</w:t>
      </w:r>
      <w:r w:rsidR="007A3DE2">
        <w:rPr>
          <w:rFonts w:ascii="Times New Roman" w:hAnsi="Times New Roman" w:cs="Times New Roman"/>
          <w:sz w:val="28"/>
          <w:szCs w:val="28"/>
        </w:rPr>
        <w:t>4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 w:rsidR="007A3DE2">
        <w:rPr>
          <w:rFonts w:ascii="Times New Roman" w:hAnsi="Times New Roman" w:cs="Times New Roman"/>
          <w:sz w:val="28"/>
          <w:szCs w:val="28"/>
        </w:rPr>
        <w:t>08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7D75AD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5AD">
        <w:rPr>
          <w:rFonts w:ascii="Times New Roman" w:hAnsi="Times New Roman" w:cs="Times New Roman"/>
          <w:sz w:val="28"/>
          <w:szCs w:val="28"/>
        </w:rPr>
        <w:t>1</w:t>
      </w:r>
      <w:r w:rsidRPr="007D75AD" w:rsidR="007A3DE2">
        <w:rPr>
          <w:rFonts w:ascii="Times New Roman" w:hAnsi="Times New Roman" w:cs="Times New Roman"/>
          <w:sz w:val="28"/>
          <w:szCs w:val="28"/>
        </w:rPr>
        <w:t>3</w:t>
      </w:r>
      <w:r w:rsidRPr="007D75AD">
        <w:rPr>
          <w:rFonts w:ascii="Times New Roman" w:hAnsi="Times New Roman" w:cs="Times New Roman"/>
          <w:sz w:val="28"/>
          <w:szCs w:val="28"/>
        </w:rPr>
        <w:t xml:space="preserve"> мая 202</w:t>
      </w:r>
      <w:r w:rsidRPr="007D75AD" w:rsidR="007F2195">
        <w:rPr>
          <w:rFonts w:ascii="Times New Roman" w:hAnsi="Times New Roman" w:cs="Times New Roman"/>
          <w:sz w:val="28"/>
          <w:szCs w:val="28"/>
        </w:rPr>
        <w:t>2</w:t>
      </w:r>
      <w:r w:rsidRPr="007D75A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г. Азнакаево РТ</w:t>
      </w:r>
    </w:p>
    <w:p w:rsidR="000B7893" w:rsidRPr="007D75AD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5AD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 Республики Татарстан</w:t>
      </w:r>
      <w:r w:rsidRPr="007D75AD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7D75AD">
        <w:rPr>
          <w:rFonts w:ascii="Times New Roman" w:hAnsi="Times New Roman" w:cs="Times New Roman"/>
          <w:sz w:val="28"/>
          <w:szCs w:val="28"/>
        </w:rPr>
        <w:t>,</w:t>
      </w:r>
    </w:p>
    <w:p w:rsidR="000B7893" w:rsidRPr="007D75AD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5AD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7A3DE2" w:rsidRPr="007D75AD" w:rsidP="007A3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5AD">
        <w:rPr>
          <w:rFonts w:ascii="Times New Roman" w:hAnsi="Times New Roman" w:cs="Times New Roman"/>
          <w:sz w:val="28"/>
          <w:szCs w:val="28"/>
        </w:rPr>
        <w:t>Газиз</w:t>
      </w:r>
      <w:r w:rsidR="00E43FEA">
        <w:rPr>
          <w:rFonts w:ascii="Times New Roman" w:hAnsi="Times New Roman" w:cs="Times New Roman"/>
          <w:sz w:val="28"/>
          <w:szCs w:val="28"/>
        </w:rPr>
        <w:t>ь</w:t>
      </w:r>
      <w:r w:rsidRPr="007D75AD">
        <w:rPr>
          <w:rFonts w:ascii="Times New Roman" w:hAnsi="Times New Roman" w:cs="Times New Roman"/>
          <w:sz w:val="28"/>
          <w:szCs w:val="28"/>
        </w:rPr>
        <w:t>янова</w:t>
      </w:r>
      <w:r w:rsidRPr="007D7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Б.А.,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8D497F" w:rsidRPr="007D75AD" w:rsidP="007D75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75AD">
        <w:rPr>
          <w:rFonts w:ascii="Times New Roman" w:hAnsi="Times New Roman" w:cs="Times New Roman"/>
          <w:sz w:val="28"/>
          <w:szCs w:val="28"/>
        </w:rPr>
        <w:t>установил:</w:t>
      </w:r>
    </w:p>
    <w:p w:rsidR="00D838C8" w:rsidRPr="007D75AD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отношении 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Газиз</w:t>
      </w:r>
      <w:r w:rsidR="00E43FEA">
        <w:rPr>
          <w:rFonts w:ascii="Times New Roman" w:hAnsi="Times New Roman" w:eastAsiaTheme="minorEastAsia" w:cs="Times New Roman"/>
          <w:sz w:val="28"/>
          <w:szCs w:val="28"/>
          <w:lang w:eastAsia="ru-RU"/>
        </w:rPr>
        <w:t>ь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янова Б.А.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составлен протокол №16 РТ 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017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47454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об административном правонарушении по ст. 20.25 ч. 1 Кодекса РФ об административных правонарушениях, из которого следует, что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.ДАТА.. 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ул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…АДРЕС..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выявлен факт неуплаты 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Газиз</w:t>
      </w:r>
      <w:r w:rsidR="00E43FEA">
        <w:rPr>
          <w:rFonts w:ascii="Times New Roman" w:hAnsi="Times New Roman" w:eastAsiaTheme="minorEastAsia" w:cs="Times New Roman"/>
          <w:sz w:val="28"/>
          <w:szCs w:val="28"/>
          <w:lang w:eastAsia="ru-RU"/>
        </w:rPr>
        <w:t>ь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яновым Б.А.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установленный законом срок административного штрафа в размере </w:t>
      </w:r>
      <w:r w:rsidR="00020A53">
        <w:rPr>
          <w:rFonts w:ascii="Times New Roman" w:hAnsi="Times New Roman" w:eastAsiaTheme="minorEastAsia" w:cs="Times New Roman"/>
          <w:sz w:val="28"/>
          <w:szCs w:val="28"/>
          <w:lang w:eastAsia="ru-RU"/>
        </w:rPr>
        <w:t>10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 по постановлению </w:t>
      </w:r>
      <w:r w:rsidRPr="007D75AD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Pr="007D75AD"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12302865968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Style w:val="normaltextrun"/>
          <w:sz w:val="28"/>
          <w:szCs w:val="28"/>
        </w:rPr>
        <w:t xml:space="preserve">..ДАТА.. 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 ст. 12.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6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E43FEA" w:rsidRPr="001E2667" w:rsidP="0003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Газизьянов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Pr="001E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времени и месте рассмотрения дела был уведомлен по указанным в протоколе об административном правонарушении адресу.</w:t>
      </w:r>
      <w:r w:rsidRPr="001E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Судебная повестка возвращена в суд почтовым отделением за истечением срока хранения.Судом предприняты необходимые меры для пре</w:t>
      </w:r>
      <w:r w:rsidRPr="001E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Газизьянову Б.А. </w:t>
      </w:r>
      <w:r w:rsidRPr="001E2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защиту по делу в судебном заседании. Судебное извещение о времени и месте рассмотрения дела направлялось лицу, привлекаемому к административной ответственности, заблаговременно, что позволяло лицу в раз</w:t>
      </w:r>
      <w:r w:rsidRPr="001E26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срок узнать о времени и месте рассмотрения материалов административного дела.</w:t>
      </w:r>
    </w:p>
    <w:p w:rsidR="00D838C8" w:rsidRPr="007D75AD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Изучив материалы дела, мировой судья считает, что факт совершения 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Газиз</w:t>
      </w:r>
      <w:r w:rsidR="00E43FEA">
        <w:rPr>
          <w:rFonts w:ascii="Times New Roman" w:hAnsi="Times New Roman" w:eastAsiaTheme="minorEastAsia" w:cs="Times New Roman"/>
          <w:sz w:val="28"/>
          <w:szCs w:val="28"/>
          <w:lang w:eastAsia="ru-RU"/>
        </w:rPr>
        <w:t>ь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яновым Б.А.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20.25. ч. 1 Кодекса РФ об админис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тративных правонарушениях, нашел подтверждение в суде.</w:t>
      </w:r>
    </w:p>
    <w:p w:rsidR="00D838C8" w:rsidRPr="007D75AD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ч. 1 ст. 20.25 КоАП РФ неуплата административного штрафа в срок, предусмотренный Кодексом РФ об административных правонарушениях, влечет наложение административного штрафа в двукратном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3FEA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 материалов дела следует, что постановлением</w:t>
      </w:r>
      <w:r w:rsidRPr="007D75AD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№ 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18810216212302865968 от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.ДАТА.. 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Газизьянов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Б.А.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подвергнут административному наказанию по ст. 12.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6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РФ об административных </w:t>
      </w:r>
    </w:p>
    <w:p w:rsidR="00E43FEA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AE0580" w:rsidRPr="007D75AD" w:rsidP="00E4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правонарушениях в виде административного штрафа в размере </w:t>
      </w:r>
      <w:r w:rsidRPr="007D75AD"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00,00 руб., копия постановления получена им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.ДАТА..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постано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вление вступило в законную силу </w:t>
      </w:r>
      <w:r>
        <w:rPr>
          <w:rStyle w:val="normaltextrun"/>
          <w:sz w:val="28"/>
          <w:szCs w:val="28"/>
        </w:rPr>
        <w:t>..ДАТА..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AE0580" w:rsidRPr="007D75AD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Согласно ч. 1 ст. 32.2. КоАП РФ административный штраф должен быть 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ративного штрафа в законную силу либо со дня истечения срока отсрочки или срока рассрочки. Последним днем для оплаты штрафа является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.ДАТА..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7D75AD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Вина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Газизьянов Б.А. 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20.25. КоАП РФ, п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одтверждается совокупностью собранных и исследованных по делу доказательств, а именно: протоколом об административном правонарушении № 16 РТ 017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47454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.ДАТА..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18810216212302865968 от </w:t>
      </w:r>
      <w:r>
        <w:rPr>
          <w:rStyle w:val="normaltextrun"/>
          <w:sz w:val="28"/>
          <w:szCs w:val="28"/>
        </w:rPr>
        <w:t>..ДАТА..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7D75AD" w:rsidR="007A3DE2">
        <w:rPr>
          <w:rFonts w:ascii="Times New Roman" w:hAnsi="Times New Roman" w:eastAsiaTheme="minorEastAsia" w:cs="Times New Roman"/>
          <w:sz w:val="28"/>
          <w:szCs w:val="28"/>
          <w:lang w:eastAsia="ru-RU"/>
        </w:rPr>
        <w:t>другими материалами дела.</w:t>
      </w:r>
    </w:p>
    <w:p w:rsidR="00AE0580" w:rsidRPr="007D75AD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наказания, мировой судья учитывает характер и степень опасности правонарушения, личность правонарушителя, его имущественное положение. Обстоятельства, смягчающие и отягчающие административную ответственность, по делу не установлены.</w:t>
      </w:r>
    </w:p>
    <w:p w:rsidR="00AE0580" w:rsidRPr="007D75AD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Принимая во внимание изложенное, мировой судья приходит к выводу о назначении </w:t>
      </w:r>
      <w:r w:rsidRPr="007D75AD" w:rsidR="000E453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Газизьянову Б.А. 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наказания в виде административного штрафа в размере </w:t>
      </w:r>
      <w:r w:rsidRPr="007D75AD" w:rsidR="00D374A9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000,00 руб. </w:t>
      </w:r>
    </w:p>
    <w:p w:rsidR="009C73CB" w:rsidRPr="007D75AD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ст. ст. 29.9 - 29</w:t>
      </w: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.11. Кодекса РФ об административных правонарушениях, мировой судья</w:t>
      </w:r>
    </w:p>
    <w:p w:rsidR="009C73CB" w:rsidRPr="007D75AD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75AD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7D75AD" w:rsidP="00AE0580">
      <w:pPr>
        <w:pStyle w:val="ConsPlusNormal"/>
        <w:ind w:firstLine="540"/>
        <w:jc w:val="both"/>
        <w:rPr>
          <w:sz w:val="28"/>
          <w:szCs w:val="28"/>
        </w:rPr>
      </w:pPr>
      <w:r w:rsidRPr="007D75AD">
        <w:rPr>
          <w:rFonts w:eastAsiaTheme="minorEastAsia"/>
          <w:sz w:val="28"/>
          <w:szCs w:val="28"/>
        </w:rPr>
        <w:t>п</w:t>
      </w:r>
      <w:r w:rsidRPr="007D75AD" w:rsidR="009C73CB">
        <w:rPr>
          <w:rFonts w:eastAsiaTheme="minorEastAsia"/>
          <w:sz w:val="28"/>
          <w:szCs w:val="28"/>
        </w:rPr>
        <w:t xml:space="preserve">ризнать </w:t>
      </w:r>
      <w:r w:rsidRPr="007D75AD" w:rsidR="000E4532">
        <w:rPr>
          <w:rFonts w:eastAsiaTheme="minorEastAsia"/>
          <w:sz w:val="28"/>
          <w:szCs w:val="28"/>
        </w:rPr>
        <w:t>Газизьянова</w:t>
      </w:r>
      <w:r w:rsidRPr="007D75AD" w:rsidR="000E453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Б.А. </w:t>
      </w:r>
      <w:r w:rsidRPr="007D75AD" w:rsidR="009C73CB">
        <w:rPr>
          <w:rFonts w:eastAsiaTheme="minorEastAsia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7D75AD" w:rsidR="009C73CB">
        <w:rPr>
          <w:rFonts w:eastAsiaTheme="minorEastAsia"/>
          <w:sz w:val="28"/>
          <w:szCs w:val="28"/>
        </w:rPr>
        <w:t>ч</w:t>
      </w:r>
      <w:r w:rsidRPr="007D75AD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020A53">
        <w:rPr>
          <w:rFonts w:eastAsiaTheme="minorEastAsia"/>
          <w:sz w:val="28"/>
          <w:szCs w:val="28"/>
        </w:rPr>
        <w:t>2</w:t>
      </w:r>
      <w:r w:rsidRPr="007D75AD" w:rsidR="009C73CB">
        <w:rPr>
          <w:rFonts w:eastAsiaTheme="minorEastAsia"/>
          <w:sz w:val="28"/>
          <w:szCs w:val="28"/>
        </w:rPr>
        <w:t>000 (</w:t>
      </w:r>
      <w:r w:rsidR="00020A53">
        <w:rPr>
          <w:rFonts w:eastAsiaTheme="minorEastAsia"/>
          <w:sz w:val="28"/>
          <w:szCs w:val="28"/>
        </w:rPr>
        <w:t>две</w:t>
      </w:r>
      <w:r w:rsidRPr="007D75AD" w:rsidR="009C73CB">
        <w:rPr>
          <w:rFonts w:eastAsiaTheme="minorEastAsia"/>
          <w:sz w:val="28"/>
          <w:szCs w:val="28"/>
        </w:rPr>
        <w:t xml:space="preserve"> тысяч</w:t>
      </w:r>
      <w:r w:rsidR="00020A53">
        <w:rPr>
          <w:rFonts w:eastAsiaTheme="minorEastAsia"/>
          <w:sz w:val="28"/>
          <w:szCs w:val="28"/>
        </w:rPr>
        <w:t>и</w:t>
      </w:r>
      <w:r w:rsidRPr="007D75AD" w:rsidR="009C73CB">
        <w:rPr>
          <w:rFonts w:eastAsiaTheme="minorEastAsia"/>
          <w:sz w:val="28"/>
          <w:szCs w:val="28"/>
        </w:rPr>
        <w:t xml:space="preserve">) рублей. </w:t>
      </w:r>
    </w:p>
    <w:p w:rsidR="00B93E9B" w:rsidRPr="007D75AD" w:rsidP="00F562B9">
      <w:pPr>
        <w:pStyle w:val="ConsPlusNormal"/>
        <w:ind w:firstLine="540"/>
        <w:jc w:val="both"/>
        <w:rPr>
          <w:sz w:val="28"/>
          <w:szCs w:val="28"/>
        </w:rPr>
      </w:pPr>
      <w:r w:rsidRPr="007D75AD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7D75AD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20A53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7D75AD"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</w:t>
      </w:r>
      <w:r w:rsidRPr="007D75AD">
        <w:rPr>
          <w:rStyle w:val="normaltextrun"/>
          <w:color w:val="000000"/>
          <w:sz w:val="28"/>
          <w:szCs w:val="28"/>
        </w:rPr>
        <w:t xml:space="preserve">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7D75AD">
        <w:rPr>
          <w:rStyle w:val="normaltextrun"/>
          <w:color w:val="000000"/>
          <w:sz w:val="28"/>
          <w:szCs w:val="28"/>
        </w:rPr>
        <w:t xml:space="preserve"> штрафа.</w:t>
      </w:r>
      <w:r w:rsidRPr="007D75AD">
        <w:rPr>
          <w:rStyle w:val="eop"/>
          <w:color w:val="000000"/>
          <w:sz w:val="28"/>
          <w:szCs w:val="28"/>
        </w:rPr>
        <w:t> </w:t>
      </w:r>
    </w:p>
    <w:p w:rsidR="00161D1B" w:rsidRPr="007D75AD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75AD">
        <w:rPr>
          <w:rStyle w:val="normaltextrun"/>
          <w:color w:val="000000"/>
          <w:sz w:val="28"/>
          <w:szCs w:val="28"/>
        </w:rPr>
        <w:t>Преду</w:t>
      </w:r>
      <w:r w:rsidRPr="007D75AD">
        <w:rPr>
          <w:rStyle w:val="normaltextrun"/>
          <w:color w:val="000000"/>
          <w:sz w:val="28"/>
          <w:szCs w:val="28"/>
        </w:rPr>
        <w:t xml:space="preserve">предить  об административной ответственности по </w:t>
      </w:r>
      <w:r w:rsidRPr="007D75AD">
        <w:rPr>
          <w:rStyle w:val="normaltextrun"/>
          <w:color w:val="000000"/>
          <w:sz w:val="28"/>
          <w:szCs w:val="28"/>
        </w:rPr>
        <w:t>ч</w:t>
      </w:r>
      <w:r w:rsidRPr="007D75AD">
        <w:rPr>
          <w:rStyle w:val="normaltextrun"/>
          <w:color w:val="000000"/>
          <w:sz w:val="28"/>
          <w:szCs w:val="28"/>
        </w:rPr>
        <w:t>. 1 ст. 20.25 КоАП РФ в случае неуплаты административного штрафа в срок, предусмотренный ст. 32.2 КоАП РФ.</w:t>
      </w:r>
      <w:r w:rsidRPr="007D75AD">
        <w:rPr>
          <w:rStyle w:val="eop"/>
          <w:color w:val="000000"/>
          <w:sz w:val="28"/>
          <w:szCs w:val="28"/>
        </w:rPr>
        <w:t> </w:t>
      </w:r>
    </w:p>
    <w:p w:rsidR="00161D1B" w:rsidRPr="007D75AD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75AD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</w:t>
      </w:r>
      <w:r w:rsidRPr="007D75AD">
        <w:rPr>
          <w:rStyle w:val="normaltextrun"/>
          <w:color w:val="000000"/>
          <w:sz w:val="28"/>
          <w:szCs w:val="28"/>
        </w:rPr>
        <w:t>ов, копия платежного документа, подтверждающего уплату штрафа, подлежит представлению мировому судье судебного участка № </w:t>
      </w:r>
      <w:r w:rsidRPr="007D75AD" w:rsidR="00A30680">
        <w:rPr>
          <w:rStyle w:val="normaltextrun"/>
          <w:color w:val="000000"/>
          <w:sz w:val="28"/>
          <w:szCs w:val="28"/>
        </w:rPr>
        <w:t>3</w:t>
      </w:r>
      <w:r w:rsidRPr="007D75AD">
        <w:rPr>
          <w:rStyle w:val="normaltextrun"/>
          <w:color w:val="000000"/>
          <w:sz w:val="28"/>
          <w:szCs w:val="28"/>
        </w:rPr>
        <w:t xml:space="preserve"> по </w:t>
      </w:r>
      <w:r w:rsidRPr="007D75AD" w:rsidR="00A30680">
        <w:rPr>
          <w:rStyle w:val="normaltextrun"/>
          <w:color w:val="000000"/>
          <w:sz w:val="28"/>
          <w:szCs w:val="28"/>
        </w:rPr>
        <w:t>Азнакаевскому</w:t>
      </w:r>
      <w:r w:rsidRPr="007D75AD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7D75AD" w:rsidR="00A30680">
        <w:rPr>
          <w:rStyle w:val="normaltextrun"/>
          <w:color w:val="000000"/>
          <w:sz w:val="28"/>
          <w:szCs w:val="28"/>
        </w:rPr>
        <w:t>Азнакаево</w:t>
      </w:r>
      <w:r w:rsidRPr="007D75AD">
        <w:rPr>
          <w:rStyle w:val="normaltextrun"/>
          <w:color w:val="000000"/>
          <w:sz w:val="28"/>
          <w:szCs w:val="28"/>
        </w:rPr>
        <w:t>, ул. </w:t>
      </w:r>
      <w:r w:rsidRPr="007D75AD" w:rsidR="00F64EF7">
        <w:rPr>
          <w:rStyle w:val="normaltextrun"/>
          <w:color w:val="000000"/>
          <w:sz w:val="28"/>
          <w:szCs w:val="28"/>
        </w:rPr>
        <w:t>Пушкина,дом 7а</w:t>
      </w:r>
      <w:r w:rsidRPr="007D75AD" w:rsidR="00A30680">
        <w:rPr>
          <w:rStyle w:val="normaltextrun"/>
          <w:color w:val="000000"/>
          <w:sz w:val="28"/>
          <w:szCs w:val="28"/>
        </w:rPr>
        <w:t>.</w:t>
      </w:r>
      <w:r w:rsidRPr="007D75AD">
        <w:rPr>
          <w:rStyle w:val="eop"/>
          <w:color w:val="000000"/>
          <w:sz w:val="28"/>
          <w:szCs w:val="28"/>
        </w:rPr>
        <w:t> </w:t>
      </w:r>
    </w:p>
    <w:p w:rsidR="008D497F" w:rsidRPr="007D75AD" w:rsidP="00F562B9">
      <w:pPr>
        <w:pStyle w:val="ConsPlusNormal"/>
        <w:ind w:firstLine="540"/>
        <w:jc w:val="both"/>
        <w:rPr>
          <w:sz w:val="28"/>
          <w:szCs w:val="28"/>
        </w:rPr>
      </w:pPr>
      <w:r w:rsidRPr="007D75AD">
        <w:rPr>
          <w:sz w:val="28"/>
          <w:szCs w:val="28"/>
        </w:rPr>
        <w:t xml:space="preserve">Постановление может быть обжаловано в </w:t>
      </w:r>
      <w:r w:rsidRPr="007D75AD" w:rsidR="00B93E9B">
        <w:rPr>
          <w:sz w:val="28"/>
          <w:szCs w:val="28"/>
        </w:rPr>
        <w:t>Азнакаевский городской</w:t>
      </w:r>
      <w:r w:rsidRPr="007D75AD">
        <w:rPr>
          <w:sz w:val="28"/>
          <w:szCs w:val="28"/>
        </w:rPr>
        <w:t xml:space="preserve"> суд Республики </w:t>
      </w:r>
      <w:r w:rsidRPr="007D75AD" w:rsidR="00B93E9B">
        <w:rPr>
          <w:sz w:val="28"/>
          <w:szCs w:val="28"/>
        </w:rPr>
        <w:t>Татарстан</w:t>
      </w:r>
      <w:r w:rsidRPr="007D75AD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033CA6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9B" w:rsidRPr="007D75AD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AD"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           М.М. Калиниченко</w:t>
      </w:r>
    </w:p>
    <w:sectPr w:rsidSect="00E43FE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20A53"/>
    <w:rsid w:val="00033CA6"/>
    <w:rsid w:val="000B7893"/>
    <w:rsid w:val="000E4532"/>
    <w:rsid w:val="001326DF"/>
    <w:rsid w:val="00161D1B"/>
    <w:rsid w:val="001622F2"/>
    <w:rsid w:val="001E2667"/>
    <w:rsid w:val="00251F9D"/>
    <w:rsid w:val="002D02D8"/>
    <w:rsid w:val="002D29B6"/>
    <w:rsid w:val="0030356C"/>
    <w:rsid w:val="004C051B"/>
    <w:rsid w:val="004C4753"/>
    <w:rsid w:val="00512100"/>
    <w:rsid w:val="00530A27"/>
    <w:rsid w:val="00543A75"/>
    <w:rsid w:val="0059215D"/>
    <w:rsid w:val="005F13C1"/>
    <w:rsid w:val="007350D1"/>
    <w:rsid w:val="007A3DE2"/>
    <w:rsid w:val="007D75AD"/>
    <w:rsid w:val="007F2195"/>
    <w:rsid w:val="008D497F"/>
    <w:rsid w:val="0094204F"/>
    <w:rsid w:val="009C73CB"/>
    <w:rsid w:val="00A30680"/>
    <w:rsid w:val="00A43951"/>
    <w:rsid w:val="00A64528"/>
    <w:rsid w:val="00AB1250"/>
    <w:rsid w:val="00AE0580"/>
    <w:rsid w:val="00B32AD4"/>
    <w:rsid w:val="00B35FBC"/>
    <w:rsid w:val="00B61221"/>
    <w:rsid w:val="00B93E9B"/>
    <w:rsid w:val="00C06EEF"/>
    <w:rsid w:val="00D374A9"/>
    <w:rsid w:val="00D838C8"/>
    <w:rsid w:val="00DA3767"/>
    <w:rsid w:val="00E00E5B"/>
    <w:rsid w:val="00E43FEA"/>
    <w:rsid w:val="00EC653B"/>
    <w:rsid w:val="00F5187A"/>
    <w:rsid w:val="00F562B9"/>
    <w:rsid w:val="00F64EF7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