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765CF1">
        <w:rPr>
          <w:sz w:val="28"/>
        </w:rPr>
        <w:t>272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1169</w:t>
      </w:r>
      <w:r w:rsidR="00011050">
        <w:rPr>
          <w:sz w:val="28"/>
        </w:rPr>
        <w:t>-</w:t>
      </w:r>
      <w:r w:rsidR="00765CF1">
        <w:rPr>
          <w:sz w:val="28"/>
        </w:rPr>
        <w:t>23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19 апреля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</w:t>
      </w:r>
      <w:r w:rsidR="00161DB7">
        <w:rPr>
          <w:rFonts w:ascii="Times New Roman" w:hAnsi="Times New Roman"/>
          <w:sz w:val="28"/>
        </w:rPr>
        <w:t xml:space="preserve"> </w:t>
      </w:r>
      <w:r w:rsidR="00161DB7">
        <w:rPr>
          <w:rFonts w:ascii="Times New Roman" w:hAnsi="Times New Roman"/>
          <w:sz w:val="28"/>
        </w:rPr>
        <w:t>Валеева</w:t>
      </w:r>
      <w:r w:rsidR="00161D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Р.Г., 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>права, предусмотренные ст. 25.1 КоАП РФ, в соответствии с которой он вправе знакомиться со в</w:t>
      </w:r>
      <w:r w:rsidRPr="00414C7C">
        <w:rPr>
          <w:sz w:val="28"/>
          <w:szCs w:val="28"/>
          <w:lang w:eastAsia="en-US"/>
        </w:rPr>
        <w:t>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</w:t>
      </w:r>
      <w:r w:rsidRPr="00414C7C">
        <w:rPr>
          <w:sz w:val="28"/>
          <w:szCs w:val="28"/>
          <w:lang w:eastAsia="en-US"/>
        </w:rPr>
        <w:t>ии разъяснены,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</w:t>
      </w:r>
      <w:r w:rsidR="00161DB7">
        <w:rPr>
          <w:sz w:val="28"/>
          <w:szCs w:val="28"/>
        </w:rPr>
        <w:t xml:space="preserve"> </w:t>
      </w:r>
      <w:r w:rsidR="00161DB7">
        <w:rPr>
          <w:sz w:val="28"/>
          <w:szCs w:val="28"/>
        </w:rPr>
        <w:t>Валеева</w:t>
      </w:r>
      <w:r w:rsidR="00161DB7">
        <w:rPr>
          <w:sz w:val="28"/>
          <w:szCs w:val="28"/>
        </w:rPr>
        <w:t xml:space="preserve"> Р.Г. 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в том числе </w:t>
      </w:r>
      <w:r w:rsidR="00161DB7">
        <w:rPr>
          <w:sz w:val="28"/>
          <w:szCs w:val="28"/>
        </w:rPr>
        <w:t xml:space="preserve"> в виде явки 3 раза в месяц (1,2и 3 четверг) на регистрацию в отдел МВД России по Азнакаевскому району.</w:t>
      </w:r>
      <w:r w:rsidR="00011050">
        <w:rPr>
          <w:sz w:val="28"/>
          <w:szCs w:val="28"/>
        </w:rPr>
        <w:t xml:space="preserve"> Однако</w:t>
      </w:r>
      <w:r w:rsidR="00011050">
        <w:rPr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 w:rsidR="00011050">
        <w:rPr>
          <w:sz w:val="28"/>
          <w:szCs w:val="28"/>
        </w:rPr>
        <w:t>Валеев</w:t>
      </w:r>
      <w:r w:rsidR="00011050">
        <w:rPr>
          <w:sz w:val="28"/>
          <w:szCs w:val="28"/>
        </w:rPr>
        <w:t xml:space="preserve"> Р.Г. на регистрацию в ОМВД России по Азнакаевскому району не явился.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Валеев Р.Г. вину в инкриминируемом ему административном пра</w:t>
      </w:r>
      <w:r>
        <w:rPr>
          <w:sz w:val="28"/>
          <w:szCs w:val="28"/>
        </w:rPr>
        <w:t xml:space="preserve">вонарушении признал. Просил из-за состояния здоровья назначить обязательные работы, поскольку проходит курс лечения после  болезни. 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Валеева Р.Г., исследовав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</w:t>
      </w:r>
      <w:r w:rsidRPr="003E7361">
        <w:rPr>
          <w:rFonts w:eastAsia="Times New Roman"/>
          <w:sz w:val="28"/>
          <w:szCs w:val="28"/>
        </w:rPr>
        <w:t xml:space="preserve">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</w:t>
      </w:r>
      <w:r w:rsidRPr="003E7361">
        <w:rPr>
          <w:rFonts w:eastAsia="Times New Roman"/>
          <w:sz w:val="28"/>
          <w:szCs w:val="28"/>
        </w:rPr>
        <w:t xml:space="preserve">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</w:t>
      </w:r>
      <w:r w:rsidRPr="003E7361">
        <w:rPr>
          <w:rFonts w:eastAsia="Times New Roman"/>
          <w:sz w:val="28"/>
          <w:szCs w:val="28"/>
        </w:rPr>
        <w:t xml:space="preserve">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3007A" w:rsidP="00230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КоАП </w:t>
      </w:r>
      <w:r>
        <w:rPr>
          <w:sz w:val="28"/>
          <w:szCs w:val="28"/>
        </w:rPr>
        <w:t xml:space="preserve">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</w:t>
      </w:r>
      <w:r>
        <w:rPr>
          <w:sz w:val="28"/>
          <w:szCs w:val="28"/>
        </w:rPr>
        <w:t>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230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</w:t>
      </w:r>
      <w:r>
        <w:rPr>
          <w:sz w:val="28"/>
          <w:szCs w:val="28"/>
        </w:rPr>
        <w:t>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 показаниями специальных те</w:t>
      </w:r>
      <w:r>
        <w:rPr>
          <w:sz w:val="28"/>
          <w:szCs w:val="28"/>
        </w:rPr>
        <w:t>хнических средств, вещественными доказательствами.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C6B82">
        <w:rPr>
          <w:sz w:val="28"/>
          <w:szCs w:val="28"/>
        </w:rPr>
        <w:t xml:space="preserve"> Валеева  Р.Г.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</w:t>
      </w:r>
      <w:r w:rsidR="008C6B82">
        <w:rPr>
          <w:sz w:val="28"/>
          <w:szCs w:val="28"/>
        </w:rPr>
        <w:t>812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</w:t>
      </w:r>
      <w:r w:rsidR="00161DB7">
        <w:rPr>
          <w:sz w:val="28"/>
          <w:szCs w:val="28"/>
        </w:rPr>
        <w:t xml:space="preserve">решением Приволжского районного суда города Казани Республики Татарстан  от  </w:t>
      </w:r>
      <w:r>
        <w:rPr>
          <w:rFonts w:eastAsiaTheme="minorEastAsia"/>
          <w:i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графиком прибытия поднадзорного лица на регистрацию,  копией книги регистрации  посетителей ОМВД России по Азнакаевскому району, </w:t>
      </w:r>
      <w:r>
        <w:rPr>
          <w:sz w:val="28"/>
          <w:szCs w:val="28"/>
        </w:rPr>
        <w:t>рапортом сотрудника полиции, предупреждением, другими</w:t>
      </w:r>
      <w:r>
        <w:rPr>
          <w:sz w:val="28"/>
          <w:szCs w:val="28"/>
        </w:rPr>
        <w:t xml:space="preserve"> материалами дела. 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0B27A9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23007A" w:rsidP="000B27A9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обстоятельств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276FBB">
        <w:rPr>
          <w:sz w:val="28"/>
          <w:szCs w:val="28"/>
        </w:rPr>
        <w:t>Валееву Р.Г.</w:t>
      </w:r>
    </w:p>
    <w:p w:rsidR="0023007A" w:rsidP="000B27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административного пр</w:t>
      </w:r>
      <w:r>
        <w:rPr>
          <w:sz w:val="28"/>
          <w:szCs w:val="28"/>
        </w:rPr>
        <w:t xml:space="preserve">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      При назначении наказания мировой судья руководствуется общими правилами назначения административного наказания, кот</w:t>
      </w:r>
      <w:r>
        <w:rPr>
          <w:sz w:val="28"/>
          <w:szCs w:val="28"/>
        </w:rPr>
        <w:t>орые предусмотрены ст.4.1 Кодекса Российской Федерации об административных правонарушениях,  учитывает характер совершенного правонарушения, личность виновного.</w:t>
      </w:r>
    </w:p>
    <w:p w:rsidR="00EE29E5" w:rsidRP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 xml:space="preserve">      С учетом вышеизложенных обстоятельств суд приходит к выводу о том, что в отношении </w:t>
      </w:r>
      <w:r>
        <w:rPr>
          <w:rFonts w:eastAsia="Times New Roman"/>
          <w:sz w:val="28"/>
        </w:rPr>
        <w:t>Валеев</w:t>
      </w:r>
      <w:r>
        <w:rPr>
          <w:rFonts w:eastAsia="Times New Roman"/>
          <w:sz w:val="28"/>
        </w:rPr>
        <w:t>а Р.Г.</w:t>
      </w:r>
      <w:r w:rsidRPr="00EE29E5">
        <w:rPr>
          <w:rFonts w:eastAsia="Times New Roman"/>
          <w:sz w:val="28"/>
        </w:rPr>
        <w:t xml:space="preserve"> наказание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29E5">
        <w:rPr>
          <w:rFonts w:eastAsia="Times New Roman"/>
          <w:sz w:val="28"/>
        </w:rPr>
        <w:t xml:space="preserve"> в виде обязательных работ.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и, руководствуясь статьями 19.24, 29.10 Кодекса </w:t>
      </w:r>
      <w:r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постановил: </w:t>
      </w:r>
    </w:p>
    <w:p w:rsidR="000B27A9" w:rsidRPr="000B27A9" w:rsidP="000B27A9">
      <w:pPr>
        <w:jc w:val="both"/>
        <w:rPr>
          <w:rFonts w:eastAsia="Batang"/>
          <w:sz w:val="28"/>
          <w:szCs w:val="28"/>
          <w:lang w:val="x-none"/>
        </w:rPr>
      </w:pPr>
      <w:r>
        <w:rPr>
          <w:sz w:val="28"/>
          <w:szCs w:val="28"/>
        </w:rPr>
        <w:t>В</w:t>
      </w:r>
      <w:r w:rsidRPr="000B27A9" w:rsidR="00276FBB">
        <w:rPr>
          <w:sz w:val="28"/>
          <w:szCs w:val="28"/>
        </w:rPr>
        <w:t xml:space="preserve">алиева </w:t>
      </w:r>
      <w:r>
        <w:rPr>
          <w:sz w:val="28"/>
          <w:szCs w:val="28"/>
        </w:rPr>
        <w:t xml:space="preserve">Р.Г.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Pr="000B27A9" w:rsidR="008C6B82">
        <w:rPr>
          <w:sz w:val="28"/>
          <w:szCs w:val="28"/>
        </w:rPr>
        <w:t xml:space="preserve"> обязательных работ </w:t>
      </w:r>
      <w:r w:rsidRPr="000B27A9">
        <w:rPr>
          <w:rFonts w:eastAsia="Times New Roman"/>
          <w:sz w:val="28"/>
          <w:szCs w:val="28"/>
        </w:rPr>
        <w:t>сроком 20 (двадцать) часов</w:t>
      </w:r>
      <w:r w:rsidRPr="000B27A9">
        <w:rPr>
          <w:rFonts w:eastAsia="Batang"/>
          <w:sz w:val="28"/>
          <w:szCs w:val="28"/>
          <w:lang w:val="x-none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</w:t>
      </w:r>
      <w:r w:rsidRPr="000B27A9">
        <w:rPr>
          <w:rFonts w:eastAsia="Times New Roman"/>
          <w:sz w:val="28"/>
          <w:szCs w:val="28"/>
        </w:rPr>
        <w:t xml:space="preserve">   городской суд Республики Татарстан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41572F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</w:t>
      </w:r>
      <w:r w:rsidRPr="000B27A9">
        <w:rPr>
          <w:rFonts w:eastAsia="Times New Roman"/>
          <w:sz w:val="28"/>
          <w:szCs w:val="28"/>
        </w:rPr>
        <w:t xml:space="preserve">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A3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34505"/>
    <w:rsid w:val="00161DB7"/>
    <w:rsid w:val="0023007A"/>
    <w:rsid w:val="0025572F"/>
    <w:rsid w:val="00276FBB"/>
    <w:rsid w:val="003B3966"/>
    <w:rsid w:val="003E7361"/>
    <w:rsid w:val="00414C7C"/>
    <w:rsid w:val="0041572F"/>
    <w:rsid w:val="00524780"/>
    <w:rsid w:val="00765CF1"/>
    <w:rsid w:val="008C6B82"/>
    <w:rsid w:val="00A34CFB"/>
    <w:rsid w:val="00C634ED"/>
    <w:rsid w:val="00CB09F2"/>
    <w:rsid w:val="00EE29E5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