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838C8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B7893" w:rsidRPr="005F13C1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Дело №5-</w:t>
      </w:r>
      <w:r w:rsidRPr="005F13C1" w:rsidR="001622F2">
        <w:rPr>
          <w:rFonts w:ascii="Times New Roman" w:hAnsi="Times New Roman" w:cs="Times New Roman"/>
          <w:sz w:val="28"/>
          <w:szCs w:val="28"/>
        </w:rPr>
        <w:t>2</w:t>
      </w:r>
      <w:r w:rsidR="007C1647">
        <w:rPr>
          <w:rFonts w:ascii="Times New Roman" w:hAnsi="Times New Roman" w:cs="Times New Roman"/>
          <w:sz w:val="28"/>
          <w:szCs w:val="28"/>
        </w:rPr>
        <w:t>54</w:t>
      </w:r>
      <w:r w:rsidRPr="005F13C1" w:rsidR="001622F2">
        <w:rPr>
          <w:rFonts w:ascii="Times New Roman" w:hAnsi="Times New Roman" w:cs="Times New Roman"/>
          <w:sz w:val="28"/>
          <w:szCs w:val="28"/>
        </w:rPr>
        <w:t>/</w:t>
      </w:r>
      <w:r w:rsidRPr="005F13C1" w:rsidR="007F2195">
        <w:rPr>
          <w:rFonts w:ascii="Times New Roman" w:hAnsi="Times New Roman" w:cs="Times New Roman"/>
          <w:sz w:val="28"/>
          <w:szCs w:val="28"/>
        </w:rPr>
        <w:t>3</w:t>
      </w:r>
      <w:r w:rsidRPr="005F13C1">
        <w:rPr>
          <w:rFonts w:ascii="Times New Roman" w:hAnsi="Times New Roman" w:cs="Times New Roman"/>
          <w:sz w:val="28"/>
          <w:szCs w:val="28"/>
        </w:rPr>
        <w:t>-202</w:t>
      </w:r>
      <w:r w:rsidRPr="005F13C1" w:rsidR="007F2195">
        <w:rPr>
          <w:rFonts w:ascii="Times New Roman" w:hAnsi="Times New Roman" w:cs="Times New Roman"/>
          <w:sz w:val="28"/>
          <w:szCs w:val="28"/>
        </w:rPr>
        <w:t>2</w:t>
      </w:r>
    </w:p>
    <w:p w:rsidR="000B7893" w:rsidRPr="005F13C1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УИД 16MS00</w:t>
      </w:r>
      <w:r w:rsidRPr="005F13C1" w:rsidR="007F2195">
        <w:rPr>
          <w:rFonts w:ascii="Times New Roman" w:hAnsi="Times New Roman" w:cs="Times New Roman"/>
          <w:sz w:val="28"/>
          <w:szCs w:val="28"/>
        </w:rPr>
        <w:t>81</w:t>
      </w:r>
      <w:r w:rsidRPr="005F13C1">
        <w:rPr>
          <w:rFonts w:ascii="Times New Roman" w:hAnsi="Times New Roman" w:cs="Times New Roman"/>
          <w:sz w:val="28"/>
          <w:szCs w:val="28"/>
        </w:rPr>
        <w:t>-01-202</w:t>
      </w:r>
      <w:r w:rsidRPr="005F13C1" w:rsidR="00543A75">
        <w:rPr>
          <w:rFonts w:ascii="Times New Roman" w:hAnsi="Times New Roman" w:cs="Times New Roman"/>
          <w:sz w:val="28"/>
          <w:szCs w:val="28"/>
        </w:rPr>
        <w:t>2</w:t>
      </w:r>
      <w:r w:rsidRPr="005F13C1" w:rsidR="007F2195">
        <w:rPr>
          <w:rFonts w:ascii="Times New Roman" w:hAnsi="Times New Roman" w:cs="Times New Roman"/>
          <w:sz w:val="28"/>
          <w:szCs w:val="28"/>
        </w:rPr>
        <w:t>-</w:t>
      </w:r>
      <w:r w:rsidRPr="005F13C1">
        <w:rPr>
          <w:rFonts w:ascii="Times New Roman" w:hAnsi="Times New Roman" w:cs="Times New Roman"/>
          <w:sz w:val="28"/>
          <w:szCs w:val="28"/>
        </w:rPr>
        <w:t>00</w:t>
      </w:r>
      <w:r w:rsidR="007C1647">
        <w:rPr>
          <w:rFonts w:ascii="Times New Roman" w:hAnsi="Times New Roman" w:cs="Times New Roman"/>
          <w:sz w:val="28"/>
          <w:szCs w:val="28"/>
        </w:rPr>
        <w:t>1068</w:t>
      </w:r>
      <w:r w:rsidRPr="005F13C1">
        <w:rPr>
          <w:rFonts w:ascii="Times New Roman" w:hAnsi="Times New Roman" w:cs="Times New Roman"/>
          <w:sz w:val="28"/>
          <w:szCs w:val="28"/>
        </w:rPr>
        <w:t>-</w:t>
      </w:r>
      <w:r w:rsidRPr="005F13C1" w:rsidR="001622F2">
        <w:rPr>
          <w:rFonts w:ascii="Times New Roman" w:hAnsi="Times New Roman" w:cs="Times New Roman"/>
          <w:sz w:val="28"/>
          <w:szCs w:val="28"/>
        </w:rPr>
        <w:t>3</w:t>
      </w:r>
      <w:r w:rsidRPr="005F13C1" w:rsidR="00543A75">
        <w:rPr>
          <w:rFonts w:ascii="Times New Roman" w:hAnsi="Times New Roman" w:cs="Times New Roman"/>
          <w:sz w:val="28"/>
          <w:szCs w:val="28"/>
        </w:rPr>
        <w:t>5</w:t>
      </w:r>
    </w:p>
    <w:p w:rsidR="007F2195" w:rsidRPr="005F13C1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7893" w:rsidRPr="005F13C1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B7893" w:rsidRPr="005F13C1" w:rsidP="00F562B9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апреля</w:t>
      </w:r>
      <w:r w:rsidRPr="005F13C1">
        <w:rPr>
          <w:rFonts w:ascii="Times New Roman" w:hAnsi="Times New Roman" w:cs="Times New Roman"/>
          <w:sz w:val="28"/>
          <w:szCs w:val="28"/>
        </w:rPr>
        <w:t xml:space="preserve"> 202</w:t>
      </w:r>
      <w:r w:rsidRPr="005F13C1" w:rsidR="007F2195">
        <w:rPr>
          <w:rFonts w:ascii="Times New Roman" w:hAnsi="Times New Roman" w:cs="Times New Roman"/>
          <w:sz w:val="28"/>
          <w:szCs w:val="28"/>
        </w:rPr>
        <w:t>2</w:t>
      </w:r>
      <w:r w:rsidRPr="005F13C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г. Азнакаево РТ</w:t>
      </w:r>
    </w:p>
    <w:p w:rsidR="000B7893" w:rsidRPr="005F13C1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Мировой судья  судебного участка № 3 по Азнакаевкому</w:t>
      </w:r>
      <w:r w:rsidRPr="005F13C1">
        <w:rPr>
          <w:rFonts w:ascii="Times New Roman" w:hAnsi="Times New Roman" w:cs="Times New Roman"/>
          <w:sz w:val="28"/>
          <w:szCs w:val="28"/>
        </w:rPr>
        <w:t xml:space="preserve">   судебному району Республики Татарстан</w:t>
      </w:r>
      <w:r w:rsidRPr="005F13C1" w:rsidR="007F2195">
        <w:rPr>
          <w:rFonts w:ascii="Times New Roman" w:hAnsi="Times New Roman" w:cs="Times New Roman"/>
          <w:sz w:val="28"/>
          <w:szCs w:val="28"/>
        </w:rPr>
        <w:t xml:space="preserve"> М.М. Калиниченко</w:t>
      </w:r>
      <w:r w:rsidRPr="005F13C1">
        <w:rPr>
          <w:rFonts w:ascii="Times New Roman" w:hAnsi="Times New Roman" w:cs="Times New Roman"/>
          <w:sz w:val="28"/>
          <w:szCs w:val="28"/>
        </w:rPr>
        <w:t>,</w:t>
      </w:r>
    </w:p>
    <w:p w:rsidR="000B7893" w:rsidRPr="005F13C1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B7893" w:rsidRPr="005F13C1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Гатауллина</w:t>
      </w:r>
      <w:r>
        <w:rPr>
          <w:rFonts w:ascii="Times New Roman" w:hAnsi="Times New Roman" w:cs="Times New Roman"/>
          <w:sz w:val="28"/>
          <w:szCs w:val="28"/>
        </w:rPr>
        <w:t xml:space="preserve"> А.Р., ..ДАННЫЕ ИЗЪЯТЫ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5F13C1" w:rsidR="001622F2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8D497F" w:rsidRPr="005F13C1" w:rsidP="007F2195">
      <w:pPr>
        <w:pStyle w:val="ConsPlusNormal"/>
        <w:jc w:val="center"/>
        <w:rPr>
          <w:sz w:val="28"/>
          <w:szCs w:val="28"/>
        </w:rPr>
      </w:pPr>
      <w:r w:rsidRPr="005F13C1">
        <w:rPr>
          <w:sz w:val="28"/>
          <w:szCs w:val="28"/>
        </w:rPr>
        <w:t>установил:</w:t>
      </w:r>
    </w:p>
    <w:p w:rsidR="00D838C8" w:rsidRPr="005F13C1" w:rsidP="007C16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..ДАТА..ВРЕМЯ..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,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отношении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Гатауллина А.Р.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составлен протокол 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№16 РТ 017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51235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>б административном правонарушении по ст. 20.25 ч. 1 Кодекса РФ об административных правонарушениях, из которого следует, что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.ДАТА..ВРЕМЯ.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на ул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…</w:t>
      </w:r>
      <w:r>
        <w:rPr>
          <w:rFonts w:ascii="Times New Roman" w:hAnsi="Times New Roman" w:cs="Times New Roman"/>
          <w:sz w:val="28"/>
          <w:szCs w:val="28"/>
        </w:rPr>
        <w:t>АДРЕС..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выявлен факт неуплаты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Гатаул</w:t>
      </w:r>
      <w:r w:rsidR="000C3106">
        <w:rPr>
          <w:rFonts w:ascii="Times New Roman" w:hAnsi="Times New Roman" w:eastAsiaTheme="minorEastAsia" w:cs="Times New Roman"/>
          <w:sz w:val="28"/>
          <w:szCs w:val="28"/>
          <w:lang w:eastAsia="ru-RU"/>
        </w:rPr>
        <w:t>л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иным А.Р.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установленный законом срок административного штрафа в размере </w:t>
      </w:r>
      <w:r w:rsidRPr="005F13C1" w:rsidR="00AE0580">
        <w:rPr>
          <w:rFonts w:ascii="Times New Roman" w:hAnsi="Times New Roman" w:eastAsiaTheme="minorEastAsia" w:cs="Times New Roman"/>
          <w:sz w:val="28"/>
          <w:szCs w:val="28"/>
          <w:lang w:eastAsia="ru-RU"/>
        </w:rPr>
        <w:t>1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5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00,00 руб. по постановлению </w:t>
      </w:r>
      <w:r w:rsidRPr="005F13C1" w:rsidR="00AE0580">
        <w:rPr>
          <w:rFonts w:ascii="Times New Roman" w:hAnsi="Times New Roman" w:eastAsiaTheme="minorEastAsia" w:cs="Times New Roman"/>
          <w:sz w:val="28"/>
          <w:szCs w:val="28"/>
          <w:lang w:eastAsia="ru-RU"/>
        </w:rPr>
        <w:t>№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1881</w:t>
      </w:r>
      <w:r w:rsidR="009759CE">
        <w:rPr>
          <w:rFonts w:ascii="Times New Roman" w:hAnsi="Times New Roman" w:eastAsiaTheme="minorEastAsia" w:cs="Times New Roman"/>
          <w:sz w:val="28"/>
          <w:szCs w:val="28"/>
          <w:lang w:eastAsia="ru-RU"/>
        </w:rPr>
        <w:t>0216212003469246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по  ст. 12.</w:t>
      </w:r>
      <w:r w:rsidR="009759CE">
        <w:rPr>
          <w:rFonts w:ascii="Times New Roman" w:hAnsi="Times New Roman" w:eastAsiaTheme="minorEastAsia" w:cs="Times New Roman"/>
          <w:sz w:val="28"/>
          <w:szCs w:val="28"/>
          <w:lang w:eastAsia="ru-RU"/>
        </w:rPr>
        <w:t>15.1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0C3106" w:rsidRPr="00DB060A" w:rsidP="000C3106">
      <w:pPr>
        <w:pStyle w:val="NormalWe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Гатауллин А.Р.</w:t>
      </w:r>
      <w:r w:rsidRPr="00DB060A">
        <w:rPr>
          <w:sz w:val="28"/>
          <w:szCs w:val="28"/>
        </w:rPr>
        <w:t xml:space="preserve">извещен о дате и времени рассмотрения дела в отношении него по известному суду месту жительства, однако к назначенному времени в судебное заседание не явился. </w:t>
      </w:r>
    </w:p>
    <w:p w:rsidR="000C3106" w:rsidP="000C3106">
      <w:pPr>
        <w:pStyle w:val="NormalWe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B060A">
        <w:rPr>
          <w:sz w:val="28"/>
          <w:szCs w:val="28"/>
        </w:rPr>
        <w:t xml:space="preserve">При таких обстоятельствах, учитывая положения ст. </w:t>
      </w:r>
      <w:hyperlink r:id="rId4" w:anchor="12/25.1" w:history="1">
        <w:r w:rsidRPr="000C3106">
          <w:rPr>
            <w:rStyle w:val="Hyperlink"/>
            <w:sz w:val="28"/>
            <w:szCs w:val="28"/>
            <w:u w:val="none"/>
          </w:rPr>
          <w:t>25.1 КоАП РФ</w:t>
        </w:r>
      </w:hyperlink>
      <w:r w:rsidRPr="000C3106">
        <w:rPr>
          <w:sz w:val="28"/>
          <w:szCs w:val="28"/>
        </w:rPr>
        <w:t>,</w:t>
      </w:r>
      <w:r w:rsidRPr="00DB060A">
        <w:rPr>
          <w:sz w:val="28"/>
          <w:szCs w:val="28"/>
        </w:rPr>
        <w:t xml:space="preserve"> судья счел возможным рассмотреть дело в отсутствие </w:t>
      </w:r>
      <w:r>
        <w:rPr>
          <w:sz w:val="28"/>
          <w:szCs w:val="28"/>
        </w:rPr>
        <w:t>Гатауллина А.Р.Р.</w:t>
      </w:r>
      <w:r w:rsidRPr="00DB060A">
        <w:rPr>
          <w:sz w:val="28"/>
          <w:szCs w:val="28"/>
        </w:rPr>
        <w:t>, которому была в полной мере предоставлена возможность реализовать своё право на защиту.</w:t>
      </w:r>
    </w:p>
    <w:p w:rsidR="00D838C8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Изучив материа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лы дела, мировой судья считает, что факт совершения </w:t>
      </w:r>
      <w:r w:rsidR="009759CE">
        <w:rPr>
          <w:rFonts w:ascii="Times New Roman" w:hAnsi="Times New Roman" w:eastAsiaTheme="minorEastAsia" w:cs="Times New Roman"/>
          <w:sz w:val="28"/>
          <w:szCs w:val="28"/>
          <w:lang w:eastAsia="ru-RU"/>
        </w:rPr>
        <w:t>Гатауллиным А.Р.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административного правонарушения, предусмотренного ст. 20.25. ч. 1 Кодекса РФ об административных правонарушениях, нашел подтверждение в суде.</w:t>
      </w:r>
    </w:p>
    <w:p w:rsidR="00D838C8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 соответствии с ч. 1 ст. 20.25 КоАП РФ 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неуплата административного штрафа в срок, предусмотренный Кодексом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министративный арест на срок до пятнадцати суток, либо обязательные работы на срок до пятидесяти часов.</w:t>
      </w:r>
    </w:p>
    <w:p w:rsidR="00AE0580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Из материалов дела следует, что постановлением № </w:t>
      </w:r>
      <w:r w:rsidRPr="005F13C1" w:rsidR="009759C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1881</w:t>
      </w:r>
      <w:r w:rsidR="009759CE">
        <w:rPr>
          <w:rFonts w:ascii="Times New Roman" w:hAnsi="Times New Roman" w:eastAsiaTheme="minorEastAsia" w:cs="Times New Roman"/>
          <w:sz w:val="28"/>
          <w:szCs w:val="28"/>
          <w:lang w:eastAsia="ru-RU"/>
        </w:rPr>
        <w:t>0216212003469246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от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.ДАТА..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="009759CE">
        <w:rPr>
          <w:rFonts w:ascii="Times New Roman" w:hAnsi="Times New Roman" w:eastAsiaTheme="minorEastAsia" w:cs="Times New Roman"/>
          <w:sz w:val="28"/>
          <w:szCs w:val="28"/>
          <w:lang w:eastAsia="ru-RU"/>
        </w:rPr>
        <w:t>Гатауллин</w:t>
      </w:r>
      <w:r w:rsidR="009759C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А.Р.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подвергнут административному наказанию по ст. 12.</w:t>
      </w:r>
      <w:r w:rsidR="009759CE">
        <w:rPr>
          <w:rFonts w:ascii="Times New Roman" w:hAnsi="Times New Roman" w:eastAsiaTheme="minorEastAsia" w:cs="Times New Roman"/>
          <w:sz w:val="28"/>
          <w:szCs w:val="28"/>
          <w:lang w:eastAsia="ru-RU"/>
        </w:rPr>
        <w:t>15.1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Кодекса РФ об административных правонарушениях в виде административного штрафа в размере 1000,00 руб.</w:t>
      </w:r>
      <w:r w:rsidR="009759C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Копия постановления им получена в день составления</w:t>
      </w:r>
      <w:r w:rsidR="0027305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 </w:t>
      </w:r>
      <w:r w:rsidR="009759CE">
        <w:rPr>
          <w:rFonts w:ascii="Times New Roman" w:hAnsi="Times New Roman" w:eastAsiaTheme="minorEastAsia" w:cs="Times New Roman"/>
          <w:sz w:val="28"/>
          <w:szCs w:val="28"/>
          <w:lang w:eastAsia="ru-RU"/>
        </w:rPr>
        <w:t>П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остановление вступило в законную силу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.ДАТА..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 </w:t>
      </w:r>
    </w:p>
    <w:p w:rsidR="00AE0580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Согласно ч. 1 ст. 32.2. КоАП РФ административный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отсрочки или срока рассрочки. По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следним днем для оплаты штрафа является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.ДАТА..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</w:p>
    <w:p w:rsidR="00AE0580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Вина </w:t>
      </w:r>
      <w:r w:rsidR="00273052">
        <w:rPr>
          <w:rFonts w:ascii="Times New Roman" w:hAnsi="Times New Roman" w:eastAsiaTheme="minorEastAsia" w:cs="Times New Roman"/>
          <w:sz w:val="28"/>
          <w:szCs w:val="28"/>
          <w:lang w:eastAsia="ru-RU"/>
        </w:rPr>
        <w:t>Гатауллина А.Р.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20.25. КоАП РФ, подтверждается совокупностью собранных и исследованных по делу доказательств, а именно: протоколом об административном правонарушении № 16 РТ 017</w:t>
      </w:r>
      <w:r w:rsidR="00273052">
        <w:rPr>
          <w:rFonts w:ascii="Times New Roman" w:hAnsi="Times New Roman" w:eastAsiaTheme="minorEastAsia" w:cs="Times New Roman"/>
          <w:sz w:val="28"/>
          <w:szCs w:val="28"/>
          <w:lang w:eastAsia="ru-RU"/>
        </w:rPr>
        <w:t>51235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от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.ДАТА..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постановлением</w:t>
      </w:r>
      <w:r w:rsidRPr="005F13C1" w:rsidR="00273052">
        <w:rPr>
          <w:rFonts w:ascii="Times New Roman" w:hAnsi="Times New Roman" w:eastAsiaTheme="minorEastAsia" w:cs="Times New Roman"/>
          <w:sz w:val="28"/>
          <w:szCs w:val="28"/>
          <w:lang w:eastAsia="ru-RU"/>
        </w:rPr>
        <w:t>1881</w:t>
      </w:r>
      <w:r w:rsidR="00273052">
        <w:rPr>
          <w:rFonts w:ascii="Times New Roman" w:hAnsi="Times New Roman" w:eastAsiaTheme="minorEastAsia" w:cs="Times New Roman"/>
          <w:sz w:val="28"/>
          <w:szCs w:val="28"/>
          <w:lang w:eastAsia="ru-RU"/>
        </w:rPr>
        <w:t>0216212003469246</w:t>
      </w:r>
      <w:r w:rsidRPr="005F13C1" w:rsidR="0027305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..ДАТА..</w:t>
      </w:r>
      <w:r w:rsidR="00273052">
        <w:rPr>
          <w:rFonts w:ascii="Times New Roman" w:hAnsi="Times New Roman" w:eastAsiaTheme="minorEastAsia" w:cs="Times New Roman"/>
          <w:sz w:val="28"/>
          <w:szCs w:val="28"/>
          <w:lang w:eastAsia="ru-RU"/>
        </w:rPr>
        <w:t>,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="00273052">
        <w:rPr>
          <w:rFonts w:ascii="Times New Roman" w:hAnsi="Times New Roman" w:eastAsiaTheme="minorEastAsia" w:cs="Times New Roman"/>
          <w:sz w:val="28"/>
          <w:szCs w:val="28"/>
          <w:lang w:eastAsia="ru-RU"/>
        </w:rPr>
        <w:t>другими материалами дела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</w:p>
    <w:p w:rsidR="00AE0580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При назначении наказания, мировой судья учитывает характер и степень опасности правонарушения, личность правонарушителя, его имущественное положение. Обстоятельства, смягчающие и отягчающие административную ответственность, по делу не установлены.</w:t>
      </w:r>
    </w:p>
    <w:p w:rsidR="00AE0580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Принимая во внимание изложенное, мировой судья приходит к выводу о назначении </w:t>
      </w:r>
      <w:r w:rsidR="00273052">
        <w:rPr>
          <w:rFonts w:ascii="Times New Roman" w:hAnsi="Times New Roman" w:eastAsiaTheme="minorEastAsia" w:cs="Times New Roman"/>
          <w:sz w:val="28"/>
          <w:szCs w:val="28"/>
          <w:lang w:eastAsia="ru-RU"/>
        </w:rPr>
        <w:t>Гатаулину А.Р.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административного наказания в виде административного штрафа в размере </w:t>
      </w:r>
      <w:r w:rsidR="00273052">
        <w:rPr>
          <w:rFonts w:ascii="Times New Roman" w:hAnsi="Times New Roman" w:eastAsiaTheme="minorEastAsia" w:cs="Times New Roman"/>
          <w:sz w:val="28"/>
          <w:szCs w:val="28"/>
          <w:lang w:eastAsia="ru-RU"/>
        </w:rPr>
        <w:t>3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000,00 руб. </w:t>
      </w:r>
    </w:p>
    <w:p w:rsidR="009C73CB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На основани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и изложенного и руководствуясь ст. 20.25 ч. 1, ст. ст. 29.9 - 29.11. Кодекса РФ об административных правонарушениях, мировой судья</w:t>
      </w:r>
    </w:p>
    <w:p w:rsidR="009C73CB" w:rsidRPr="005F13C1" w:rsidP="009C7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постановил:</w:t>
      </w:r>
    </w:p>
    <w:p w:rsidR="008D497F" w:rsidRPr="005F13C1" w:rsidP="00AE0580">
      <w:pPr>
        <w:pStyle w:val="ConsPlusNormal"/>
        <w:ind w:firstLine="540"/>
        <w:jc w:val="both"/>
        <w:rPr>
          <w:sz w:val="28"/>
          <w:szCs w:val="28"/>
        </w:rPr>
      </w:pPr>
      <w:r w:rsidRPr="005F13C1">
        <w:rPr>
          <w:rFonts w:eastAsiaTheme="minorEastAsia"/>
          <w:sz w:val="28"/>
          <w:szCs w:val="28"/>
        </w:rPr>
        <w:t>п</w:t>
      </w:r>
      <w:r w:rsidRPr="005F13C1" w:rsidR="009C73CB">
        <w:rPr>
          <w:rFonts w:eastAsiaTheme="minorEastAsia"/>
          <w:sz w:val="28"/>
          <w:szCs w:val="28"/>
        </w:rPr>
        <w:t xml:space="preserve">ризнать </w:t>
      </w:r>
      <w:r w:rsidR="00273052">
        <w:rPr>
          <w:rFonts w:eastAsiaTheme="minorEastAsia"/>
          <w:sz w:val="28"/>
          <w:szCs w:val="28"/>
        </w:rPr>
        <w:t>Гатауллина</w:t>
      </w:r>
      <w:r>
        <w:rPr>
          <w:rFonts w:eastAsiaTheme="minorEastAsia"/>
          <w:sz w:val="28"/>
          <w:szCs w:val="28"/>
        </w:rPr>
        <w:t xml:space="preserve"> А.Р.</w:t>
      </w:r>
      <w:r w:rsidRPr="005F13C1" w:rsidR="009C73CB">
        <w:rPr>
          <w:rFonts w:eastAsiaTheme="minorEastAsia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Pr="005F13C1" w:rsidR="009C73CB">
        <w:rPr>
          <w:rFonts w:eastAsiaTheme="minorEastAsia"/>
          <w:sz w:val="28"/>
          <w:szCs w:val="28"/>
        </w:rPr>
        <w:t>ч</w:t>
      </w:r>
      <w:r w:rsidRPr="005F13C1" w:rsidR="009C73CB">
        <w:rPr>
          <w:rFonts w:eastAsiaTheme="minorEastAsia"/>
          <w:sz w:val="28"/>
          <w:szCs w:val="28"/>
        </w:rPr>
        <w:t xml:space="preserve">. 1 ст. 20.25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 w:rsidR="00273052">
        <w:rPr>
          <w:rFonts w:eastAsiaTheme="minorEastAsia"/>
          <w:sz w:val="28"/>
          <w:szCs w:val="28"/>
        </w:rPr>
        <w:t>3</w:t>
      </w:r>
      <w:r w:rsidRPr="005F13C1" w:rsidR="009C73CB">
        <w:rPr>
          <w:rFonts w:eastAsiaTheme="minorEastAsia"/>
          <w:sz w:val="28"/>
          <w:szCs w:val="28"/>
        </w:rPr>
        <w:t>000 (</w:t>
      </w:r>
      <w:r w:rsidR="00217C59">
        <w:rPr>
          <w:rFonts w:eastAsiaTheme="minorEastAsia"/>
          <w:sz w:val="28"/>
          <w:szCs w:val="28"/>
        </w:rPr>
        <w:t>три</w:t>
      </w:r>
      <w:r w:rsidRPr="005F13C1" w:rsidR="009C73CB">
        <w:rPr>
          <w:rFonts w:eastAsiaTheme="minorEastAsia"/>
          <w:sz w:val="28"/>
          <w:szCs w:val="28"/>
        </w:rPr>
        <w:t xml:space="preserve"> тысячи) рублей. </w:t>
      </w:r>
    </w:p>
    <w:p w:rsidR="00B93E9B" w:rsidRPr="005F13C1" w:rsidP="00F562B9">
      <w:pPr>
        <w:pStyle w:val="ConsPlusNormal"/>
        <w:ind w:firstLine="540"/>
        <w:jc w:val="both"/>
        <w:rPr>
          <w:sz w:val="28"/>
          <w:szCs w:val="28"/>
        </w:rPr>
      </w:pPr>
      <w:r w:rsidRPr="005F13C1">
        <w:rPr>
          <w:sz w:val="28"/>
          <w:szCs w:val="28"/>
        </w:rPr>
        <w:t xml:space="preserve">Административный штраф подлежит уплате по следующим реквизитам: </w:t>
      </w:r>
    </w:p>
    <w:p w:rsidR="00161D1B" w:rsidRPr="003971C7" w:rsidP="00AE0580">
      <w:pPr>
        <w:spacing w:after="0" w:line="240" w:lineRule="auto"/>
        <w:ind w:firstLine="540"/>
        <w:jc w:val="both"/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161D1B" w:rsidRPr="005F13C1" w:rsidP="005F13C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F13C1">
        <w:rPr>
          <w:rStyle w:val="normaltextrun"/>
          <w:color w:val="000000"/>
          <w:sz w:val="28"/>
          <w:szCs w:val="28"/>
        </w:rPr>
        <w:t xml:space="preserve">Разъяснить  положения ст. 32.2 КоАП РФ, в соответствии с которыми административный штраф должен быть </w:t>
      </w:r>
      <w:r w:rsidRPr="005F13C1">
        <w:rPr>
          <w:rStyle w:val="normaltextrun"/>
          <w:color w:val="000000"/>
          <w:sz w:val="28"/>
          <w:szCs w:val="28"/>
        </w:rPr>
        <w:t>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лицо, привлеченное к административной ответственности</w:t>
      </w:r>
      <w:r w:rsidRPr="005F13C1">
        <w:rPr>
          <w:rStyle w:val="normaltextrun"/>
          <w:color w:val="000000"/>
          <w:sz w:val="28"/>
          <w:szCs w:val="28"/>
        </w:rPr>
        <w:t>, вправе обратиться к мировому судье, вынесшему постановление о наложении административного наказания ввиде</w:t>
      </w:r>
      <w:r w:rsidRPr="005F13C1">
        <w:rPr>
          <w:rStyle w:val="normaltextrun"/>
          <w:color w:val="000000"/>
          <w:sz w:val="28"/>
          <w:szCs w:val="28"/>
        </w:rPr>
        <w:t xml:space="preserve"> штрафа.</w:t>
      </w:r>
      <w:r w:rsidRPr="005F13C1">
        <w:rPr>
          <w:rStyle w:val="eop"/>
          <w:color w:val="000000"/>
          <w:sz w:val="28"/>
          <w:szCs w:val="28"/>
        </w:rPr>
        <w:t> </w:t>
      </w:r>
    </w:p>
    <w:p w:rsidR="00161D1B" w:rsidRPr="005F13C1" w:rsidP="005F13C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F13C1">
        <w:rPr>
          <w:rStyle w:val="normaltextrun"/>
          <w:color w:val="000000"/>
          <w:sz w:val="28"/>
          <w:szCs w:val="28"/>
        </w:rPr>
        <w:t xml:space="preserve">Предупредить  об административной ответственности по ч. 1 ст. 20.25 КоАП РФ в случае неуплаты административного штрафа в срок, </w:t>
      </w:r>
      <w:r w:rsidRPr="005F13C1">
        <w:rPr>
          <w:rStyle w:val="normaltextrun"/>
          <w:color w:val="000000"/>
          <w:sz w:val="28"/>
          <w:szCs w:val="28"/>
        </w:rPr>
        <w:t>предусмотренный ст. 32.2 КоАП РФ.</w:t>
      </w:r>
      <w:r w:rsidRPr="005F13C1">
        <w:rPr>
          <w:rStyle w:val="eop"/>
          <w:color w:val="000000"/>
          <w:sz w:val="28"/>
          <w:szCs w:val="28"/>
        </w:rPr>
        <w:t> </w:t>
      </w:r>
    </w:p>
    <w:p w:rsidR="00161D1B" w:rsidRPr="005F13C1" w:rsidP="005F13C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F13C1">
        <w:rPr>
          <w:rStyle w:val="normaltextrun"/>
          <w:color w:val="000000"/>
          <w:sz w:val="28"/>
          <w:szCs w:val="28"/>
        </w:rPr>
        <w:t>Во избежание направления копии постановления на принудительное исполнение в службу судебных приставов, копия платежного документа, подтверждающего уплату штрафа, подлежит представлению мировому судье судебного участка № </w:t>
      </w:r>
      <w:r w:rsidRPr="005F13C1" w:rsidR="00A30680">
        <w:rPr>
          <w:rStyle w:val="normaltextrun"/>
          <w:color w:val="000000"/>
          <w:sz w:val="28"/>
          <w:szCs w:val="28"/>
        </w:rPr>
        <w:t>3</w:t>
      </w:r>
      <w:r w:rsidRPr="005F13C1">
        <w:rPr>
          <w:rStyle w:val="normaltextrun"/>
          <w:color w:val="000000"/>
          <w:sz w:val="28"/>
          <w:szCs w:val="28"/>
        </w:rPr>
        <w:t xml:space="preserve"> по </w:t>
      </w:r>
      <w:r w:rsidRPr="005F13C1" w:rsidR="00A30680">
        <w:rPr>
          <w:rStyle w:val="normaltextrun"/>
          <w:color w:val="000000"/>
          <w:sz w:val="28"/>
          <w:szCs w:val="28"/>
        </w:rPr>
        <w:t>Азнакаевскому</w:t>
      </w:r>
      <w:r w:rsidRPr="005F13C1">
        <w:rPr>
          <w:rStyle w:val="normaltextrun"/>
          <w:color w:val="000000"/>
          <w:sz w:val="28"/>
          <w:szCs w:val="28"/>
        </w:rPr>
        <w:t xml:space="preserve"> судебному району Республики Татарстан по адресу: Республика Татарстан, г.</w:t>
      </w:r>
      <w:r w:rsidRPr="005F13C1" w:rsidR="00A30680">
        <w:rPr>
          <w:rStyle w:val="normaltextrun"/>
          <w:color w:val="000000"/>
          <w:sz w:val="28"/>
          <w:szCs w:val="28"/>
        </w:rPr>
        <w:t>Азнакаево</w:t>
      </w:r>
      <w:r w:rsidRPr="005F13C1">
        <w:rPr>
          <w:rStyle w:val="normaltextrun"/>
          <w:color w:val="000000"/>
          <w:sz w:val="28"/>
          <w:szCs w:val="28"/>
        </w:rPr>
        <w:t>, ул. </w:t>
      </w:r>
      <w:r w:rsidRPr="005F13C1" w:rsidR="00F64EF7">
        <w:rPr>
          <w:rStyle w:val="normaltextrun"/>
          <w:color w:val="000000"/>
          <w:sz w:val="28"/>
          <w:szCs w:val="28"/>
        </w:rPr>
        <w:t>Пушкина,дом 7а</w:t>
      </w:r>
      <w:r w:rsidRPr="005F13C1" w:rsidR="00A30680">
        <w:rPr>
          <w:rStyle w:val="normaltextrun"/>
          <w:color w:val="000000"/>
          <w:sz w:val="28"/>
          <w:szCs w:val="28"/>
        </w:rPr>
        <w:t>.</w:t>
      </w:r>
      <w:r w:rsidRPr="005F13C1">
        <w:rPr>
          <w:rStyle w:val="eop"/>
          <w:color w:val="000000"/>
          <w:sz w:val="28"/>
          <w:szCs w:val="28"/>
        </w:rPr>
        <w:t> </w:t>
      </w:r>
    </w:p>
    <w:p w:rsidR="008D497F" w:rsidRPr="005F13C1" w:rsidP="00F562B9">
      <w:pPr>
        <w:pStyle w:val="ConsPlusNormal"/>
        <w:ind w:firstLine="540"/>
        <w:jc w:val="both"/>
        <w:rPr>
          <w:sz w:val="28"/>
          <w:szCs w:val="28"/>
        </w:rPr>
      </w:pPr>
      <w:r w:rsidRPr="005F13C1">
        <w:rPr>
          <w:sz w:val="28"/>
          <w:szCs w:val="28"/>
        </w:rPr>
        <w:t>В соответствии со ст. 32.2 КоАП РФ административный штраф должен быть уплачен лицом, привлеченным к административной ответственности,</w:t>
      </w:r>
      <w:r w:rsidRPr="005F13C1">
        <w:rPr>
          <w:sz w:val="28"/>
          <w:szCs w:val="28"/>
        </w:rPr>
        <w:t xml:space="preserve">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предусмотренные ст. 31.5 КоАП РФ.</w:t>
      </w:r>
    </w:p>
    <w:p w:rsidR="008D497F" w:rsidRPr="005F13C1" w:rsidP="00F562B9">
      <w:pPr>
        <w:pStyle w:val="ConsPlusNormal"/>
        <w:ind w:firstLine="540"/>
        <w:jc w:val="both"/>
        <w:rPr>
          <w:sz w:val="28"/>
          <w:szCs w:val="28"/>
        </w:rPr>
      </w:pPr>
      <w:r w:rsidRPr="005F13C1">
        <w:rPr>
          <w:sz w:val="28"/>
          <w:szCs w:val="28"/>
        </w:rPr>
        <w:t xml:space="preserve">Постановление может быть обжаловано в </w:t>
      </w:r>
      <w:r w:rsidRPr="005F13C1" w:rsidR="00B93E9B">
        <w:rPr>
          <w:sz w:val="28"/>
          <w:szCs w:val="28"/>
        </w:rPr>
        <w:t>Азнакаевский городской</w:t>
      </w:r>
      <w:r w:rsidRPr="005F13C1">
        <w:rPr>
          <w:sz w:val="28"/>
          <w:szCs w:val="28"/>
        </w:rPr>
        <w:t xml:space="preserve"> суд </w:t>
      </w:r>
      <w:r w:rsidRPr="005F13C1">
        <w:rPr>
          <w:sz w:val="28"/>
          <w:szCs w:val="28"/>
        </w:rPr>
        <w:t xml:space="preserve">Республики </w:t>
      </w:r>
      <w:r w:rsidRPr="005F13C1" w:rsidR="00B93E9B">
        <w:rPr>
          <w:sz w:val="28"/>
          <w:szCs w:val="28"/>
        </w:rPr>
        <w:t>Татарстан</w:t>
      </w:r>
      <w:r w:rsidRPr="005F13C1">
        <w:rPr>
          <w:sz w:val="28"/>
          <w:szCs w:val="28"/>
        </w:rPr>
        <w:t xml:space="preserve"> через мирового судью в течение 10 суток со дня его вручения или получения копии постановления.</w:t>
      </w:r>
    </w:p>
    <w:p w:rsidR="008D497F" w:rsidRPr="005F13C1" w:rsidP="00F562B9">
      <w:pPr>
        <w:pStyle w:val="ConsPlusNormal"/>
        <w:ind w:firstLine="540"/>
        <w:jc w:val="both"/>
        <w:rPr>
          <w:sz w:val="28"/>
          <w:szCs w:val="28"/>
        </w:rPr>
      </w:pPr>
    </w:p>
    <w:p w:rsidR="00B93E9B" w:rsidRPr="005F13C1" w:rsidP="00267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E9B" w:rsidRPr="005F13C1" w:rsidP="00F5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 xml:space="preserve">          Мирово</w:t>
      </w:r>
      <w:r w:rsidRPr="005F13C1">
        <w:rPr>
          <w:rFonts w:ascii="Times New Roman" w:hAnsi="Times New Roman" w:cs="Times New Roman"/>
          <w:sz w:val="28"/>
          <w:szCs w:val="28"/>
        </w:rPr>
        <w:t>й судья                                          М.М. Калиниченко</w:t>
      </w:r>
    </w:p>
    <w:sectPr w:rsidSect="003971C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B7893"/>
    <w:rsid w:val="000C3106"/>
    <w:rsid w:val="001326DF"/>
    <w:rsid w:val="00161D1B"/>
    <w:rsid w:val="001622F2"/>
    <w:rsid w:val="00217C59"/>
    <w:rsid w:val="00251F9D"/>
    <w:rsid w:val="00267D64"/>
    <w:rsid w:val="00273052"/>
    <w:rsid w:val="002D29B6"/>
    <w:rsid w:val="0030356C"/>
    <w:rsid w:val="003971C7"/>
    <w:rsid w:val="004C051B"/>
    <w:rsid w:val="004C4753"/>
    <w:rsid w:val="00512100"/>
    <w:rsid w:val="00543A75"/>
    <w:rsid w:val="0059215D"/>
    <w:rsid w:val="005F13C1"/>
    <w:rsid w:val="006657E4"/>
    <w:rsid w:val="007350D1"/>
    <w:rsid w:val="007C1647"/>
    <w:rsid w:val="007F2195"/>
    <w:rsid w:val="00883FDC"/>
    <w:rsid w:val="008D497F"/>
    <w:rsid w:val="0094204F"/>
    <w:rsid w:val="009759CE"/>
    <w:rsid w:val="009C73CB"/>
    <w:rsid w:val="00A30680"/>
    <w:rsid w:val="00A64528"/>
    <w:rsid w:val="00AB1250"/>
    <w:rsid w:val="00AE0580"/>
    <w:rsid w:val="00B07196"/>
    <w:rsid w:val="00B32AD4"/>
    <w:rsid w:val="00B35FBC"/>
    <w:rsid w:val="00B61221"/>
    <w:rsid w:val="00B93E9B"/>
    <w:rsid w:val="00C06EEF"/>
    <w:rsid w:val="00D838C8"/>
    <w:rsid w:val="00DA3767"/>
    <w:rsid w:val="00DB060A"/>
    <w:rsid w:val="00EC653B"/>
    <w:rsid w:val="00F5187A"/>
    <w:rsid w:val="00F562B9"/>
    <w:rsid w:val="00F64EF7"/>
    <w:rsid w:val="00F914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16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161D1B"/>
  </w:style>
  <w:style w:type="character" w:customStyle="1" w:styleId="eop">
    <w:name w:val="eop"/>
    <w:basedOn w:val="DefaultParagraphFont"/>
    <w:rsid w:val="00161D1B"/>
  </w:style>
  <w:style w:type="paragraph" w:styleId="NormalWeb">
    <w:name w:val="Normal (Web)"/>
    <w:basedOn w:val="Normal"/>
    <w:rsid w:val="000C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0C31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-praktika.ru/precedent/533723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