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2707" w:rsidRPr="00112B77" w:rsidP="00112B77">
      <w:pPr>
        <w:pStyle w:val="ConsPlusNormal"/>
        <w:ind w:firstLine="540"/>
        <w:jc w:val="right"/>
        <w:rPr>
          <w:sz w:val="28"/>
          <w:szCs w:val="28"/>
        </w:rPr>
      </w:pPr>
      <w:r w:rsidRPr="00112B77">
        <w:rPr>
          <w:sz w:val="28"/>
          <w:szCs w:val="28"/>
        </w:rPr>
        <w:t xml:space="preserve">Дело № 2-174/3-2022 </w:t>
      </w:r>
    </w:p>
    <w:p w:rsidR="00D5432A" w:rsidRPr="00112B77" w:rsidP="00112B77">
      <w:pPr>
        <w:pStyle w:val="ConsPlusNormal"/>
        <w:ind w:firstLine="540"/>
        <w:jc w:val="right"/>
        <w:rPr>
          <w:sz w:val="28"/>
          <w:szCs w:val="28"/>
        </w:rPr>
      </w:pPr>
      <w:r w:rsidRPr="00112B77">
        <w:rPr>
          <w:sz w:val="28"/>
          <w:szCs w:val="28"/>
        </w:rPr>
        <w:t>УИД</w:t>
      </w:r>
      <w:r w:rsidRPr="00112B77">
        <w:rPr>
          <w:sz w:val="28"/>
          <w:szCs w:val="28"/>
          <w:lang w:val="en-US"/>
        </w:rPr>
        <w:t>MS</w:t>
      </w:r>
      <w:r w:rsidRPr="00112B77">
        <w:rPr>
          <w:sz w:val="28"/>
          <w:szCs w:val="28"/>
        </w:rPr>
        <w:t>0158-01-2022-000380-55</w:t>
      </w:r>
    </w:p>
    <w:p w:rsidR="00502707" w:rsidRPr="00112B77" w:rsidP="00112B77">
      <w:pPr>
        <w:pStyle w:val="ConsPlusNormal"/>
        <w:jc w:val="both"/>
        <w:rPr>
          <w:sz w:val="28"/>
          <w:szCs w:val="28"/>
        </w:rPr>
      </w:pPr>
    </w:p>
    <w:p w:rsidR="00502707" w:rsidRPr="00112B77" w:rsidP="007035D6">
      <w:pPr>
        <w:pStyle w:val="ConsPlusNormal"/>
        <w:ind w:firstLine="540"/>
        <w:jc w:val="center"/>
        <w:rPr>
          <w:sz w:val="28"/>
          <w:szCs w:val="28"/>
        </w:rPr>
      </w:pPr>
      <w:r w:rsidRPr="00112B77">
        <w:rPr>
          <w:sz w:val="28"/>
          <w:szCs w:val="28"/>
        </w:rPr>
        <w:t>ПОСТАНОВЛЕНИЕ</w:t>
      </w:r>
    </w:p>
    <w:p w:rsidR="00D5432A" w:rsidRPr="00112B77" w:rsidP="00112B77">
      <w:pPr>
        <w:pStyle w:val="ConsPlusNormal"/>
        <w:ind w:firstLine="540"/>
        <w:jc w:val="both"/>
        <w:rPr>
          <w:sz w:val="28"/>
          <w:szCs w:val="28"/>
        </w:rPr>
      </w:pPr>
      <w:r w:rsidRPr="00112B77">
        <w:rPr>
          <w:sz w:val="28"/>
          <w:szCs w:val="28"/>
        </w:rPr>
        <w:t>29 марта</w:t>
      </w:r>
      <w:r w:rsidRPr="00112B77" w:rsidR="00502707">
        <w:rPr>
          <w:sz w:val="28"/>
          <w:szCs w:val="28"/>
        </w:rPr>
        <w:t xml:space="preserve"> 2022 года город </w:t>
      </w:r>
      <w:r w:rsidRPr="00112B77">
        <w:rPr>
          <w:sz w:val="28"/>
          <w:szCs w:val="28"/>
        </w:rPr>
        <w:t xml:space="preserve"> Азнакаево РТ</w:t>
      </w:r>
    </w:p>
    <w:p w:rsidR="00502707" w:rsidRPr="00112B77" w:rsidP="00112B77">
      <w:pPr>
        <w:pStyle w:val="ConsPlusNormal"/>
        <w:ind w:firstLine="540"/>
        <w:jc w:val="both"/>
        <w:rPr>
          <w:sz w:val="28"/>
          <w:szCs w:val="28"/>
        </w:rPr>
      </w:pPr>
      <w:r w:rsidRPr="00112B77">
        <w:rPr>
          <w:sz w:val="28"/>
          <w:szCs w:val="28"/>
        </w:rPr>
        <w:t xml:space="preserve">Мировой судья судебного участка </w:t>
      </w:r>
      <w:r w:rsidRPr="00112B77" w:rsidR="00D5432A">
        <w:rPr>
          <w:sz w:val="28"/>
          <w:szCs w:val="28"/>
        </w:rPr>
        <w:t>№ 3 по Азгнакаевскому судебному району Республики Татарстан Калиниченко М.М.</w:t>
      </w:r>
      <w:r w:rsidRPr="00112B77">
        <w:rPr>
          <w:sz w:val="28"/>
          <w:szCs w:val="28"/>
        </w:rPr>
        <w:t>,</w:t>
      </w:r>
    </w:p>
    <w:p w:rsidR="00502707" w:rsidRPr="00112B77" w:rsidP="00112B77">
      <w:pPr>
        <w:pStyle w:val="ConsPlusNormal"/>
        <w:ind w:firstLine="540"/>
        <w:jc w:val="both"/>
        <w:rPr>
          <w:sz w:val="28"/>
          <w:szCs w:val="28"/>
        </w:rPr>
      </w:pPr>
      <w:r w:rsidRPr="00112B77">
        <w:rPr>
          <w:sz w:val="28"/>
          <w:szCs w:val="28"/>
        </w:rPr>
        <w:t xml:space="preserve">рассмотрев материалы к протоколу об административном правонарушении в отношении </w:t>
      </w:r>
      <w:r w:rsidRPr="00112B77" w:rsidR="00D5432A">
        <w:rPr>
          <w:sz w:val="28"/>
          <w:szCs w:val="28"/>
        </w:rPr>
        <w:t>Аглетдинова</w:t>
      </w:r>
      <w:r>
        <w:rPr>
          <w:sz w:val="28"/>
          <w:szCs w:val="28"/>
        </w:rPr>
        <w:t xml:space="preserve"> Д.Ф., ..ДАННЫЕ ИЗЪЯТЫ..</w:t>
      </w:r>
      <w:r w:rsidRPr="00112B77" w:rsidR="00D5432A">
        <w:rPr>
          <w:sz w:val="28"/>
          <w:szCs w:val="28"/>
        </w:rPr>
        <w:t>,</w:t>
      </w:r>
      <w:r w:rsidRPr="00112B77">
        <w:rPr>
          <w:sz w:val="28"/>
          <w:szCs w:val="28"/>
        </w:rPr>
        <w:t xml:space="preserve"> в совершении административного правонарушения, предусмотренного </w:t>
      </w:r>
      <w:r w:rsidRPr="00112B77">
        <w:rPr>
          <w:sz w:val="28"/>
          <w:szCs w:val="28"/>
        </w:rPr>
        <w:t>ч</w:t>
      </w:r>
      <w:r w:rsidRPr="00112B77">
        <w:rPr>
          <w:sz w:val="28"/>
          <w:szCs w:val="28"/>
        </w:rPr>
        <w:t>. 2 ст. 12.2 Кодекса Российской Федерации об административных правонарушениях (далее по тексту КоАП РФ),</w:t>
      </w:r>
    </w:p>
    <w:p w:rsidR="00502707" w:rsidRPr="00112B77" w:rsidP="00112B77">
      <w:pPr>
        <w:pStyle w:val="ConsPlusNormal"/>
        <w:jc w:val="center"/>
        <w:rPr>
          <w:sz w:val="28"/>
          <w:szCs w:val="28"/>
        </w:rPr>
      </w:pPr>
      <w:r w:rsidRPr="00112B77">
        <w:rPr>
          <w:sz w:val="28"/>
          <w:szCs w:val="28"/>
        </w:rPr>
        <w:t>установил:</w:t>
      </w:r>
    </w:p>
    <w:p w:rsidR="003A1C2A" w:rsidRPr="00112B77" w:rsidP="00112B77">
      <w:pPr>
        <w:pStyle w:val="ConsPlusNormal"/>
        <w:ind w:firstLine="540"/>
        <w:jc w:val="both"/>
        <w:rPr>
          <w:sz w:val="28"/>
          <w:szCs w:val="28"/>
        </w:rPr>
      </w:pPr>
      <w:r>
        <w:rPr>
          <w:sz w:val="28"/>
          <w:szCs w:val="28"/>
        </w:rPr>
        <w:t>..ДАТА..</w:t>
      </w:r>
      <w:r w:rsidRPr="00112B77">
        <w:rPr>
          <w:sz w:val="28"/>
          <w:szCs w:val="28"/>
        </w:rPr>
        <w:t xml:space="preserve">, </w:t>
      </w:r>
      <w:r w:rsidRPr="00112B77" w:rsidR="00D5432A">
        <w:rPr>
          <w:sz w:val="28"/>
          <w:szCs w:val="28"/>
        </w:rPr>
        <w:t>Аглетдинов Д.Ф.</w:t>
      </w:r>
      <w:r w:rsidRPr="00112B77" w:rsidR="00502707">
        <w:rPr>
          <w:sz w:val="28"/>
          <w:szCs w:val="28"/>
        </w:rPr>
        <w:t xml:space="preserve"> на</w:t>
      </w:r>
      <w:r w:rsidRPr="00112B77" w:rsidR="00D5432A">
        <w:rPr>
          <w:sz w:val="28"/>
          <w:szCs w:val="28"/>
        </w:rPr>
        <w:t xml:space="preserve"> 30 </w:t>
      </w:r>
      <w:r w:rsidRPr="00112B77" w:rsidR="00D5432A">
        <w:rPr>
          <w:sz w:val="28"/>
          <w:szCs w:val="28"/>
        </w:rPr>
        <w:t>км</w:t>
      </w:r>
      <w:r w:rsidRPr="00112B77" w:rsidR="00D5432A">
        <w:rPr>
          <w:sz w:val="28"/>
          <w:szCs w:val="28"/>
        </w:rPr>
        <w:t>.</w:t>
      </w:r>
      <w:r w:rsidRPr="00112B77" w:rsidR="00867D8D">
        <w:rPr>
          <w:sz w:val="28"/>
          <w:szCs w:val="28"/>
        </w:rPr>
        <w:t>а</w:t>
      </w:r>
      <w:r w:rsidRPr="00112B77" w:rsidR="00D5432A">
        <w:rPr>
          <w:sz w:val="28"/>
          <w:szCs w:val="28"/>
        </w:rPr>
        <w:t>втодороги</w:t>
      </w:r>
      <w:r w:rsidRPr="00112B77" w:rsidR="00D5432A">
        <w:rPr>
          <w:sz w:val="28"/>
          <w:szCs w:val="28"/>
        </w:rPr>
        <w:t xml:space="preserve"> </w:t>
      </w:r>
      <w:r>
        <w:rPr>
          <w:sz w:val="28"/>
          <w:szCs w:val="28"/>
        </w:rPr>
        <w:t>…</w:t>
      </w:r>
      <w:r w:rsidRPr="00112B77">
        <w:rPr>
          <w:sz w:val="28"/>
          <w:szCs w:val="28"/>
        </w:rPr>
        <w:t xml:space="preserve"> (</w:t>
      </w:r>
      <w:r w:rsidRPr="00112B77">
        <w:rPr>
          <w:sz w:val="28"/>
          <w:szCs w:val="28"/>
        </w:rPr>
        <w:t>коорд</w:t>
      </w:r>
      <w:r w:rsidRPr="00112B77">
        <w:rPr>
          <w:sz w:val="28"/>
          <w:szCs w:val="28"/>
        </w:rPr>
        <w:t xml:space="preserve">. </w:t>
      </w:r>
      <w:r>
        <w:rPr>
          <w:sz w:val="28"/>
          <w:szCs w:val="28"/>
        </w:rPr>
        <w:t>….</w:t>
      </w:r>
      <w:r w:rsidRPr="00112B77">
        <w:rPr>
          <w:sz w:val="28"/>
          <w:szCs w:val="28"/>
        </w:rPr>
        <w:t>)</w:t>
      </w:r>
      <w:r w:rsidRPr="00112B77" w:rsidR="00502707">
        <w:rPr>
          <w:sz w:val="28"/>
          <w:szCs w:val="28"/>
        </w:rPr>
        <w:t xml:space="preserve"> управлял транспортным средством </w:t>
      </w:r>
      <w:r w:rsidRPr="00112B77">
        <w:rPr>
          <w:sz w:val="28"/>
          <w:szCs w:val="28"/>
        </w:rPr>
        <w:t xml:space="preserve"> «Лада Гранта»</w:t>
      </w:r>
      <w:r w:rsidRPr="00112B77" w:rsidR="00502707">
        <w:rPr>
          <w:sz w:val="28"/>
          <w:szCs w:val="28"/>
        </w:rPr>
        <w:t xml:space="preserve">, государственный регистрационный знак </w:t>
      </w:r>
      <w:r>
        <w:rPr>
          <w:sz w:val="28"/>
          <w:szCs w:val="28"/>
        </w:rPr>
        <w:t>…</w:t>
      </w:r>
      <w:r w:rsidRPr="00112B77" w:rsidR="00502707">
        <w:rPr>
          <w:sz w:val="28"/>
          <w:szCs w:val="28"/>
        </w:rPr>
        <w:t xml:space="preserve">, оборудованным с применением предметов, препятствующих идентификации государственного регистрационного знака, нарушив требования п. 2 Основных положений по допуску транспортных средств к эксплуатации и обязанности должностных лиц по обеспечению безопасности дорожного движения. </w:t>
      </w:r>
    </w:p>
    <w:p w:rsidR="00112B77" w:rsidP="00112B77">
      <w:pPr>
        <w:pStyle w:val="ConsPlusNormal"/>
        <w:ind w:firstLine="540"/>
        <w:jc w:val="both"/>
        <w:rPr>
          <w:sz w:val="28"/>
          <w:szCs w:val="28"/>
        </w:rPr>
      </w:pPr>
      <w:r w:rsidRPr="00112B77">
        <w:rPr>
          <w:sz w:val="28"/>
          <w:szCs w:val="28"/>
        </w:rPr>
        <w:t>Аглетдинов Д.Ф.</w:t>
      </w:r>
      <w:r>
        <w:rPr>
          <w:sz w:val="28"/>
          <w:szCs w:val="28"/>
        </w:rPr>
        <w:t xml:space="preserve"> в судебное заседание не явился</w:t>
      </w:r>
      <w:r w:rsidR="008C2F27">
        <w:rPr>
          <w:sz w:val="28"/>
          <w:szCs w:val="28"/>
        </w:rPr>
        <w:t>, был извещен надлежащим образом.</w:t>
      </w:r>
    </w:p>
    <w:p w:rsidR="008C2F27" w:rsidP="00112B77">
      <w:pPr>
        <w:pStyle w:val="ConsPlusNormal"/>
        <w:ind w:firstLine="540"/>
        <w:jc w:val="both"/>
        <w:rPr>
          <w:sz w:val="28"/>
          <w:szCs w:val="28"/>
        </w:rPr>
      </w:pPr>
      <w:r>
        <w:rPr>
          <w:sz w:val="28"/>
          <w:szCs w:val="28"/>
        </w:rPr>
        <w:t>И</w:t>
      </w:r>
      <w:r w:rsidRPr="00112B77" w:rsidR="00502707">
        <w:rPr>
          <w:sz w:val="28"/>
          <w:szCs w:val="28"/>
        </w:rPr>
        <w:t xml:space="preserve">зучив и исследовав материалы дела, а именно: протокол об административном правонарушении </w:t>
      </w:r>
      <w:r w:rsidRPr="00112B77" w:rsidR="003A1C2A">
        <w:rPr>
          <w:sz w:val="28"/>
          <w:szCs w:val="28"/>
        </w:rPr>
        <w:t>№ 16ЕВ 06389398 от</w:t>
      </w:r>
      <w:r w:rsidRPr="00112B77" w:rsidR="003A1C2A">
        <w:rPr>
          <w:sz w:val="28"/>
          <w:szCs w:val="28"/>
        </w:rPr>
        <w:t xml:space="preserve"> </w:t>
      </w:r>
      <w:r>
        <w:rPr>
          <w:sz w:val="28"/>
          <w:szCs w:val="28"/>
        </w:rPr>
        <w:t>.</w:t>
      </w:r>
      <w:r>
        <w:rPr>
          <w:sz w:val="28"/>
          <w:szCs w:val="28"/>
        </w:rPr>
        <w:t>.ДАТА..</w:t>
      </w:r>
      <w:r w:rsidRPr="00112B77" w:rsidR="00502707">
        <w:rPr>
          <w:sz w:val="28"/>
          <w:szCs w:val="28"/>
        </w:rPr>
        <w:t>,</w:t>
      </w:r>
      <w:r w:rsidRPr="00112B77" w:rsidR="003A1C2A">
        <w:rPr>
          <w:sz w:val="28"/>
          <w:szCs w:val="28"/>
        </w:rPr>
        <w:t xml:space="preserve"> объяснени</w:t>
      </w:r>
      <w:r>
        <w:rPr>
          <w:sz w:val="28"/>
          <w:szCs w:val="28"/>
        </w:rPr>
        <w:t>я</w:t>
      </w:r>
      <w:r w:rsidRPr="00112B77" w:rsidR="003A1C2A">
        <w:rPr>
          <w:sz w:val="28"/>
          <w:szCs w:val="28"/>
        </w:rPr>
        <w:t xml:space="preserve"> должностного лица Н</w:t>
      </w:r>
      <w:r>
        <w:rPr>
          <w:sz w:val="28"/>
          <w:szCs w:val="28"/>
        </w:rPr>
        <w:t>..</w:t>
      </w:r>
      <w:r w:rsidRPr="00112B77" w:rsidR="003A1C2A">
        <w:rPr>
          <w:sz w:val="28"/>
          <w:szCs w:val="28"/>
        </w:rPr>
        <w:t>., из которых следует, что у автомобиля</w:t>
      </w:r>
      <w:r>
        <w:rPr>
          <w:sz w:val="28"/>
          <w:szCs w:val="28"/>
        </w:rPr>
        <w:t>, которым управлял Аглетди</w:t>
      </w:r>
      <w:r>
        <w:rPr>
          <w:sz w:val="28"/>
          <w:szCs w:val="28"/>
        </w:rPr>
        <w:t>нов Д.Ф.</w:t>
      </w:r>
      <w:r w:rsidRPr="00112B77" w:rsidR="003A1C2A">
        <w:rPr>
          <w:sz w:val="28"/>
          <w:szCs w:val="28"/>
        </w:rPr>
        <w:t xml:space="preserve"> задний государственный регистрационный знак был закрыт снегом (присутствовали следы пальцев</w:t>
      </w:r>
      <w:r w:rsidRPr="00112B77" w:rsidR="00867D8D">
        <w:rPr>
          <w:sz w:val="28"/>
          <w:szCs w:val="28"/>
        </w:rPr>
        <w:t>)</w:t>
      </w:r>
      <w:r w:rsidRPr="00112B77" w:rsidR="003A1C2A">
        <w:rPr>
          <w:sz w:val="28"/>
          <w:szCs w:val="28"/>
        </w:rPr>
        <w:t>, с нарушением водитель не согласен</w:t>
      </w:r>
      <w:r>
        <w:rPr>
          <w:sz w:val="28"/>
          <w:szCs w:val="28"/>
        </w:rPr>
        <w:t>;</w:t>
      </w:r>
      <w:r w:rsidRPr="00112B77" w:rsidR="00502707">
        <w:rPr>
          <w:sz w:val="28"/>
          <w:szCs w:val="28"/>
        </w:rPr>
        <w:t xml:space="preserve">фотофиксацию нарушения, другие материалы дела, суд считает, что вина </w:t>
      </w:r>
      <w:r w:rsidRPr="00112B77" w:rsidR="00867D8D">
        <w:rPr>
          <w:sz w:val="28"/>
          <w:szCs w:val="28"/>
        </w:rPr>
        <w:t>Аглетдинова Д.Ф.</w:t>
      </w:r>
      <w:r w:rsidRPr="00112B77" w:rsidR="00502707">
        <w:rPr>
          <w:sz w:val="28"/>
          <w:szCs w:val="28"/>
        </w:rPr>
        <w:t xml:space="preserve"> в совершении административного правонарушения, предусмотренного </w:t>
      </w:r>
      <w:r w:rsidRPr="00112B77" w:rsidR="00502707">
        <w:rPr>
          <w:sz w:val="28"/>
          <w:szCs w:val="28"/>
        </w:rPr>
        <w:t>ч</w:t>
      </w:r>
      <w:r w:rsidRPr="00112B77" w:rsidR="00502707">
        <w:rPr>
          <w:sz w:val="28"/>
          <w:szCs w:val="28"/>
        </w:rPr>
        <w:t>. 2 ст. 12.2 КоАП РФ, нашла свое подтверждение, исходя из следующего.</w:t>
      </w:r>
    </w:p>
    <w:p w:rsidR="008C2F27" w:rsidP="00112B77">
      <w:pPr>
        <w:pStyle w:val="ConsPlusNormal"/>
        <w:ind w:firstLine="540"/>
        <w:jc w:val="both"/>
        <w:rPr>
          <w:sz w:val="28"/>
          <w:szCs w:val="28"/>
        </w:rPr>
      </w:pPr>
      <w:r w:rsidRPr="00112B77">
        <w:rPr>
          <w:sz w:val="28"/>
          <w:szCs w:val="28"/>
        </w:rPr>
        <w:t xml:space="preserve"> В соответствии с Правилами дорожного движения "Водитель" - лицо, управляющее каким-либо транспортным средством, погонщик, ведущий по дороге вьючных, верх</w:t>
      </w:r>
      <w:r w:rsidRPr="00112B77">
        <w:rPr>
          <w:sz w:val="28"/>
          <w:szCs w:val="28"/>
        </w:rPr>
        <w:t>овых животных или стадо. К водителю приравнивается обучающий вождению.</w:t>
      </w:r>
    </w:p>
    <w:p w:rsidR="008C2F27" w:rsidP="00112B77">
      <w:pPr>
        <w:pStyle w:val="ConsPlusNormal"/>
        <w:ind w:firstLine="540"/>
        <w:jc w:val="both"/>
        <w:rPr>
          <w:sz w:val="28"/>
          <w:szCs w:val="28"/>
        </w:rPr>
      </w:pPr>
      <w:r w:rsidRPr="00112B77">
        <w:rPr>
          <w:sz w:val="28"/>
          <w:szCs w:val="28"/>
        </w:rPr>
        <w:t>Согласно ч. 2 ст. 12.2 КоАП РФ административным правонарушением признается управление транспортным средством без установленных на предусмотренных для этого местах государственных регист</w:t>
      </w:r>
      <w:r w:rsidRPr="00112B77">
        <w:rPr>
          <w:sz w:val="28"/>
          <w:szCs w:val="28"/>
        </w:rPr>
        <w:t>рационных знаков либо управление транспортным средством с государственными регистрационными знаками, оборудованными с применением материалов, препятствующих или затрудняющих их идентификацию.</w:t>
      </w:r>
    </w:p>
    <w:p w:rsidR="00867D8D" w:rsidRPr="00112B77" w:rsidP="00112B77">
      <w:pPr>
        <w:pStyle w:val="ConsPlusNormal"/>
        <w:ind w:firstLine="540"/>
        <w:jc w:val="both"/>
        <w:rPr>
          <w:sz w:val="28"/>
          <w:szCs w:val="28"/>
        </w:rPr>
      </w:pPr>
      <w:r w:rsidRPr="00112B77">
        <w:rPr>
          <w:sz w:val="28"/>
          <w:szCs w:val="28"/>
        </w:rPr>
        <w:t xml:space="preserve"> В силу п. 2.3.1 ПДД РФ водитель транспортного средства обязан п</w:t>
      </w:r>
      <w:r w:rsidRPr="00112B77">
        <w:rPr>
          <w:sz w:val="28"/>
          <w:szCs w:val="28"/>
        </w:rPr>
        <w:t>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w:t>
      </w:r>
      <w:r w:rsidRPr="00112B77">
        <w:rPr>
          <w:sz w:val="28"/>
          <w:szCs w:val="28"/>
        </w:rPr>
        <w:t>ижения.</w:t>
      </w:r>
    </w:p>
    <w:p w:rsidR="00867D8D" w:rsidRPr="00112B77" w:rsidP="00112B77">
      <w:pPr>
        <w:pStyle w:val="ConsPlusNormal"/>
        <w:ind w:firstLine="540"/>
        <w:jc w:val="both"/>
        <w:rPr>
          <w:sz w:val="28"/>
          <w:szCs w:val="28"/>
        </w:rPr>
      </w:pPr>
      <w:r w:rsidRPr="00112B77">
        <w:rPr>
          <w:sz w:val="28"/>
          <w:szCs w:val="28"/>
        </w:rPr>
        <w:t xml:space="preserve">Положениями пункта 4 постановления Пленума Верховного Суда Российской Федерации от </w:t>
      </w:r>
      <w:r w:rsidR="00454A93">
        <w:rPr>
          <w:sz w:val="28"/>
          <w:szCs w:val="28"/>
        </w:rPr>
        <w:t>25.06.2019</w:t>
      </w:r>
      <w:r w:rsidRPr="00112B77">
        <w:rPr>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определено, что при рассмотрении дел об админ</w:t>
      </w:r>
      <w:r w:rsidRPr="00112B77">
        <w:rPr>
          <w:sz w:val="28"/>
          <w:szCs w:val="28"/>
        </w:rPr>
        <w:t>истративных правонарушениях, предусмотренных частью 2 статьи 12.2 Кодекса Российской Федерации об административных правонарушениях, необходимо учитывать, что объективную сторону составаданного административного правонарушения, в частности, образуют действи</w:t>
      </w:r>
      <w:r w:rsidRPr="00112B77">
        <w:rPr>
          <w:sz w:val="28"/>
          <w:szCs w:val="28"/>
        </w:rPr>
        <w:t>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w:t>
      </w:r>
      <w:r w:rsidRPr="00112B77">
        <w:rPr>
          <w:sz w:val="28"/>
          <w:szCs w:val="28"/>
        </w:rPr>
        <w:t>ых конструкцией транспортного средства для 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w:t>
      </w:r>
      <w:r w:rsidRPr="00112B77">
        <w:rPr>
          <w:sz w:val="28"/>
          <w:szCs w:val="28"/>
        </w:rPr>
        <w:t xml:space="preserve">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w:t>
      </w:r>
      <w:r w:rsidRPr="00112B77">
        <w:rPr>
          <w:sz w:val="28"/>
          <w:szCs w:val="28"/>
        </w:rPr>
        <w:t>енных регистрационных знаков (в том числе только одного из них). 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w:t>
      </w:r>
      <w:r w:rsidRPr="00112B77">
        <w:rPr>
          <w:sz w:val="28"/>
          <w:szCs w:val="28"/>
        </w:rPr>
        <w:t xml:space="preserve">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 В качестве устройств или матер</w:t>
      </w:r>
      <w:r w:rsidRPr="00112B77">
        <w:rPr>
          <w:sz w:val="28"/>
          <w:szCs w:val="28"/>
        </w:rPr>
        <w:t>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w:t>
      </w:r>
      <w:r w:rsidRPr="00112B77">
        <w:rPr>
          <w:sz w:val="28"/>
          <w:szCs w:val="28"/>
        </w:rPr>
        <w:t>,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w:t>
      </w:r>
      <w:r w:rsidRPr="00112B77">
        <w:rPr>
          <w:sz w:val="28"/>
          <w:szCs w:val="28"/>
        </w:rPr>
        <w:t>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w:t>
      </w:r>
      <w:r w:rsidRPr="00112B77">
        <w:rPr>
          <w:sz w:val="28"/>
          <w:szCs w:val="28"/>
        </w:rPr>
        <w:t>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w:t>
      </w:r>
      <w:r w:rsidRPr="00112B77">
        <w:rPr>
          <w:sz w:val="28"/>
          <w:szCs w:val="28"/>
        </w:rPr>
        <w:t xml:space="preserve">ойств (материалов) в указанных целях может выступать, например, произведенная уполномоченным должностным лицом в ходе выявления административного </w:t>
      </w:r>
      <w:r w:rsidRPr="00112B77">
        <w:rPr>
          <w:sz w:val="28"/>
          <w:szCs w:val="28"/>
        </w:rPr>
        <w:t>правонарушения видеозапись (фотографии), которая приобщается к материалам дела об административном правонаруше</w:t>
      </w:r>
      <w:r w:rsidRPr="00112B77">
        <w:rPr>
          <w:sz w:val="28"/>
          <w:szCs w:val="28"/>
        </w:rPr>
        <w:t>нии и подлежит оценке по правилам статьи 26.11 Кодекса Российской Федерации об административных правонарушениях.</w:t>
      </w:r>
    </w:p>
    <w:p w:rsidR="00454A93" w:rsidP="00112B77">
      <w:pPr>
        <w:pStyle w:val="ConsPlusNormal"/>
        <w:ind w:firstLine="540"/>
        <w:jc w:val="both"/>
        <w:rPr>
          <w:sz w:val="28"/>
          <w:szCs w:val="28"/>
        </w:rPr>
      </w:pPr>
      <w:r w:rsidRPr="00112B77">
        <w:rPr>
          <w:sz w:val="28"/>
          <w:szCs w:val="28"/>
        </w:rPr>
        <w:t xml:space="preserve">Факт совершения административного правонарушения и виновность </w:t>
      </w:r>
      <w:r w:rsidRPr="00112B77" w:rsidR="00867D8D">
        <w:rPr>
          <w:sz w:val="28"/>
          <w:szCs w:val="28"/>
        </w:rPr>
        <w:t>Аглетдинова Д.Ф.</w:t>
      </w:r>
      <w:r w:rsidRPr="00112B77">
        <w:rPr>
          <w:sz w:val="28"/>
          <w:szCs w:val="28"/>
        </w:rPr>
        <w:t xml:space="preserve"> подтверждены протоколом об административном правонарушении, фото</w:t>
      </w:r>
      <w:r w:rsidRPr="00112B77">
        <w:rPr>
          <w:sz w:val="28"/>
          <w:szCs w:val="28"/>
        </w:rPr>
        <w:t>фиксацией допущенного нарушения.</w:t>
      </w:r>
    </w:p>
    <w:p w:rsidR="00502707" w:rsidRPr="00112B77" w:rsidP="00112B77">
      <w:pPr>
        <w:pStyle w:val="ConsPlusNormal"/>
        <w:ind w:firstLine="540"/>
        <w:jc w:val="both"/>
        <w:rPr>
          <w:sz w:val="28"/>
          <w:szCs w:val="28"/>
        </w:rPr>
      </w:pPr>
      <w:r w:rsidRPr="00112B77">
        <w:rPr>
          <w:sz w:val="28"/>
          <w:szCs w:val="28"/>
        </w:rPr>
        <w:t xml:space="preserve"> В судебном заседании установлено, что </w:t>
      </w:r>
      <w:r w:rsidRPr="00112B77" w:rsidR="00867D8D">
        <w:rPr>
          <w:sz w:val="28"/>
          <w:szCs w:val="28"/>
        </w:rPr>
        <w:t>Аглетдинов Д.Ф.</w:t>
      </w:r>
      <w:r w:rsidRPr="00112B77">
        <w:rPr>
          <w:sz w:val="28"/>
          <w:szCs w:val="28"/>
        </w:rPr>
        <w:t xml:space="preserve"> управлял транспортным средством</w:t>
      </w:r>
      <w:r w:rsidR="00454A93">
        <w:rPr>
          <w:sz w:val="28"/>
          <w:szCs w:val="28"/>
        </w:rPr>
        <w:t>,</w:t>
      </w:r>
      <w:r w:rsidRPr="00112B77">
        <w:rPr>
          <w:sz w:val="28"/>
          <w:szCs w:val="28"/>
        </w:rPr>
        <w:t xml:space="preserve"> на котором </w:t>
      </w:r>
      <w:r w:rsidRPr="00112B77" w:rsidR="00867D8D">
        <w:rPr>
          <w:sz w:val="28"/>
          <w:szCs w:val="28"/>
        </w:rPr>
        <w:t>задний</w:t>
      </w:r>
      <w:r w:rsidRPr="00112B77">
        <w:rPr>
          <w:sz w:val="28"/>
          <w:szCs w:val="28"/>
        </w:rPr>
        <w:t xml:space="preserve"> регистрационный государственный знак не был доступен для свободного обозрения, в виду применения </w:t>
      </w:r>
      <w:r w:rsidRPr="00112B77" w:rsidR="00867D8D">
        <w:rPr>
          <w:sz w:val="28"/>
          <w:szCs w:val="28"/>
        </w:rPr>
        <w:t>снега</w:t>
      </w:r>
      <w:r w:rsidRPr="00112B77">
        <w:rPr>
          <w:sz w:val="28"/>
          <w:szCs w:val="28"/>
        </w:rPr>
        <w:t xml:space="preserve">, затрудняющей </w:t>
      </w:r>
      <w:r w:rsidRPr="00112B77">
        <w:rPr>
          <w:sz w:val="28"/>
          <w:szCs w:val="28"/>
        </w:rPr>
        <w:t>его идентификацию.</w:t>
      </w:r>
    </w:p>
    <w:p w:rsidR="00454A93" w:rsidP="00112B77">
      <w:pPr>
        <w:pStyle w:val="ConsPlusNormal"/>
        <w:ind w:firstLine="540"/>
        <w:jc w:val="both"/>
        <w:outlineLvl w:val="1"/>
        <w:rPr>
          <w:sz w:val="28"/>
          <w:szCs w:val="28"/>
        </w:rPr>
      </w:pPr>
      <w:r w:rsidRPr="00112B77">
        <w:rPr>
          <w:sz w:val="28"/>
          <w:szCs w:val="28"/>
        </w:rPr>
        <w:t xml:space="preserve">Оценив представленные доказательства всесторонне, полно, объективно, в их совокупности, в соответствии с требованиями ст. 26.11 КоАП РФ, суд пришел к выводу о доказанности вины </w:t>
      </w:r>
      <w:r w:rsidRPr="00112B77" w:rsidR="00867D8D">
        <w:rPr>
          <w:sz w:val="28"/>
          <w:szCs w:val="28"/>
        </w:rPr>
        <w:t>Аглетдинова Д.Ф.</w:t>
      </w:r>
      <w:r w:rsidRPr="00112B77">
        <w:rPr>
          <w:sz w:val="28"/>
          <w:szCs w:val="28"/>
        </w:rPr>
        <w:t xml:space="preserve"> в совершении административного правонарушен</w:t>
      </w:r>
      <w:r w:rsidRPr="00112B77">
        <w:rPr>
          <w:sz w:val="28"/>
          <w:szCs w:val="28"/>
        </w:rPr>
        <w:t xml:space="preserve">ия, предусмотренного ч. 2 ст. 12.2 КоАП РФ. </w:t>
      </w:r>
    </w:p>
    <w:p w:rsidR="00502707" w:rsidRPr="00112B77" w:rsidP="00112B77">
      <w:pPr>
        <w:pStyle w:val="ConsPlusNormal"/>
        <w:ind w:firstLine="540"/>
        <w:jc w:val="both"/>
        <w:outlineLvl w:val="1"/>
        <w:rPr>
          <w:sz w:val="28"/>
          <w:szCs w:val="28"/>
        </w:rPr>
      </w:pPr>
      <w:r w:rsidRPr="00112B77">
        <w:rPr>
          <w:sz w:val="28"/>
          <w:szCs w:val="28"/>
        </w:rPr>
        <w:t>В соответствии со ст. 26.2 КоАП РФ суд признает протокол об административном правонарушении допустимым доказательством по делу.</w:t>
      </w:r>
    </w:p>
    <w:p w:rsidR="00867D8D" w:rsidRPr="00112B77" w:rsidP="00112B77">
      <w:pPr>
        <w:pStyle w:val="ConsPlusNormal"/>
        <w:ind w:firstLine="540"/>
        <w:jc w:val="both"/>
        <w:rPr>
          <w:sz w:val="28"/>
          <w:szCs w:val="28"/>
        </w:rPr>
      </w:pPr>
      <w:r w:rsidRPr="00112B77">
        <w:rPr>
          <w:sz w:val="28"/>
          <w:szCs w:val="28"/>
        </w:rPr>
        <w:t xml:space="preserve">Таким образом, в действиях Аглетдинова Д.Ф. усматривается состав административного </w:t>
      </w:r>
      <w:r w:rsidRPr="00112B77">
        <w:rPr>
          <w:sz w:val="28"/>
          <w:szCs w:val="28"/>
        </w:rPr>
        <w:t>правонарушения, предусмотренного ч. 2 ст. 12.2 КоАП РФ - управление транспортным средством с государственными регистрационными знаками, оборудованными с применением устройств или материалов, препятствующих идентификации государственных регистрационных знак</w:t>
      </w:r>
      <w:r w:rsidRPr="00112B77">
        <w:rPr>
          <w:sz w:val="28"/>
          <w:szCs w:val="28"/>
        </w:rPr>
        <w:t>ов либо позволяющих их видоизменить или скрыть.</w:t>
      </w:r>
    </w:p>
    <w:p w:rsidR="00867D8D" w:rsidRPr="00112B77" w:rsidP="00112B77">
      <w:pPr>
        <w:pStyle w:val="ConsPlusNormal"/>
        <w:ind w:firstLine="540"/>
        <w:jc w:val="both"/>
        <w:rPr>
          <w:sz w:val="28"/>
          <w:szCs w:val="28"/>
        </w:rPr>
      </w:pPr>
      <w:r w:rsidRPr="00112B77">
        <w:rPr>
          <w:sz w:val="28"/>
          <w:szCs w:val="28"/>
        </w:rPr>
        <w:t xml:space="preserve"> Оснований для применения положений ст. 2.9 КоАП РФ не установлено, поскольку с учетом конкретных обстоятельств и характера совершенного правонарушения, оно представляет существенную угрозу установленному пор</w:t>
      </w:r>
      <w:r w:rsidRPr="00112B77">
        <w:rPr>
          <w:sz w:val="28"/>
          <w:szCs w:val="28"/>
        </w:rPr>
        <w:t>ядку управления транспортным средством с установленными по правилам государственными регистрационными знаками.</w:t>
      </w:r>
    </w:p>
    <w:p w:rsidR="00502707" w:rsidRPr="00112B77" w:rsidP="00112B77">
      <w:pPr>
        <w:pStyle w:val="ConsPlusNormal"/>
        <w:ind w:firstLine="540"/>
        <w:jc w:val="both"/>
        <w:rPr>
          <w:sz w:val="28"/>
          <w:szCs w:val="28"/>
        </w:rPr>
      </w:pPr>
      <w:r w:rsidRPr="00112B77">
        <w:rPr>
          <w:sz w:val="28"/>
          <w:szCs w:val="28"/>
        </w:rPr>
        <w:t xml:space="preserve"> При назначении наказания суд учитывает личность правонарушителя, обстоятельства совершенного правонарушения. </w:t>
      </w:r>
      <w:r w:rsidRPr="00112B77" w:rsidR="00867D8D">
        <w:rPr>
          <w:sz w:val="28"/>
          <w:szCs w:val="28"/>
        </w:rPr>
        <w:t xml:space="preserve">Аглетдинова Д.Ф. </w:t>
      </w:r>
      <w:r w:rsidRPr="00112B77">
        <w:rPr>
          <w:sz w:val="28"/>
          <w:szCs w:val="28"/>
        </w:rPr>
        <w:t>в течение года  пр</w:t>
      </w:r>
      <w:r w:rsidRPr="00112B77">
        <w:rPr>
          <w:sz w:val="28"/>
          <w:szCs w:val="28"/>
        </w:rPr>
        <w:t>ивлекался к административной ответственности по гл. 12 КоАП РФ,</w:t>
      </w:r>
      <w:r w:rsidRPr="00112B77" w:rsidR="00162D1E">
        <w:rPr>
          <w:sz w:val="28"/>
          <w:szCs w:val="28"/>
        </w:rPr>
        <w:t xml:space="preserve"> при этом все штрафы оплачены, </w:t>
      </w:r>
      <w:r w:rsidRPr="00112B77">
        <w:rPr>
          <w:sz w:val="28"/>
          <w:szCs w:val="28"/>
        </w:rPr>
        <w:t>трудоустроен, имеет на иждивении 2 несовершеннолетних детей.</w:t>
      </w:r>
    </w:p>
    <w:p w:rsidR="00502707" w:rsidRPr="00112B77" w:rsidP="00112B77">
      <w:pPr>
        <w:pStyle w:val="ConsPlusNormal"/>
        <w:ind w:firstLine="540"/>
        <w:jc w:val="both"/>
        <w:rPr>
          <w:sz w:val="28"/>
          <w:szCs w:val="28"/>
        </w:rPr>
      </w:pPr>
      <w:r w:rsidRPr="00112B77">
        <w:rPr>
          <w:sz w:val="28"/>
          <w:szCs w:val="28"/>
        </w:rPr>
        <w:t>Обстоятельств смягчающих и отягчающих наказание, предусмотренных ст. ст. 4.2, 4.3 КоАП РФ, суд не усм</w:t>
      </w:r>
      <w:r w:rsidRPr="00112B77">
        <w:rPr>
          <w:sz w:val="28"/>
          <w:szCs w:val="28"/>
        </w:rPr>
        <w:t>атривает.</w:t>
      </w:r>
    </w:p>
    <w:p w:rsidR="00162D1E" w:rsidRPr="00112B77" w:rsidP="00112B77">
      <w:pPr>
        <w:pStyle w:val="ConsPlusNormal"/>
        <w:ind w:firstLine="540"/>
        <w:jc w:val="both"/>
        <w:rPr>
          <w:sz w:val="28"/>
          <w:szCs w:val="28"/>
        </w:rPr>
      </w:pPr>
      <w:r w:rsidRPr="00112B77">
        <w:rPr>
          <w:sz w:val="28"/>
          <w:szCs w:val="28"/>
        </w:rPr>
        <w:t>Мировой судья, принимая во внимание сведения о личности Аглетдинова Д.Ф., с учетом ст. ст. 3.1, 4.1 КоАП РФ, полагает возможным назначить последнему</w:t>
      </w:r>
      <w:r w:rsidRPr="00112B77">
        <w:rPr>
          <w:sz w:val="28"/>
          <w:szCs w:val="28"/>
        </w:rPr>
        <w:t xml:space="preserve"> административное наказание в виде административного штрафа и не применять наказание в виде лишения права управления транспортными средствами.</w:t>
      </w:r>
    </w:p>
    <w:p w:rsidR="00502707" w:rsidRPr="00112B77" w:rsidP="00112B77">
      <w:pPr>
        <w:pStyle w:val="ConsPlusNormal"/>
        <w:ind w:firstLine="540"/>
        <w:jc w:val="both"/>
        <w:rPr>
          <w:sz w:val="28"/>
          <w:szCs w:val="28"/>
        </w:rPr>
      </w:pPr>
      <w:r w:rsidRPr="00112B77">
        <w:rPr>
          <w:sz w:val="28"/>
          <w:szCs w:val="28"/>
        </w:rPr>
        <w:t xml:space="preserve"> На основании изложенного и руководствуясь ст. ст. 29.9 - 29.11 КоАП РФ, мировой судья</w:t>
      </w:r>
    </w:p>
    <w:p w:rsidR="00502707" w:rsidRPr="00112B77" w:rsidP="00112B77">
      <w:pPr>
        <w:pStyle w:val="ConsPlusNormal"/>
        <w:jc w:val="center"/>
        <w:rPr>
          <w:sz w:val="28"/>
          <w:szCs w:val="28"/>
        </w:rPr>
      </w:pPr>
      <w:r w:rsidRPr="00112B77">
        <w:rPr>
          <w:sz w:val="28"/>
          <w:szCs w:val="28"/>
        </w:rPr>
        <w:t>постановил:</w:t>
      </w:r>
    </w:p>
    <w:p w:rsidR="00162D1E" w:rsidRPr="00112B77" w:rsidP="00112B77">
      <w:pPr>
        <w:pStyle w:val="ConsPlusNormal"/>
        <w:ind w:firstLine="540"/>
        <w:jc w:val="both"/>
        <w:rPr>
          <w:sz w:val="28"/>
          <w:szCs w:val="28"/>
        </w:rPr>
      </w:pPr>
      <w:r w:rsidRPr="00112B77">
        <w:rPr>
          <w:sz w:val="28"/>
          <w:szCs w:val="28"/>
        </w:rPr>
        <w:t>Аглетдинова</w:t>
      </w:r>
      <w:r>
        <w:rPr>
          <w:sz w:val="28"/>
          <w:szCs w:val="28"/>
        </w:rPr>
        <w:t xml:space="preserve"> Д.Ф.</w:t>
      </w:r>
      <w:r w:rsidRPr="00112B77" w:rsidR="00502707">
        <w:rPr>
          <w:sz w:val="28"/>
          <w:szCs w:val="28"/>
        </w:rPr>
        <w:t xml:space="preserve">, за совершение административного правонарушения, </w:t>
      </w:r>
      <w:r w:rsidRPr="00112B77" w:rsidR="00502707">
        <w:rPr>
          <w:sz w:val="28"/>
          <w:szCs w:val="28"/>
        </w:rPr>
        <w:t xml:space="preserve">предусмотренного </w:t>
      </w:r>
      <w:r w:rsidRPr="00112B77" w:rsidR="00502707">
        <w:rPr>
          <w:sz w:val="28"/>
          <w:szCs w:val="28"/>
        </w:rPr>
        <w:t>ч</w:t>
      </w:r>
      <w:r w:rsidRPr="00112B77" w:rsidR="00502707">
        <w:rPr>
          <w:sz w:val="28"/>
          <w:szCs w:val="28"/>
        </w:rPr>
        <w:t xml:space="preserve">. 2 ст. 12.2 КоАП РФ, подвергнуть административному наказанию в виде штрафа в размере 5 000 </w:t>
      </w:r>
      <w:r w:rsidRPr="00112B77">
        <w:rPr>
          <w:sz w:val="28"/>
          <w:szCs w:val="28"/>
        </w:rPr>
        <w:t>(</w:t>
      </w:r>
      <w:r w:rsidRPr="00112B77" w:rsidR="00502707">
        <w:rPr>
          <w:sz w:val="28"/>
          <w:szCs w:val="28"/>
        </w:rPr>
        <w:t>пят</w:t>
      </w:r>
      <w:r w:rsidRPr="00112B77">
        <w:rPr>
          <w:sz w:val="28"/>
          <w:szCs w:val="28"/>
        </w:rPr>
        <w:t>ь</w:t>
      </w:r>
      <w:r w:rsidRPr="00112B77" w:rsidR="00502707">
        <w:rPr>
          <w:sz w:val="28"/>
          <w:szCs w:val="28"/>
        </w:rPr>
        <w:t xml:space="preserve"> тысяч</w:t>
      </w:r>
      <w:r w:rsidRPr="00112B77">
        <w:rPr>
          <w:sz w:val="28"/>
          <w:szCs w:val="28"/>
        </w:rPr>
        <w:t>)</w:t>
      </w:r>
      <w:r w:rsidRPr="00112B77" w:rsidR="00502707">
        <w:rPr>
          <w:sz w:val="28"/>
          <w:szCs w:val="28"/>
        </w:rPr>
        <w:t xml:space="preserve"> рублей.</w:t>
      </w:r>
    </w:p>
    <w:p w:rsidR="003A5472" w:rsidRPr="00B93980" w:rsidP="003A5472">
      <w:pPr>
        <w:ind w:firstLine="567"/>
        <w:rPr>
          <w:sz w:val="28"/>
          <w:szCs w:val="28"/>
        </w:rPr>
      </w:pPr>
      <w:r w:rsidRPr="00B93980">
        <w:rPr>
          <w:sz w:val="28"/>
          <w:szCs w:val="28"/>
        </w:rPr>
        <w:t>Реквизиты для уплаты штрафа:</w:t>
      </w:r>
    </w:p>
    <w:p w:rsidR="003A5472" w:rsidP="003A5472">
      <w:pPr>
        <w:ind w:firstLine="567"/>
        <w:jc w:val="both"/>
        <w:rPr>
          <w:sz w:val="28"/>
          <w:szCs w:val="28"/>
        </w:rPr>
      </w:pPr>
      <w:r>
        <w:rPr>
          <w:sz w:val="28"/>
          <w:szCs w:val="28"/>
        </w:rPr>
        <w:t>..ДАННЫЕ ИЗЪЯТЫ</w:t>
      </w:r>
      <w:r>
        <w:rPr>
          <w:sz w:val="28"/>
          <w:szCs w:val="28"/>
        </w:rPr>
        <w:t>..</w:t>
      </w:r>
      <w:r w:rsidRPr="00B93980">
        <w:rPr>
          <w:sz w:val="28"/>
          <w:szCs w:val="28"/>
        </w:rPr>
        <w:t> </w:t>
      </w:r>
    </w:p>
    <w:p w:rsidR="003A5472" w:rsidP="00112B77">
      <w:pPr>
        <w:pStyle w:val="ConsPlusNormal"/>
        <w:ind w:firstLine="540"/>
        <w:jc w:val="both"/>
        <w:rPr>
          <w:sz w:val="28"/>
          <w:szCs w:val="28"/>
        </w:rPr>
      </w:pPr>
      <w:r w:rsidRPr="00112B77">
        <w:rPr>
          <w:sz w:val="28"/>
          <w:szCs w:val="28"/>
        </w:rPr>
        <w:t>Административный штраф подлежит уплате в срок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w:t>
      </w:r>
      <w:r w:rsidRPr="00112B77">
        <w:rPr>
          <w:sz w:val="28"/>
          <w:szCs w:val="28"/>
        </w:rPr>
        <w:t xml:space="preserve">атьей 31.5 КоАП РФ. Документ, подтверждающий уплату штрафа необходимо представить на судебный участок </w:t>
      </w:r>
      <w:r w:rsidRPr="00112B77" w:rsidR="0095120A">
        <w:rPr>
          <w:sz w:val="28"/>
          <w:szCs w:val="28"/>
        </w:rPr>
        <w:t>№ 3 по Азнакаевскому судебному району Республики Татарстан</w:t>
      </w:r>
      <w:r>
        <w:rPr>
          <w:sz w:val="28"/>
          <w:szCs w:val="28"/>
        </w:rPr>
        <w:t xml:space="preserve"> по адресу: Республика Татарстан, город Азнакаево, ул. Пушкина,дом 7а</w:t>
      </w:r>
      <w:r w:rsidRPr="00112B77">
        <w:rPr>
          <w:sz w:val="28"/>
          <w:szCs w:val="28"/>
        </w:rPr>
        <w:t>.</w:t>
      </w:r>
    </w:p>
    <w:p w:rsidR="0095120A" w:rsidRPr="00112B77" w:rsidP="00112B77">
      <w:pPr>
        <w:pStyle w:val="ConsPlusNormal"/>
        <w:ind w:firstLine="540"/>
        <w:jc w:val="both"/>
        <w:rPr>
          <w:sz w:val="28"/>
          <w:szCs w:val="28"/>
        </w:rPr>
      </w:pPr>
      <w:r w:rsidRPr="00112B77">
        <w:rPr>
          <w:sz w:val="28"/>
          <w:szCs w:val="28"/>
        </w:rPr>
        <w:t xml:space="preserve"> Неуплата административно</w:t>
      </w:r>
      <w:r w:rsidRPr="00112B77">
        <w:rPr>
          <w:sz w:val="28"/>
          <w:szCs w:val="28"/>
        </w:rPr>
        <w:t xml:space="preserve">го штрафа в установленный законом срок влечет административную ответственность по ч. 1 ст. 20.25 КоАП РФ. </w:t>
      </w:r>
    </w:p>
    <w:p w:rsidR="00502707" w:rsidRPr="00112B77" w:rsidP="00112B77">
      <w:pPr>
        <w:pStyle w:val="ConsPlusNormal"/>
        <w:ind w:firstLine="540"/>
        <w:jc w:val="both"/>
        <w:rPr>
          <w:sz w:val="28"/>
          <w:szCs w:val="28"/>
        </w:rPr>
      </w:pPr>
      <w:r w:rsidRPr="00112B77">
        <w:rPr>
          <w:sz w:val="28"/>
          <w:szCs w:val="28"/>
        </w:rPr>
        <w:t xml:space="preserve">Постановление может быть обжаловано в </w:t>
      </w:r>
      <w:r w:rsidRPr="00112B77" w:rsidR="0095120A">
        <w:rPr>
          <w:sz w:val="28"/>
          <w:szCs w:val="28"/>
        </w:rPr>
        <w:t>Азнакаевский городской  суд Республики Татарстан</w:t>
      </w:r>
      <w:r w:rsidRPr="00112B77">
        <w:rPr>
          <w:sz w:val="28"/>
          <w:szCs w:val="28"/>
        </w:rPr>
        <w:t xml:space="preserve"> в течение 10 суток со дня вручения или получения копии постано</w:t>
      </w:r>
      <w:r w:rsidRPr="00112B77">
        <w:rPr>
          <w:sz w:val="28"/>
          <w:szCs w:val="28"/>
        </w:rPr>
        <w:t>вления.</w:t>
      </w:r>
    </w:p>
    <w:p w:rsidR="0095120A" w:rsidRPr="00112B77" w:rsidP="00112B77">
      <w:pPr>
        <w:pStyle w:val="ConsPlusNormal"/>
        <w:ind w:firstLine="540"/>
        <w:jc w:val="both"/>
        <w:rPr>
          <w:sz w:val="28"/>
          <w:szCs w:val="28"/>
        </w:rPr>
      </w:pPr>
    </w:p>
    <w:p w:rsidR="00662814" w:rsidP="007035D6">
      <w:pPr>
        <w:pStyle w:val="ConsPlusNormal"/>
        <w:ind w:firstLine="540"/>
        <w:jc w:val="both"/>
        <w:rPr>
          <w:sz w:val="28"/>
          <w:szCs w:val="28"/>
        </w:rPr>
      </w:pPr>
      <w:r w:rsidRPr="00112B77">
        <w:rPr>
          <w:sz w:val="28"/>
          <w:szCs w:val="28"/>
        </w:rPr>
        <w:t xml:space="preserve">                   </w:t>
      </w:r>
      <w:r>
        <w:rPr>
          <w:sz w:val="28"/>
          <w:szCs w:val="28"/>
        </w:rPr>
        <w:t xml:space="preserve"> </w:t>
      </w:r>
    </w:p>
    <w:p w:rsidR="00662814" w:rsidRPr="00112B77" w:rsidP="00112B77">
      <w:pPr>
        <w:pStyle w:val="ConsPlusNormal"/>
        <w:ind w:firstLine="540"/>
        <w:jc w:val="both"/>
        <w:rPr>
          <w:sz w:val="28"/>
          <w:szCs w:val="28"/>
        </w:rPr>
      </w:pPr>
      <w:r>
        <w:rPr>
          <w:sz w:val="28"/>
          <w:szCs w:val="28"/>
        </w:rPr>
        <w:t xml:space="preserve">                   Мировой судья                           М.М. Калиниченко</w:t>
      </w:r>
    </w:p>
    <w:p w:rsidR="00502707" w:rsidRPr="00112B77" w:rsidP="00112B77">
      <w:pPr>
        <w:pStyle w:val="ConsPlusNormal"/>
        <w:ind w:firstLine="540"/>
        <w:jc w:val="both"/>
        <w:rPr>
          <w:sz w:val="28"/>
          <w:szCs w:val="28"/>
        </w:rPr>
      </w:pPr>
    </w:p>
    <w:p w:rsidR="000A095C" w:rsidRPr="00112B77" w:rsidP="00112B77">
      <w:pPr>
        <w:jc w:val="both"/>
        <w:rPr>
          <w:sz w:val="28"/>
          <w:szCs w:val="28"/>
        </w:rPr>
      </w:pPr>
    </w:p>
    <w:sectPr w:rsidSect="00112B7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51A9"/>
    <w:rsid w:val="000A095C"/>
    <w:rsid w:val="00112B77"/>
    <w:rsid w:val="00162D1E"/>
    <w:rsid w:val="003A1C2A"/>
    <w:rsid w:val="003A5472"/>
    <w:rsid w:val="00454A93"/>
    <w:rsid w:val="00502707"/>
    <w:rsid w:val="00662814"/>
    <w:rsid w:val="007017B1"/>
    <w:rsid w:val="007035D6"/>
    <w:rsid w:val="00867D8D"/>
    <w:rsid w:val="008C2F27"/>
    <w:rsid w:val="0095120A"/>
    <w:rsid w:val="00B93980"/>
    <w:rsid w:val="00C61036"/>
    <w:rsid w:val="00C81FF4"/>
    <w:rsid w:val="00D5432A"/>
    <w:rsid w:val="00DE2884"/>
    <w:rsid w:val="00E051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27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02707"/>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BalloonText">
    <w:name w:val="Balloon Text"/>
    <w:basedOn w:val="Normal"/>
    <w:link w:val="a"/>
    <w:uiPriority w:val="99"/>
    <w:semiHidden/>
    <w:unhideWhenUsed/>
    <w:rsid w:val="00662814"/>
    <w:rPr>
      <w:rFonts w:ascii="Tahoma" w:hAnsi="Tahoma" w:cs="Tahoma"/>
      <w:sz w:val="16"/>
      <w:szCs w:val="16"/>
    </w:rPr>
  </w:style>
  <w:style w:type="character" w:customStyle="1" w:styleId="a">
    <w:name w:val="Текст выноски Знак"/>
    <w:basedOn w:val="DefaultParagraphFont"/>
    <w:link w:val="BalloonText"/>
    <w:uiPriority w:val="99"/>
    <w:semiHidden/>
    <w:rsid w:val="006628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