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B84C56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</w:t>
      </w:r>
      <w:r w:rsidR="002601DB">
        <w:rPr>
          <w:sz w:val="28"/>
          <w:szCs w:val="28"/>
        </w:rPr>
        <w:t>40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-0004</w:t>
      </w:r>
      <w:r w:rsidR="00A4334F">
        <w:rPr>
          <w:sz w:val="28"/>
          <w:szCs w:val="28"/>
        </w:rPr>
        <w:t>2</w:t>
      </w:r>
      <w:r w:rsidR="002601DB">
        <w:rPr>
          <w:sz w:val="28"/>
          <w:szCs w:val="28"/>
        </w:rPr>
        <w:t>4</w:t>
      </w:r>
      <w:r w:rsidRPr="00410397">
        <w:rPr>
          <w:sz w:val="28"/>
          <w:szCs w:val="28"/>
        </w:rPr>
        <w:t>-</w:t>
      </w:r>
      <w:r w:rsidR="002601DB">
        <w:rPr>
          <w:sz w:val="28"/>
          <w:szCs w:val="28"/>
        </w:rPr>
        <w:t>27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B84C56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 w:rsidR="00B84C56">
        <w:rPr>
          <w:sz w:val="28"/>
          <w:szCs w:val="28"/>
        </w:rPr>
        <w:t xml:space="preserve"> 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 w:rsidR="00B84C56">
        <w:rPr>
          <w:sz w:val="28"/>
          <w:szCs w:val="28"/>
        </w:rPr>
        <w:t>…</w:t>
      </w:r>
      <w:r w:rsidRPr="00410397" w:rsidR="00D413C8">
        <w:rPr>
          <w:sz w:val="28"/>
          <w:szCs w:val="28"/>
        </w:rPr>
        <w:t>,</w:t>
      </w:r>
      <w:r w:rsidR="00B84C56"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 w:rsidR="00B84C56">
        <w:rPr>
          <w:sz w:val="28"/>
          <w:szCs w:val="28"/>
        </w:rPr>
        <w:t>…</w:t>
      </w:r>
      <w:r w:rsidR="00925127">
        <w:rPr>
          <w:sz w:val="28"/>
          <w:szCs w:val="28"/>
        </w:rPr>
        <w:t>,</w:t>
      </w:r>
      <w:r w:rsidR="00B84C56"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 w:rsidR="00A507C9">
        <w:rPr>
          <w:sz w:val="28"/>
          <w:szCs w:val="28"/>
        </w:rPr>
        <w:t>»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A4334F">
        <w:rPr>
          <w:sz w:val="28"/>
          <w:szCs w:val="28"/>
        </w:rPr>
        <w:t xml:space="preserve"> № 188101162110</w:t>
      </w:r>
      <w:r w:rsidR="002505AC">
        <w:rPr>
          <w:sz w:val="28"/>
          <w:szCs w:val="28"/>
        </w:rPr>
        <w:t>1</w:t>
      </w:r>
      <w:r w:rsidR="002601DB">
        <w:rPr>
          <w:sz w:val="28"/>
          <w:szCs w:val="28"/>
        </w:rPr>
        <w:t>8039815</w:t>
      </w:r>
      <w:r>
        <w:rPr>
          <w:sz w:val="28"/>
          <w:szCs w:val="28"/>
        </w:rPr>
        <w:t xml:space="preserve"> </w:t>
      </w:r>
      <w:r w:rsidRPr="00410397">
        <w:rPr>
          <w:sz w:val="28"/>
          <w:szCs w:val="28"/>
        </w:rPr>
        <w:t>усматривается,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 xml:space="preserve">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предусмотренного</w:t>
      </w:r>
      <w:r w:rsidRPr="00410397">
        <w:rPr>
          <w:sz w:val="28"/>
          <w:szCs w:val="28"/>
        </w:rPr>
        <w:t xml:space="preserve">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 xml:space="preserve">Вместе с тем, в установленный статьей 32.2 </w:t>
      </w:r>
      <w:r w:rsidRPr="00410397">
        <w:rPr>
          <w:sz w:val="28"/>
          <w:szCs w:val="28"/>
        </w:rPr>
        <w:t>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726EA7">
        <w:rPr>
          <w:sz w:val="28"/>
          <w:szCs w:val="28"/>
          <w:lang w:val="en-US"/>
        </w:rPr>
        <w:t>GEELYCOOLRAYDA</w:t>
      </w:r>
      <w:r w:rsidRPr="00726EA7" w:rsidR="00726EA7">
        <w:rPr>
          <w:sz w:val="28"/>
          <w:szCs w:val="28"/>
        </w:rPr>
        <w:t>41</w:t>
      </w:r>
      <w:r w:rsidR="00726EA7">
        <w:rPr>
          <w:sz w:val="28"/>
          <w:szCs w:val="28"/>
          <w:lang w:val="en-US"/>
        </w:rPr>
        <w:t>KE</w:t>
      </w:r>
      <w:r w:rsidRPr="00726EA7" w:rsidR="00726EA7">
        <w:rPr>
          <w:sz w:val="28"/>
          <w:szCs w:val="28"/>
        </w:rPr>
        <w:t>5</w:t>
      </w:r>
      <w:r w:rsidRPr="00410397" w:rsidR="00305BBC">
        <w:rPr>
          <w:sz w:val="28"/>
          <w:szCs w:val="28"/>
        </w:rPr>
        <w:t xml:space="preserve">, с государственным знаком </w:t>
      </w:r>
      <w:r>
        <w:rPr>
          <w:sz w:val="28"/>
          <w:szCs w:val="28"/>
        </w:rPr>
        <w:t xml:space="preserve">… </w:t>
      </w:r>
      <w:r w:rsidRPr="00410397">
        <w:rPr>
          <w:sz w:val="28"/>
          <w:szCs w:val="28"/>
        </w:rPr>
        <w:t xml:space="preserve">назначенный штраф в размере 500 руб. не </w:t>
      </w:r>
      <w:r w:rsidRPr="00410397">
        <w:rPr>
          <w:sz w:val="28"/>
          <w:szCs w:val="28"/>
        </w:rPr>
        <w:t>уплатило,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</w:t>
      </w:r>
      <w:r>
        <w:rPr>
          <w:rStyle w:val="normaltextrun"/>
          <w:sz w:val="28"/>
          <w:szCs w:val="28"/>
        </w:rPr>
        <w:t>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</w:t>
      </w:r>
      <w:r w:rsidR="00A4334F">
        <w:rPr>
          <w:rStyle w:val="normaltextrun"/>
          <w:sz w:val="28"/>
          <w:szCs w:val="28"/>
        </w:rPr>
        <w:t>0</w:t>
      </w:r>
      <w:r w:rsidR="002601D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сведениями о собственнике транспортного средства, информацией о неоплате штрафа; копией </w:t>
      </w:r>
      <w:r>
        <w:rPr>
          <w:rStyle w:val="normaltextrun"/>
          <w:sz w:val="28"/>
          <w:szCs w:val="28"/>
        </w:rPr>
        <w:t>по</w:t>
      </w:r>
      <w:r>
        <w:rPr>
          <w:rStyle w:val="normaltextrun"/>
          <w:sz w:val="28"/>
          <w:szCs w:val="28"/>
        </w:rPr>
        <w:t>становления по делу об административном правонарушении №18810116211</w:t>
      </w:r>
      <w:r w:rsidR="00A4334F">
        <w:rPr>
          <w:rStyle w:val="normaltextrun"/>
          <w:sz w:val="28"/>
          <w:szCs w:val="28"/>
        </w:rPr>
        <w:t>0</w:t>
      </w:r>
      <w:r w:rsidR="002601DB">
        <w:rPr>
          <w:rStyle w:val="normaltextrun"/>
          <w:sz w:val="28"/>
          <w:szCs w:val="28"/>
        </w:rPr>
        <w:t>18039815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администр</w:t>
      </w:r>
      <w:r w:rsidRPr="00410397">
        <w:rPr>
          <w:sz w:val="28"/>
          <w:szCs w:val="28"/>
        </w:rPr>
        <w:t>ативного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неуплаченного</w:t>
      </w:r>
      <w:r>
        <w:rPr>
          <w:rStyle w:val="normaltextrun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доказательств и доказательств, подтверждающих своевременность уплаты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вызывающих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мировой судья считает возможным назначить административное наказание, предусмотренное санкцией ст. 20.25 ч. 1 КоАП РФ,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</w:t>
      </w:r>
      <w:r w:rsidRPr="00410397">
        <w:rPr>
          <w:sz w:val="28"/>
          <w:szCs w:val="28"/>
        </w:rPr>
        <w:t>ного правонарушения, предусмотренного частью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FE5192" w:rsidRPr="00924D68" w:rsidP="00457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Азнакаево, улица Пушкина, дом 7А, л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приставу-исполнителю для исполнения в порядке,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 Республики Татарстан через мирового судью либо путем подачи жалобы в Азнакаевский городской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87502"/>
    <w:rsid w:val="000E6A47"/>
    <w:rsid w:val="002505AC"/>
    <w:rsid w:val="002601DB"/>
    <w:rsid w:val="0028731F"/>
    <w:rsid w:val="002A77C1"/>
    <w:rsid w:val="00305BBC"/>
    <w:rsid w:val="00341036"/>
    <w:rsid w:val="003D7A05"/>
    <w:rsid w:val="00410397"/>
    <w:rsid w:val="00441DF8"/>
    <w:rsid w:val="00457941"/>
    <w:rsid w:val="00470F09"/>
    <w:rsid w:val="00497D1C"/>
    <w:rsid w:val="005E1FC1"/>
    <w:rsid w:val="006732A2"/>
    <w:rsid w:val="00726EA7"/>
    <w:rsid w:val="00734AD2"/>
    <w:rsid w:val="007F732D"/>
    <w:rsid w:val="009048D0"/>
    <w:rsid w:val="00924D68"/>
    <w:rsid w:val="00925127"/>
    <w:rsid w:val="00A4334F"/>
    <w:rsid w:val="00A507C9"/>
    <w:rsid w:val="00A8152F"/>
    <w:rsid w:val="00A92F91"/>
    <w:rsid w:val="00AA467A"/>
    <w:rsid w:val="00B129CA"/>
    <w:rsid w:val="00B1781F"/>
    <w:rsid w:val="00B34A4E"/>
    <w:rsid w:val="00B84C56"/>
    <w:rsid w:val="00BC2146"/>
    <w:rsid w:val="00D413C8"/>
    <w:rsid w:val="00D524EA"/>
    <w:rsid w:val="00E45D0C"/>
    <w:rsid w:val="00EB56CF"/>
    <w:rsid w:val="00EC3328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