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FA13F9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135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-0004</w:t>
      </w:r>
      <w:r w:rsidR="00925127">
        <w:rPr>
          <w:sz w:val="28"/>
          <w:szCs w:val="28"/>
        </w:rPr>
        <w:t>1</w:t>
      </w:r>
      <w:r w:rsidR="00EC3328">
        <w:rPr>
          <w:sz w:val="28"/>
          <w:szCs w:val="28"/>
        </w:rPr>
        <w:t>7</w:t>
      </w:r>
      <w:r w:rsidRPr="00410397">
        <w:rPr>
          <w:sz w:val="28"/>
          <w:szCs w:val="28"/>
        </w:rPr>
        <w:t>-</w:t>
      </w:r>
      <w:r w:rsidR="00EC3328">
        <w:rPr>
          <w:sz w:val="28"/>
          <w:szCs w:val="28"/>
        </w:rPr>
        <w:t>4</w:t>
      </w:r>
      <w:r w:rsidR="00925127">
        <w:rPr>
          <w:sz w:val="28"/>
          <w:szCs w:val="28"/>
        </w:rPr>
        <w:t>8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FA13F9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0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>Азнакаевскому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ИНН </w:t>
      </w:r>
      <w:r>
        <w:rPr>
          <w:sz w:val="28"/>
          <w:szCs w:val="28"/>
        </w:rPr>
        <w:t>…</w:t>
      </w:r>
      <w:r w:rsidRPr="00410397" w:rsidR="00D413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ОГРН </w:t>
      </w:r>
      <w:r>
        <w:rPr>
          <w:sz w:val="28"/>
          <w:szCs w:val="28"/>
        </w:rPr>
        <w:t>….</w:t>
      </w:r>
      <w:r w:rsidR="009251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КПП </w:t>
      </w:r>
      <w:r>
        <w:rPr>
          <w:sz w:val="28"/>
          <w:szCs w:val="28"/>
        </w:rPr>
        <w:t>…,</w:t>
      </w:r>
      <w:r w:rsidRPr="00410397">
        <w:rPr>
          <w:sz w:val="28"/>
          <w:szCs w:val="28"/>
        </w:rPr>
        <w:t xml:space="preserve"> юридический адрес:</w:t>
      </w:r>
      <w:r>
        <w:rPr>
          <w:sz w:val="28"/>
          <w:szCs w:val="28"/>
        </w:rPr>
        <w:t xml:space="preserve"> …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..ДАТА.. </w:t>
      </w:r>
      <w:r w:rsidRPr="00410397">
        <w:rPr>
          <w:sz w:val="28"/>
          <w:szCs w:val="28"/>
        </w:rPr>
        <w:t>ООО "</w:t>
      </w:r>
      <w:r>
        <w:rPr>
          <w:sz w:val="28"/>
          <w:szCs w:val="28"/>
        </w:rPr>
        <w:t>Кирпичстрой</w:t>
      </w:r>
      <w:r w:rsidRPr="00410397" w:rsidR="00A507C9">
        <w:rPr>
          <w:sz w:val="28"/>
          <w:szCs w:val="28"/>
        </w:rPr>
        <w:t>»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</w:t>
      </w:r>
      <w:r w:rsidRPr="00410397">
        <w:rPr>
          <w:sz w:val="28"/>
          <w:szCs w:val="28"/>
        </w:rPr>
        <w:t>тым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500 рублей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>
        <w:rPr>
          <w:sz w:val="28"/>
          <w:szCs w:val="28"/>
        </w:rPr>
        <w:t>зафиксированному с применением работа</w:t>
      </w:r>
      <w:r>
        <w:rPr>
          <w:sz w:val="28"/>
          <w:szCs w:val="28"/>
        </w:rPr>
        <w:t xml:space="preserve">ющего в автоматическом режиме специального технического средства, имеющего функции фотосъемки, видеозаписи «КОРОДОН-М»2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На </w:t>
      </w:r>
      <w:r w:rsidRPr="00410397">
        <w:rPr>
          <w:sz w:val="28"/>
          <w:szCs w:val="28"/>
        </w:rPr>
        <w:t>рассмотрение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Судом из постанов</w:t>
      </w:r>
      <w:r w:rsidRPr="00410397">
        <w:rPr>
          <w:sz w:val="28"/>
          <w:szCs w:val="28"/>
        </w:rPr>
        <w:t>ления об административном правонарушении усматривается,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будучи подвергнутым к административной ответственности в виде штрафа в размере 500 рублей за совершение правонарушения, предусмотренного частью 2 статьи 12.9 К</w:t>
      </w:r>
      <w:r w:rsidRPr="00410397">
        <w:rPr>
          <w:sz w:val="28"/>
          <w:szCs w:val="28"/>
        </w:rPr>
        <w:t>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441DF8">
        <w:rPr>
          <w:sz w:val="28"/>
          <w:szCs w:val="28"/>
        </w:rPr>
        <w:t>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Вместе с тем, в установленный статьей 32.2 Кодекса Российской Фед</w:t>
      </w:r>
      <w:r w:rsidRPr="00410397">
        <w:rPr>
          <w:sz w:val="28"/>
          <w:szCs w:val="28"/>
        </w:rPr>
        <w:t xml:space="preserve">ерации об административных правонарушениях срок, не позднее </w:t>
      </w:r>
      <w:r w:rsidR="00AA467A">
        <w:rPr>
          <w:sz w:val="28"/>
          <w:szCs w:val="28"/>
        </w:rPr>
        <w:t>11</w:t>
      </w:r>
      <w:r w:rsidR="002A77C1">
        <w:rPr>
          <w:sz w:val="28"/>
          <w:szCs w:val="28"/>
        </w:rPr>
        <w:t>.</w:t>
      </w:r>
      <w:r w:rsidR="00726EA7">
        <w:rPr>
          <w:sz w:val="28"/>
          <w:szCs w:val="28"/>
        </w:rPr>
        <w:t>12</w:t>
      </w:r>
      <w:r w:rsidR="002A77C1">
        <w:rPr>
          <w:sz w:val="28"/>
          <w:szCs w:val="28"/>
        </w:rPr>
        <w:t>.</w:t>
      </w:r>
      <w:r w:rsidRPr="00410397">
        <w:rPr>
          <w:sz w:val="28"/>
          <w:szCs w:val="28"/>
        </w:rPr>
        <w:t>202</w:t>
      </w:r>
      <w:r w:rsidR="00AA467A">
        <w:rPr>
          <w:sz w:val="28"/>
          <w:szCs w:val="28"/>
        </w:rPr>
        <w:t>1</w:t>
      </w:r>
      <w:r w:rsidRPr="00410397">
        <w:rPr>
          <w:sz w:val="28"/>
          <w:szCs w:val="28"/>
        </w:rPr>
        <w:t xml:space="preserve"> года,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726EA7">
        <w:rPr>
          <w:sz w:val="28"/>
          <w:szCs w:val="28"/>
          <w:lang w:val="en-US"/>
        </w:rPr>
        <w:t>GEELYCOOLRAYDA</w:t>
      </w:r>
      <w:r w:rsidRPr="00726EA7" w:rsidR="00726EA7">
        <w:rPr>
          <w:sz w:val="28"/>
          <w:szCs w:val="28"/>
        </w:rPr>
        <w:t>41</w:t>
      </w:r>
      <w:r w:rsidR="00726EA7">
        <w:rPr>
          <w:sz w:val="28"/>
          <w:szCs w:val="28"/>
          <w:lang w:val="en-US"/>
        </w:rPr>
        <w:t>KE</w:t>
      </w:r>
      <w:r w:rsidRPr="00726EA7" w:rsidR="00726EA7">
        <w:rPr>
          <w:sz w:val="28"/>
          <w:szCs w:val="28"/>
        </w:rPr>
        <w:t>5</w:t>
      </w:r>
      <w:r w:rsidRPr="00410397" w:rsidR="00305BBC">
        <w:rPr>
          <w:sz w:val="28"/>
          <w:szCs w:val="28"/>
        </w:rPr>
        <w:t xml:space="preserve">, с государственным знаком </w:t>
      </w:r>
      <w:r>
        <w:rPr>
          <w:sz w:val="28"/>
          <w:szCs w:val="28"/>
        </w:rPr>
        <w:t xml:space="preserve">… </w:t>
      </w:r>
      <w:r w:rsidRPr="00410397">
        <w:rPr>
          <w:sz w:val="28"/>
          <w:szCs w:val="28"/>
        </w:rPr>
        <w:t xml:space="preserve">назначенный штраф в размере 500 руб. не уплатило, совершив тем самым </w:t>
      </w:r>
      <w:r w:rsidRPr="00410397">
        <w:rPr>
          <w:sz w:val="28"/>
          <w:szCs w:val="28"/>
        </w:rPr>
        <w:t>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 следующему.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 совершения  ООО «К</w:t>
      </w:r>
      <w:r>
        <w:rPr>
          <w:rStyle w:val="normaltextrun"/>
          <w:sz w:val="28"/>
          <w:szCs w:val="28"/>
        </w:rPr>
        <w:t>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16ЕК00020709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, сведениями о собственнике транспортного средства, информацией о неоплате штрафа; копией </w:t>
      </w:r>
      <w:r>
        <w:rPr>
          <w:rStyle w:val="normaltextrun"/>
          <w:sz w:val="28"/>
          <w:szCs w:val="28"/>
        </w:rPr>
        <w:t xml:space="preserve">постановления по делу об </w:t>
      </w:r>
      <w:r>
        <w:rPr>
          <w:rStyle w:val="normaltextrun"/>
          <w:sz w:val="28"/>
          <w:szCs w:val="28"/>
        </w:rPr>
        <w:t>административном правонарушении №18810116211102843387, сведениями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виновным в совершении административного правонарушения</w:t>
      </w:r>
      <w:r w:rsidRPr="00410397">
        <w:rPr>
          <w:sz w:val="28"/>
          <w:szCs w:val="28"/>
        </w:rPr>
        <w:t>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 ч. 1 ст</w:t>
      </w:r>
      <w:r>
        <w:rPr>
          <w:rStyle w:val="normaltextrun"/>
          <w:sz w:val="28"/>
          <w:szCs w:val="28"/>
        </w:rPr>
        <w:t>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размере суммы неуплаченного административного штра</w:t>
      </w:r>
      <w:r>
        <w:rPr>
          <w:rStyle w:val="normaltextrun"/>
          <w:sz w:val="28"/>
          <w:szCs w:val="28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доказательств и доказательств, подтверждающих своевременность уплаты штрафа в судебном засед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сомнения в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Обстоятельства, смягчающие и отягчающие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мировой судья считает возможным назначить административное наказание, предусмотренное санкцией ст. 20.25 ч. 1 КоАП РФ, в виде админис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штрафа..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совершении административного правонар</w:t>
      </w:r>
      <w:r w:rsidRPr="00410397">
        <w:rPr>
          <w:sz w:val="28"/>
          <w:szCs w:val="28"/>
        </w:rPr>
        <w:t>ушения, предусмотренного частью 1 статьи 20.25 Кодекса Российской Федерации об административных правонарушениях, и подвергнуть его административному наказанию в виде штрафа в размере 1000 (одна тысяча)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 реквизитам:</w:t>
      </w:r>
    </w:p>
    <w:p w:rsidR="00FE5192" w:rsidRPr="00924D68" w:rsidP="00FA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423300, город Азнакаево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Пушкина, дом 7А, 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 через мирового судью либо путем подачи жалобы в Азнакаевский городской суд Республики Татарстан.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87502"/>
    <w:rsid w:val="000E6A47"/>
    <w:rsid w:val="0028731F"/>
    <w:rsid w:val="002A77C1"/>
    <w:rsid w:val="00305BBC"/>
    <w:rsid w:val="00341036"/>
    <w:rsid w:val="003D7A05"/>
    <w:rsid w:val="00410397"/>
    <w:rsid w:val="00441DF8"/>
    <w:rsid w:val="00470F09"/>
    <w:rsid w:val="00497D1C"/>
    <w:rsid w:val="00726EA7"/>
    <w:rsid w:val="00734AD2"/>
    <w:rsid w:val="007F732D"/>
    <w:rsid w:val="009048D0"/>
    <w:rsid w:val="00924D68"/>
    <w:rsid w:val="00925127"/>
    <w:rsid w:val="00A507C9"/>
    <w:rsid w:val="00A8152F"/>
    <w:rsid w:val="00A92F91"/>
    <w:rsid w:val="00AA467A"/>
    <w:rsid w:val="00B129CA"/>
    <w:rsid w:val="00B1781F"/>
    <w:rsid w:val="00B34A4E"/>
    <w:rsid w:val="00BC2146"/>
    <w:rsid w:val="00D413C8"/>
    <w:rsid w:val="00D524EA"/>
    <w:rsid w:val="00E45D0C"/>
    <w:rsid w:val="00EB56CF"/>
    <w:rsid w:val="00EC3328"/>
    <w:rsid w:val="00FA13F9"/>
    <w:rsid w:val="00FD2C11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