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2D29B6">
        <w:rPr>
          <w:rFonts w:ascii="Times New Roman" w:hAnsi="Times New Roman" w:cs="Times New Roman"/>
          <w:sz w:val="28"/>
          <w:szCs w:val="28"/>
        </w:rPr>
        <w:t>1</w:t>
      </w:r>
      <w:r w:rsidR="00543A75">
        <w:rPr>
          <w:rFonts w:ascii="Times New Roman" w:hAnsi="Times New Roman" w:cs="Times New Roman"/>
          <w:sz w:val="28"/>
          <w:szCs w:val="28"/>
        </w:rPr>
        <w:t>30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</w:t>
      </w:r>
      <w:r w:rsidR="00543A75">
        <w:rPr>
          <w:rFonts w:ascii="Times New Roman" w:hAnsi="Times New Roman" w:cs="Times New Roman"/>
          <w:sz w:val="28"/>
          <w:szCs w:val="28"/>
        </w:rPr>
        <w:t>2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2D29B6">
        <w:rPr>
          <w:rFonts w:ascii="Times New Roman" w:hAnsi="Times New Roman" w:cs="Times New Roman"/>
          <w:sz w:val="28"/>
          <w:szCs w:val="28"/>
        </w:rPr>
        <w:t>040</w:t>
      </w:r>
      <w:r w:rsidR="00543A75">
        <w:rPr>
          <w:rFonts w:ascii="Times New Roman" w:hAnsi="Times New Roman" w:cs="Times New Roman"/>
          <w:sz w:val="28"/>
          <w:szCs w:val="28"/>
        </w:rPr>
        <w:t>8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2D29B6">
        <w:rPr>
          <w:rFonts w:ascii="Times New Roman" w:hAnsi="Times New Roman" w:cs="Times New Roman"/>
          <w:sz w:val="28"/>
          <w:szCs w:val="28"/>
        </w:rPr>
        <w:t>7</w:t>
      </w:r>
      <w:r w:rsidR="00543A75">
        <w:rPr>
          <w:rFonts w:ascii="Times New Roman" w:hAnsi="Times New Roman" w:cs="Times New Roman"/>
          <w:sz w:val="28"/>
          <w:szCs w:val="28"/>
        </w:rPr>
        <w:t>5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Салиховой Р.Р.,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</w:t>
      </w:r>
      <w:r w:rsidR="002D29B6">
        <w:rPr>
          <w:sz w:val="28"/>
          <w:szCs w:val="28"/>
        </w:rPr>
        <w:t>188101162110</w:t>
      </w:r>
      <w:r w:rsidR="00512100">
        <w:rPr>
          <w:sz w:val="28"/>
          <w:szCs w:val="28"/>
        </w:rPr>
        <w:t>28954044</w:t>
      </w:r>
      <w:r>
        <w:rPr>
          <w:sz w:val="28"/>
          <w:szCs w:val="28"/>
        </w:rPr>
        <w:t xml:space="preserve"> </w:t>
      </w:r>
      <w:r w:rsidRPr="00F562B9" w:rsidR="008D497F">
        <w:rPr>
          <w:sz w:val="28"/>
          <w:szCs w:val="28"/>
        </w:rPr>
        <w:t>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 w:rsidR="008D497F"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2D29B6">
        <w:rPr>
          <w:sz w:val="28"/>
          <w:szCs w:val="28"/>
        </w:rPr>
        <w:t>Салихова Р.Р.</w:t>
      </w:r>
      <w:r w:rsidRPr="00F562B9" w:rsidR="008D497F">
        <w:rPr>
          <w:sz w:val="28"/>
          <w:szCs w:val="28"/>
        </w:rPr>
        <w:t xml:space="preserve"> привлечен</w:t>
      </w:r>
      <w:r w:rsidR="002D29B6"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 xml:space="preserve"> к административной ответственности по ст. 12.9 ч. 2 КоАП РФ и е</w:t>
      </w:r>
      <w:r w:rsidR="002D29B6">
        <w:rPr>
          <w:sz w:val="28"/>
          <w:szCs w:val="28"/>
        </w:rPr>
        <w:t>й</w:t>
      </w:r>
      <w:r w:rsidRPr="00F562B9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</w:t>
      </w:r>
      <w:r w:rsidR="002D29B6">
        <w:rPr>
          <w:sz w:val="28"/>
          <w:szCs w:val="28"/>
        </w:rPr>
        <w:t>а</w:t>
      </w:r>
      <w:r w:rsidRPr="00F562B9">
        <w:rPr>
          <w:sz w:val="28"/>
          <w:szCs w:val="28"/>
        </w:rPr>
        <w:t xml:space="preserve"> добровольно</w:t>
      </w:r>
      <w:r w:rsidR="007F2195">
        <w:rPr>
          <w:sz w:val="28"/>
          <w:szCs w:val="28"/>
        </w:rPr>
        <w:t>штраф не оплатил</w:t>
      </w:r>
      <w:r w:rsidR="002D29B6">
        <w:rPr>
          <w:sz w:val="28"/>
          <w:szCs w:val="28"/>
        </w:rPr>
        <w:t>а</w:t>
      </w:r>
      <w:r w:rsidR="007F2195">
        <w:rPr>
          <w:sz w:val="28"/>
          <w:szCs w:val="28"/>
        </w:rPr>
        <w:t>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Салихова Р.Р.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</w:t>
      </w:r>
      <w:r>
        <w:rPr>
          <w:sz w:val="28"/>
          <w:szCs w:val="28"/>
        </w:rPr>
        <w:t>ась</w:t>
      </w:r>
      <w:r w:rsidRPr="00F562B9" w:rsidR="008D497F">
        <w:rPr>
          <w:sz w:val="28"/>
          <w:szCs w:val="28"/>
        </w:rPr>
        <w:t>, о дне, времени и месте судебного заседания извещен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>, об отложении судебного заседания не просил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>, иных ходатайств не заявлял</w:t>
      </w:r>
      <w:r>
        <w:rPr>
          <w:sz w:val="28"/>
          <w:szCs w:val="28"/>
        </w:rPr>
        <w:t>а</w:t>
      </w:r>
      <w:r w:rsidRPr="00F562B9" w:rsidR="008D497F">
        <w:rPr>
          <w:sz w:val="28"/>
          <w:szCs w:val="28"/>
        </w:rPr>
        <w:t xml:space="preserve">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</w:t>
      </w:r>
      <w:r w:rsidRPr="00F562B9">
        <w:rPr>
          <w:sz w:val="28"/>
          <w:szCs w:val="28"/>
        </w:rPr>
        <w:t>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</w:t>
      </w:r>
      <w:r w:rsidRPr="00F562B9">
        <w:rPr>
          <w:sz w:val="28"/>
          <w:szCs w:val="28"/>
        </w:rPr>
        <w:t xml:space="preserve">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2D29B6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</w:t>
      </w:r>
      <w:r w:rsidRPr="00F562B9">
        <w:rPr>
          <w:sz w:val="28"/>
          <w:szCs w:val="28"/>
        </w:rPr>
        <w:t>дья приходит к выводу, что виновность привлекаемого к ответственности лица</w:t>
      </w:r>
      <w:r w:rsidR="002D29B6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</w:t>
      </w:r>
      <w:r w:rsidR="002D29B6">
        <w:rPr>
          <w:sz w:val="28"/>
          <w:szCs w:val="28"/>
        </w:rPr>
        <w:t>К0002074</w:t>
      </w:r>
      <w:r w:rsidR="00512100">
        <w:rPr>
          <w:sz w:val="28"/>
          <w:szCs w:val="28"/>
        </w:rPr>
        <w:t>8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</w:t>
      </w:r>
      <w:r w:rsidRPr="00F562B9">
        <w:rPr>
          <w:sz w:val="28"/>
          <w:szCs w:val="28"/>
        </w:rPr>
        <w:t>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</w:t>
      </w:r>
      <w:r w:rsidRPr="00F562B9">
        <w:rPr>
          <w:sz w:val="28"/>
          <w:szCs w:val="28"/>
        </w:rPr>
        <w:t xml:space="preserve"> за которое предусмотрена ст. 20.25 ч. 1 КоАП РФ, </w:t>
      </w:r>
      <w:r w:rsidR="002D29B6">
        <w:rPr>
          <w:sz w:val="28"/>
          <w:szCs w:val="28"/>
        </w:rPr>
        <w:t>п</w:t>
      </w:r>
      <w:r w:rsidRPr="00F562B9" w:rsidR="002D29B6">
        <w:rPr>
          <w:sz w:val="28"/>
          <w:szCs w:val="28"/>
        </w:rPr>
        <w:t xml:space="preserve">остановлением </w:t>
      </w:r>
      <w:r w:rsidR="002D29B6">
        <w:rPr>
          <w:sz w:val="28"/>
          <w:szCs w:val="28"/>
        </w:rPr>
        <w:t>№</w:t>
      </w:r>
      <w:r w:rsidR="00512100">
        <w:rPr>
          <w:sz w:val="28"/>
          <w:szCs w:val="28"/>
        </w:rPr>
        <w:t xml:space="preserve">18810116211028954044 </w:t>
      </w:r>
      <w:r w:rsidRPr="00F562B9" w:rsidR="00512100">
        <w:rPr>
          <w:sz w:val="28"/>
          <w:szCs w:val="28"/>
        </w:rPr>
        <w:t>от</w:t>
      </w:r>
      <w:r w:rsidRPr="00F562B9" w:rsidR="005121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2D29B6">
        <w:rPr>
          <w:sz w:val="28"/>
          <w:szCs w:val="28"/>
        </w:rPr>
        <w:t>,</w:t>
      </w:r>
      <w:r w:rsidRPr="00F562B9">
        <w:rPr>
          <w:sz w:val="28"/>
          <w:szCs w:val="28"/>
        </w:rPr>
        <w:t xml:space="preserve"> информацией с </w:t>
      </w:r>
      <w:r w:rsidRPr="00F562B9">
        <w:rPr>
          <w:sz w:val="28"/>
          <w:szCs w:val="28"/>
        </w:rPr>
        <w:t xml:space="preserve">официального  веб-сервиса почтовых отправлений ФГУП «Почта России», </w:t>
      </w:r>
      <w:r w:rsidRPr="00F562B9">
        <w:rPr>
          <w:sz w:val="28"/>
          <w:szCs w:val="28"/>
        </w:rPr>
        <w:t xml:space="preserve">отчетом об отслеживании отправления с почтовым идентификатором </w:t>
      </w:r>
      <w:r w:rsidR="002D29B6">
        <w:rPr>
          <w:sz w:val="28"/>
          <w:szCs w:val="28"/>
        </w:rPr>
        <w:t xml:space="preserve">80092968727460 о получении </w:t>
      </w:r>
      <w:r w:rsidR="00F64EF7">
        <w:rPr>
          <w:sz w:val="28"/>
          <w:szCs w:val="28"/>
        </w:rPr>
        <w:t>копии протокола</w:t>
      </w:r>
      <w:r w:rsidRPr="00F562B9">
        <w:rPr>
          <w:sz w:val="28"/>
          <w:szCs w:val="28"/>
        </w:rPr>
        <w:t>, другими материалами дела</w:t>
      </w:r>
      <w:r w:rsidR="00F64EF7">
        <w:rPr>
          <w:sz w:val="28"/>
          <w:szCs w:val="28"/>
        </w:rPr>
        <w:t>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F64EF7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</w:t>
      </w:r>
      <w:r w:rsidRPr="00F562B9">
        <w:rPr>
          <w:sz w:val="28"/>
          <w:szCs w:val="28"/>
        </w:rPr>
        <w:t xml:space="preserve">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F64EF7">
        <w:rPr>
          <w:sz w:val="28"/>
          <w:szCs w:val="28"/>
        </w:rPr>
        <w:t>Салиховой Р.Р.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</w:t>
      </w:r>
      <w:r w:rsidRPr="00F562B9">
        <w:rPr>
          <w:sz w:val="28"/>
          <w:szCs w:val="28"/>
        </w:rPr>
        <w:t>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</w:t>
      </w:r>
      <w:r w:rsidRPr="00F562B9">
        <w:rPr>
          <w:sz w:val="28"/>
          <w:szCs w:val="28"/>
        </w:rPr>
        <w:t>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 правонарушител</w:t>
      </w:r>
      <w:r w:rsidRPr="00F562B9">
        <w:rPr>
          <w:sz w:val="28"/>
          <w:szCs w:val="28"/>
        </w:rPr>
        <w:t xml:space="preserve">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</w:t>
      </w:r>
      <w:r w:rsidRPr="00F562B9">
        <w:rPr>
          <w:sz w:val="28"/>
          <w:szCs w:val="28"/>
        </w:rPr>
        <w:t xml:space="preserve">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>ризнать виновн</w:t>
      </w:r>
      <w:r w:rsidR="00F64EF7">
        <w:rPr>
          <w:sz w:val="28"/>
          <w:szCs w:val="28"/>
        </w:rPr>
        <w:t xml:space="preserve">ой Салихову </w:t>
      </w:r>
      <w:r>
        <w:rPr>
          <w:sz w:val="28"/>
          <w:szCs w:val="28"/>
        </w:rPr>
        <w:t xml:space="preserve">Р.Р.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</w:t>
      </w:r>
      <w:r w:rsidRPr="00F562B9">
        <w:rPr>
          <w:sz w:val="28"/>
          <w:szCs w:val="28"/>
        </w:rPr>
        <w:t>ивное наказание в виде административного штрафа в размере 1000 (одна тысяча) рублей в доход государства.</w:t>
      </w:r>
    </w:p>
    <w:p w:rsidR="00B93E9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P="00A4597C">
      <w:pPr>
        <w:spacing w:after="0" w:line="240" w:lineRule="auto"/>
        <w:ind w:firstLine="540"/>
        <w:jc w:val="both"/>
        <w:rPr>
          <w:rStyle w:val="normaltextru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</w:t>
      </w:r>
      <w:r>
        <w:rPr>
          <w:rStyle w:val="normaltextrun"/>
          <w:color w:val="000000"/>
          <w:sz w:val="28"/>
          <w:szCs w:val="28"/>
        </w:rPr>
        <w:t>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</w:t>
      </w:r>
      <w:r>
        <w:rPr>
          <w:rStyle w:val="normaltextrun"/>
          <w:color w:val="000000"/>
          <w:sz w:val="28"/>
          <w:szCs w:val="28"/>
        </w:rPr>
        <w:t>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161D1B" w:rsidP="00161D1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</w:t>
      </w:r>
      <w:r>
        <w:rPr>
          <w:rStyle w:val="normaltextrun"/>
          <w:color w:val="000000"/>
          <w:sz w:val="28"/>
          <w:szCs w:val="28"/>
        </w:rPr>
        <w:t>одтверждающего уплату штрафа, подлежит представлению мировому судье судебного участка № </w:t>
      </w:r>
      <w:r w:rsidR="00A30680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 по </w:t>
      </w:r>
      <w:r w:rsidR="00A30680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 xml:space="preserve"> судебному району Республики </w:t>
      </w:r>
      <w:r>
        <w:rPr>
          <w:rStyle w:val="normaltextrun"/>
          <w:color w:val="000000"/>
          <w:sz w:val="28"/>
          <w:szCs w:val="28"/>
        </w:rPr>
        <w:t>Татарстан по адресу: Республика Татарстан, г.</w:t>
      </w:r>
      <w:r w:rsidR="00A30680">
        <w:rPr>
          <w:rStyle w:val="normaltextrun"/>
          <w:color w:val="000000"/>
          <w:sz w:val="28"/>
          <w:szCs w:val="28"/>
        </w:rPr>
        <w:t>Азнакаево</w:t>
      </w:r>
      <w:r>
        <w:rPr>
          <w:rStyle w:val="normaltextrun"/>
          <w:color w:val="000000"/>
          <w:sz w:val="28"/>
          <w:szCs w:val="28"/>
        </w:rPr>
        <w:t>, ул. </w:t>
      </w:r>
      <w:r w:rsidR="00F64EF7">
        <w:rPr>
          <w:rStyle w:val="normaltextrun"/>
          <w:color w:val="000000"/>
          <w:sz w:val="28"/>
          <w:szCs w:val="28"/>
        </w:rPr>
        <w:t>Пушкина,дом 7а</w:t>
      </w:r>
      <w:r w:rsidR="00A30680"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В соответствии со ст. 32.2 КоАП РФ </w:t>
      </w:r>
      <w:r w:rsidRPr="00F562B9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</w:t>
      </w:r>
      <w:r w:rsidRPr="00F562B9">
        <w:rPr>
          <w:sz w:val="28"/>
          <w:szCs w:val="28"/>
        </w:rPr>
        <w:t>ока рассрочки, предусмотренные ст. 31.5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Постановление может быть обжаловано в </w:t>
      </w:r>
      <w:r w:rsidRPr="00F562B9" w:rsidR="00B93E9B">
        <w:rPr>
          <w:sz w:val="28"/>
          <w:szCs w:val="28"/>
        </w:rPr>
        <w:t>Азнакаевский городской</w:t>
      </w:r>
      <w:r w:rsidRPr="00F562B9">
        <w:rPr>
          <w:sz w:val="28"/>
          <w:szCs w:val="28"/>
        </w:rPr>
        <w:t xml:space="preserve"> суд Республики </w:t>
      </w:r>
      <w:r w:rsidRPr="00F562B9" w:rsidR="00B93E9B">
        <w:rPr>
          <w:sz w:val="28"/>
          <w:szCs w:val="28"/>
        </w:rPr>
        <w:t>Татарстан</w:t>
      </w:r>
      <w:r w:rsidRPr="00F562B9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562B9" w:rsidP="00A4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562B9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251F9D"/>
    <w:rsid w:val="002D29B6"/>
    <w:rsid w:val="0030356C"/>
    <w:rsid w:val="004C051B"/>
    <w:rsid w:val="004C4753"/>
    <w:rsid w:val="00512100"/>
    <w:rsid w:val="00543A75"/>
    <w:rsid w:val="0059215D"/>
    <w:rsid w:val="00647E97"/>
    <w:rsid w:val="007350D1"/>
    <w:rsid w:val="007F2195"/>
    <w:rsid w:val="008D497F"/>
    <w:rsid w:val="00924D68"/>
    <w:rsid w:val="0094204F"/>
    <w:rsid w:val="00A30680"/>
    <w:rsid w:val="00A4597C"/>
    <w:rsid w:val="00A64528"/>
    <w:rsid w:val="00AB1250"/>
    <w:rsid w:val="00B32AD4"/>
    <w:rsid w:val="00B35FBC"/>
    <w:rsid w:val="00B61221"/>
    <w:rsid w:val="00B93E9B"/>
    <w:rsid w:val="00C06EEF"/>
    <w:rsid w:val="00DA3767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