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Дело № 5-83/3-2022</w:t>
      </w:r>
    </w:p>
    <w:p w:rsidR="00791F12" w:rsidP="00791F12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0080-01-2022-000200-20</w:t>
      </w:r>
    </w:p>
    <w:p w:rsidR="00791F12" w:rsidP="00791F12">
      <w:pPr>
        <w:pStyle w:val="ConsPlusNormal"/>
        <w:ind w:firstLine="540"/>
        <w:jc w:val="right"/>
        <w:rPr>
          <w:sz w:val="28"/>
          <w:szCs w:val="28"/>
        </w:rPr>
      </w:pPr>
    </w:p>
    <w:p w:rsidR="00791F12" w:rsidP="00791F12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февраля 2022 года                  </w:t>
      </w:r>
      <w:r>
        <w:rPr>
          <w:sz w:val="28"/>
          <w:szCs w:val="28"/>
        </w:rPr>
        <w:t xml:space="preserve">                                           г. Азнакаево РТ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по Азнакаевскому судебному району Республики Татарстан, рассмотрев в открытом судебном заседании на основании ст. 23.1 ч. 3 Кодекса РФ об административных правон</w:t>
      </w:r>
      <w:r>
        <w:rPr>
          <w:sz w:val="28"/>
          <w:szCs w:val="28"/>
        </w:rPr>
        <w:t xml:space="preserve">арушениях, дело об административном правонарушении, предусмотренном ст. 20.25 ч. 1 Кодекса РФ об административных правонарушениях, в отношении </w:t>
      </w:r>
      <w:r>
        <w:rPr>
          <w:sz w:val="28"/>
          <w:szCs w:val="28"/>
        </w:rPr>
        <w:t>Бередника</w:t>
      </w:r>
      <w:r>
        <w:rPr>
          <w:sz w:val="28"/>
          <w:szCs w:val="28"/>
        </w:rPr>
        <w:t xml:space="preserve"> А.В.,  ..ДАННЫЕ ИЗЪТЫ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, </w:t>
      </w:r>
    </w:p>
    <w:p w:rsidR="00791F12" w:rsidP="00791F1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Бередник А.В. совершил неуплату административного штрафа в срок, предусмотренный Кодексом РФ об административных правонарушениях, а именно: не у</w:t>
      </w:r>
      <w:r>
        <w:rPr>
          <w:sz w:val="28"/>
          <w:szCs w:val="28"/>
        </w:rPr>
        <w:t>платил административный штраф в размере 2000 руб. на основании постановления по делу об административном правонарушении № 18810116210915343489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в срок, предусмотренный Кодексом РФ об административных правонарушениях. </w:t>
      </w:r>
    </w:p>
    <w:p w:rsidR="00791F12" w:rsidP="00791F12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Бередник А.В. извещен о </w:t>
      </w:r>
      <w:r>
        <w:rPr>
          <w:sz w:val="28"/>
          <w:szCs w:val="28"/>
        </w:rPr>
        <w:t xml:space="preserve">дате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791F12" w:rsidP="00791F12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таких обстоятельствах, учитывая положения ст. </w:t>
      </w:r>
      <w:hyperlink r:id="rId4" w:anchor="12/25.1" w:history="1">
        <w:r>
          <w:rPr>
            <w:rStyle w:val="Hyperlink"/>
            <w:sz w:val="28"/>
            <w:szCs w:val="28"/>
            <w:u w:val="none"/>
          </w:rPr>
          <w:t>25.1 КоАП РФ</w:t>
        </w:r>
      </w:hyperlink>
      <w:r>
        <w:rPr>
          <w:sz w:val="28"/>
          <w:szCs w:val="28"/>
        </w:rPr>
        <w:t>, судья счел возможным рассмотреть дело в отсутствие Бередника А.В., которому была в полной мере предоставлена возможность реализовать своё право на защиту.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оценив представленные доказательства по пр</w:t>
      </w:r>
      <w:r>
        <w:rPr>
          <w:sz w:val="28"/>
          <w:szCs w:val="28"/>
        </w:rPr>
        <w:t>авилам ст. 26.11 Кодекса РФ об административных правонарушениях, прихожу к следующим выводам.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действиях Бередника А.В. усматриваются признаки административного правонарушения, предусмотренного ст. 20.25 ч. 1 Кодекса РФ об административных правонарушениях</w:t>
      </w:r>
      <w:r>
        <w:rPr>
          <w:sz w:val="28"/>
          <w:szCs w:val="28"/>
        </w:rPr>
        <w:t>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постановлением по делу об административном правонарушении 18810116210915343489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на основании материалов, полученных с применением работающего в автоматическом режиме специального технического средства, имеюще</w:t>
      </w:r>
      <w:r>
        <w:rPr>
          <w:sz w:val="28"/>
          <w:szCs w:val="28"/>
        </w:rPr>
        <w:t xml:space="preserve">го функции фотосъемки, инспектором по ИАЗ ЦАФАП ГИБДД МВД по РТ, как собственника автомобиля </w:t>
      </w:r>
      <w:r>
        <w:rPr>
          <w:sz w:val="28"/>
          <w:szCs w:val="28"/>
          <w:lang w:val="en-US"/>
        </w:rPr>
        <w:t>VOLKSWAGENTIGUAN</w:t>
      </w:r>
      <w:r>
        <w:rPr>
          <w:sz w:val="28"/>
          <w:szCs w:val="28"/>
        </w:rPr>
        <w:t xml:space="preserve">, с </w:t>
      </w:r>
      <w:r>
        <w:rPr>
          <w:sz w:val="28"/>
          <w:szCs w:val="28"/>
        </w:rPr>
        <w:t>рег</w:t>
      </w:r>
      <w:r w:rsidR="009E010C">
        <w:rPr>
          <w:sz w:val="28"/>
          <w:szCs w:val="28"/>
        </w:rPr>
        <w:t>.</w:t>
      </w:r>
      <w:r>
        <w:rPr>
          <w:sz w:val="28"/>
          <w:szCs w:val="28"/>
        </w:rPr>
        <w:t>зн</w:t>
      </w:r>
      <w:r>
        <w:rPr>
          <w:sz w:val="28"/>
          <w:szCs w:val="28"/>
        </w:rPr>
        <w:t xml:space="preserve"> ….</w:t>
      </w:r>
      <w:r>
        <w:rPr>
          <w:sz w:val="28"/>
          <w:szCs w:val="28"/>
        </w:rPr>
        <w:t>, наложен административный штраф в сумме 2000 рублей по ст. 12.9 ч.3 Кодекса РФ об административных правонарушениях.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</w:t>
      </w:r>
      <w:r>
        <w:rPr>
          <w:sz w:val="28"/>
          <w:szCs w:val="28"/>
        </w:rPr>
        <w:t>но ст. 32.2 ч. 1 Кодекса РФ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</w:rPr>
        <w:t xml:space="preserve">инистративного штрафа в законную силу, за исключением случаев, предусмотренных частями 1.1, 1.3 и 1.4 настоящей статьи, либо со дня </w:t>
      </w:r>
      <w:r>
        <w:rPr>
          <w:sz w:val="28"/>
          <w:szCs w:val="28"/>
        </w:rPr>
        <w:t xml:space="preserve">истечения срока отсрочки или срока рассрочки, предусмотренных статьей 31.5 настоящего Кодекса Таким образом, в соответствии </w:t>
      </w:r>
      <w:r>
        <w:rPr>
          <w:sz w:val="28"/>
          <w:szCs w:val="28"/>
        </w:rPr>
        <w:t xml:space="preserve">с требованиями ст. 32.2 и ст. 20.25 ч. 1 Кодекса РФ об административных правонарушениях, привлеченное к административной ответственности лицо обязано в добровольном порядке уплатить административный штраф в полном объеме не позднее шестидесяти дней со дня </w:t>
      </w:r>
      <w:r>
        <w:rPr>
          <w:sz w:val="28"/>
          <w:szCs w:val="28"/>
        </w:rPr>
        <w:t>вступления в силу постановления о наложении административного штрафа и после истечения данного срока, в случае неуплаты административного штрафа, усматривается событие административного правонарушения, предусмотренного ч. 1 ст. 20.25 Кодекса РФ об админист</w:t>
      </w:r>
      <w:r>
        <w:rPr>
          <w:sz w:val="28"/>
          <w:szCs w:val="28"/>
        </w:rPr>
        <w:t>ративных правонарушениях.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усматривается, что постановление 18810116210915343489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было направлено </w:t>
      </w:r>
      <w:r>
        <w:rPr>
          <w:sz w:val="28"/>
          <w:szCs w:val="28"/>
        </w:rPr>
        <w:t>Береднику</w:t>
      </w:r>
      <w:r>
        <w:rPr>
          <w:sz w:val="28"/>
          <w:szCs w:val="28"/>
        </w:rPr>
        <w:t xml:space="preserve"> А.В. по почте ..ДАТА..</w:t>
      </w:r>
      <w:r>
        <w:rPr>
          <w:sz w:val="28"/>
          <w:szCs w:val="28"/>
        </w:rPr>
        <w:t xml:space="preserve"> заказным почтовым отправлением по </w:t>
      </w:r>
      <w:r w:rsidR="009E010C">
        <w:rPr>
          <w:sz w:val="28"/>
          <w:szCs w:val="28"/>
        </w:rPr>
        <w:t>месту</w:t>
      </w:r>
      <w:r>
        <w:rPr>
          <w:sz w:val="28"/>
          <w:szCs w:val="28"/>
        </w:rPr>
        <w:t xml:space="preserve"> регистрации: ..АДРЕС..</w:t>
      </w:r>
      <w:r>
        <w:rPr>
          <w:sz w:val="28"/>
          <w:szCs w:val="28"/>
        </w:rPr>
        <w:t>, названному письму присвоен штрих-кодовый идентификатор ….</w:t>
      </w:r>
      <w:r>
        <w:rPr>
          <w:sz w:val="28"/>
          <w:szCs w:val="28"/>
        </w:rPr>
        <w:t>. В соответствии с информацией с сайта Почты России, отправление с указанным идентификатором вручено ..ДАТА..</w:t>
      </w:r>
      <w:r>
        <w:rPr>
          <w:sz w:val="28"/>
          <w:szCs w:val="28"/>
        </w:rPr>
        <w:t>. Следовательно, установленный в ч. 1 ст. 30.3 Кодекса РФ об</w:t>
      </w:r>
      <w:r>
        <w:rPr>
          <w:sz w:val="28"/>
          <w:szCs w:val="28"/>
        </w:rPr>
        <w:t xml:space="preserve"> административных правонарушениях срок обжалования постановления по делу об административном правонарушении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начал исчисляться с ..ДАТА..</w:t>
      </w:r>
      <w:r>
        <w:rPr>
          <w:sz w:val="28"/>
          <w:szCs w:val="28"/>
        </w:rPr>
        <w:t xml:space="preserve"> и истек ..ДАТА..</w:t>
      </w:r>
      <w:r>
        <w:rPr>
          <w:sz w:val="28"/>
          <w:szCs w:val="28"/>
        </w:rPr>
        <w:t>. Сведений об обжаловании постановления в материалах</w:t>
      </w:r>
      <w:r>
        <w:rPr>
          <w:sz w:val="28"/>
          <w:szCs w:val="28"/>
        </w:rPr>
        <w:t xml:space="preserve"> дела не имеется. При данных обстоятельствах, постановление по делу об административном правонарушении вступило  в законную силу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, срок для оплаты штрафа </w:t>
      </w:r>
      <w:r w:rsidRPr="00E572AD">
        <w:rPr>
          <w:sz w:val="28"/>
          <w:szCs w:val="28"/>
        </w:rPr>
        <w:t xml:space="preserve">истек </w:t>
      </w:r>
      <w:r>
        <w:rPr>
          <w:sz w:val="28"/>
          <w:szCs w:val="28"/>
        </w:rPr>
        <w:t>..ДАТА..</w:t>
      </w:r>
      <w:r>
        <w:rPr>
          <w:sz w:val="28"/>
          <w:szCs w:val="28"/>
        </w:rPr>
        <w:t>. Рассрочка либо отсрочка уплаты указанного штрафа не пр</w:t>
      </w:r>
      <w:r>
        <w:rPr>
          <w:sz w:val="28"/>
          <w:szCs w:val="28"/>
        </w:rPr>
        <w:t>едоставлялась. К окончанию указанного срока штраф уплачен не был.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имело место событие административного правонарушения, предусмотренного ч. 1 ст. 20.25 Кодекса РФ об административных правонарушениях.</w:t>
      </w:r>
    </w:p>
    <w:p w:rsidR="00791F12" w:rsidP="00791F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Бередник А.В. не вып</w:t>
      </w:r>
      <w:r>
        <w:rPr>
          <w:sz w:val="28"/>
          <w:szCs w:val="28"/>
        </w:rPr>
        <w:t>олнил требования ст. 32.2 ч. 1 Кодекса РФ об административных правонарушениях и совершил административное правонарушение, предусмотренное ст. 20.25 ч. 1 Кодекса РФ об административных правонарушениях. Смягчающих и отягчающих административную ответственност</w:t>
      </w:r>
      <w:r>
        <w:rPr>
          <w:sz w:val="28"/>
          <w:szCs w:val="28"/>
        </w:rPr>
        <w:t>ь обстоятельств в соответствии со ст. ст. 4.2, 4.3 Кодекса РФ об административных правонарушениях судом не установлено.</w:t>
      </w:r>
    </w:p>
    <w:p w:rsidR="00791F12" w:rsidP="0079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 и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риходит к выводу о необходимости  назначения административного наказания в виде административного штрафа.</w:t>
      </w:r>
    </w:p>
    <w:p w:rsidR="00791F12" w:rsidP="00791F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791F12" w:rsidP="00791F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91F12" w:rsidP="00791F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Бередника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четыре) тысяч</w:t>
      </w:r>
      <w:r w:rsidR="003C38F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791F12" w:rsidP="00791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размер штрафа оплатить по следующим реквизитам:</w:t>
      </w:r>
    </w:p>
    <w:p w:rsidR="00791F12" w:rsidP="00791F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791F12" w:rsidP="00791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предоставлением (направлением) документа, свидетельствующего об его уплате. Разъяснить лицу, привле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ченному к административной ответственности, что в соответствии со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срока отсрочки или срока рассрочки, предусмотренных статьей 31.5 настоящего Кодекса.</w:t>
      </w:r>
    </w:p>
    <w:p w:rsidR="00791F12" w:rsidP="00791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91F12" w:rsidP="00791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791F12" w:rsidP="00791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F12" w:rsidP="00787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791F12" w:rsidP="0079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791F12" w:rsidP="0079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937"/>
    <w:sectPr w:rsidSect="00AD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EA5"/>
    <w:rsid w:val="003C38F0"/>
    <w:rsid w:val="007871CB"/>
    <w:rsid w:val="00791F12"/>
    <w:rsid w:val="009E010C"/>
    <w:rsid w:val="00AD08E2"/>
    <w:rsid w:val="00D16937"/>
    <w:rsid w:val="00E572AD"/>
    <w:rsid w:val="00E87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91F1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791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91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