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2FC5" w:rsidRPr="00602FC5" w:rsidP="00602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Дело № 5-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02FC5" w:rsidRPr="00602FC5" w:rsidP="00602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02F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>081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>0012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</w:p>
    <w:p w:rsidR="00602FC5" w:rsidRPr="00602FC5" w:rsidP="00602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FC5" w:rsidRPr="00602FC5" w:rsidP="00602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02FC5" w:rsidRPr="00602FC5" w:rsidP="00602F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 </w:t>
      </w:r>
      <w:r w:rsidR="00EB2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знакаево РТ</w:t>
      </w:r>
    </w:p>
    <w:p w:rsidR="00602FC5" w:rsidRPr="00602FC5" w:rsidP="00602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Азнакаевскомусудебному району  Республики 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 М.М. Калиниченко,</w:t>
      </w:r>
    </w:p>
    <w:p w:rsidR="00602FC5" w:rsidRPr="00602FC5" w:rsidP="00602FC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дела об административном правонарушении отношении 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Кшинина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И.В., 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AC3B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ст. 15.6 ч.1 Кодекса Российской Федерации об административных правонарушениях</w:t>
      </w:r>
      <w:r w:rsidRPr="00602FC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02FC5" w:rsidRPr="00602FC5" w:rsidP="00602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02FC5" w:rsidRPr="00602FC5" w:rsidP="00602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дела, основанием для привлечения Кшинина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руководителя ООО «Стройплюс» к административной ответственности в соответствии с </w:t>
      </w:r>
      <w:hyperlink r:id="rId4" w:history="1">
        <w:r w:rsidRPr="00602F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</w:t>
        </w:r>
        <w:r w:rsidRPr="00602F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атьи 15.6</w:t>
        </w:r>
      </w:hyperlink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послужили непредставление информации (документов) в связи с 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осуществления налогового контроля. Требование о предост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авлении информации за № 2.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-0-29/04/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>6829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.ДАТА..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Стройплюс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получено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срок предоставления  документов  установлено непозднее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Однако, в нарушение п.5 ст. 93.1 НК РФ документы по требованию в установленный  срок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 представлены.</w:t>
      </w:r>
    </w:p>
    <w:p w:rsidR="00602FC5" w:rsidRPr="00602FC5" w:rsidP="00602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Кшинин И.В. в судебное заседание не явился, о дате, времени и месте судебного заседания извещен по адресу, указанному в протоколе. В соответствии со ст.ст. 25.1 ч.2, 29.4, 29.7 ч.1 п.4 Кодекса Российской Федерации об административных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мировой судья считает, что неявка 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>Кшинина И.В.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препятствует всестороннему, полному и объективному рассмотрению дела на основании имеющихся материалов дела.</w:t>
      </w:r>
    </w:p>
    <w:p w:rsidR="00602FC5" w:rsidRPr="00602FC5" w:rsidP="00602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таких данных суд, считает возможным рассмотреть дело в отсутствии лица, в о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тношении которого ведется производство по делу об административном правонарушении.</w:t>
      </w:r>
    </w:p>
    <w:p w:rsidR="00602FC5" w:rsidRPr="00602FC5" w:rsidP="00602F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дела об административном правонарушении на основании полного и всестороннего анализа собранных доказательств установлены все юридически значимые обстоятель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совершения административного правонарушения.</w:t>
      </w:r>
    </w:p>
    <w:p w:rsidR="00602FC5" w:rsidRPr="00602FC5" w:rsidP="00602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 подтверждается собранными доказательствами, в том числе, протоколом об административном правонарушении  № 1689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>2130500024000002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уведомлением № 1689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>2130500023000001 от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.ДАТА..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АКТом о неявке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уведомлением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..ДАТА..                      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1689</w:t>
      </w:r>
      <w:r w:rsidR="00D92505">
        <w:rPr>
          <w:rFonts w:ascii="Times New Roman" w:eastAsia="Times New Roman" w:hAnsi="Times New Roman" w:cs="Times New Roman"/>
          <w:sz w:val="28"/>
          <w:szCs w:val="28"/>
          <w:lang w:eastAsia="ru-RU"/>
        </w:rPr>
        <w:t>2130500024000001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и времени составлении протокола об административном правонарушении, списком внутренних почтовых направлений, выпиской из ЕГРЮЛ, копией требования № 2.</w:t>
      </w:r>
      <w:r w:rsidR="00AA54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-0-29/04/</w:t>
      </w:r>
      <w:r w:rsidR="00AA54E7">
        <w:rPr>
          <w:rFonts w:ascii="Times New Roman" w:eastAsia="Times New Roman" w:hAnsi="Times New Roman" w:cs="Times New Roman"/>
          <w:sz w:val="28"/>
          <w:szCs w:val="28"/>
          <w:lang w:eastAsia="ru-RU"/>
        </w:rPr>
        <w:t>6829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поручением  № </w:t>
      </w:r>
      <w:r w:rsidR="00AA54E7">
        <w:rPr>
          <w:rFonts w:ascii="Times New Roman" w:eastAsia="Times New Roman" w:hAnsi="Times New Roman" w:cs="Times New Roman"/>
          <w:sz w:val="28"/>
          <w:szCs w:val="28"/>
          <w:lang w:eastAsia="ru-RU"/>
        </w:rPr>
        <w:t>4480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..ДАТА.. 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истребовании документов, а также другими представленными в материалы дела доказательствами, получившими оценку с точки зрения их относимости, допустимости и 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достаточности, по правилам </w:t>
      </w:r>
      <w:hyperlink r:id="rId5" w:history="1">
        <w:r w:rsidRPr="00602F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26.11</w:t>
        </w:r>
      </w:hyperlink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602FC5" w:rsidRPr="00602FC5" w:rsidP="00602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Кшинина И.В., допустившего непредставлен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установленный законодательством о налогах и сборах срок в инспекцию оформленных в установленном порядке документов и (или) иных сведений, необходимых для осуществления налогового контроля, несмотря на имевшуюся возможность для соблюдения налогового за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конодательства,  мировой  судья квалифицирует по </w:t>
      </w:r>
      <w:hyperlink r:id="rId4" w:history="1">
        <w:r w:rsidRPr="00602F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 статьи 15.6</w:t>
        </w:r>
      </w:hyperlink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административных правонарушениях.</w:t>
      </w:r>
    </w:p>
    <w:p w:rsidR="00602FC5" w:rsidRPr="00602FC5" w:rsidP="00602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602F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15.6</w:t>
        </w:r>
      </w:hyperlink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необходимых для осуществл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602F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 данной статьи</w:t>
        </w:r>
      </w:hyperlink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602FC5" w:rsidRPr="00602FC5" w:rsidP="00602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учитывает характер административного правонарушения, количество дней просрочки предоставления налоговой декларации в налоговый орган.</w:t>
      </w:r>
    </w:p>
    <w:p w:rsidR="00602FC5" w:rsidRPr="00602FC5" w:rsidP="00602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и (или) смягчающих административную ответственность  судом не установлено.</w:t>
      </w:r>
    </w:p>
    <w:p w:rsidR="00602FC5" w:rsidRPr="00602FC5" w:rsidP="00602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3.4, 4.1, 15.5, 29.9, 29.10 Кодекса Российской Федерации об административных правонарушениях, мировой судья,</w:t>
      </w:r>
    </w:p>
    <w:p w:rsidR="00602FC5" w:rsidRPr="00602FC5" w:rsidP="00602F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02FC5" w:rsidRPr="00602FC5" w:rsidP="00602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Кшинина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15.6 ч.1 Кодекса Российской Федерации об административных правонарушениях, подвергнуть его административному наказанию в виде административного штрафа в размере  300(триста) рублей.</w:t>
      </w:r>
    </w:p>
    <w:p w:rsidR="00EE6DF2" w:rsidRPr="00EE6DF2" w:rsidP="00EE6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Назначенный размер штрафа оплатить по следующим реквизитам:</w:t>
      </w:r>
    </w:p>
    <w:p w:rsidR="00EE6DF2" w:rsidP="00EE6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602FC5" w:rsidRPr="00602FC5" w:rsidP="00EE6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части 1 статьи 32.2 Кодекса Российской Федерации об административных правонарушениях, административный штраф должен быть уплачен лицом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02FC5" w:rsidRPr="00602FC5" w:rsidP="00602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 об уплате штрафа подлежит представлению в канцелярию судебного участка №3 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Азнакаевскому судебному району Республики Татарстан: 423300, город Азнакаево, улица </w:t>
      </w:r>
      <w:r w:rsidR="00EE6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EE6D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либо по электронной почте: </w:t>
      </w:r>
      <w:r w:rsidRPr="00602F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602F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F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602FC5" w:rsidRPr="00602FC5" w:rsidP="00602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для исполнения в порядке, предусмотренном федераль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законодательством. </w:t>
      </w:r>
    </w:p>
    <w:p w:rsidR="00602FC5" w:rsidRPr="00602FC5" w:rsidP="00602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Азнакаевский городской суд Республики Татарстан</w:t>
      </w: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FC5" w:rsidRPr="00602FC5" w:rsidP="00602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2FC5" w:rsidRPr="00602FC5" w:rsidP="00DB3C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FC5" w:rsidRPr="00602FC5" w:rsidP="00602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Мировой  судья                            М.М. Калиниченко</w:t>
      </w:r>
    </w:p>
    <w:p w:rsidR="00602FC5" w:rsidRPr="00602FC5" w:rsidP="00602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C3BB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3DCF"/>
    <w:rsid w:val="003B1510"/>
    <w:rsid w:val="00593DCF"/>
    <w:rsid w:val="00602FC5"/>
    <w:rsid w:val="009B56D3"/>
    <w:rsid w:val="00AA54E7"/>
    <w:rsid w:val="00AC3BB6"/>
    <w:rsid w:val="00D92505"/>
    <w:rsid w:val="00DB3C87"/>
    <w:rsid w:val="00E0176E"/>
    <w:rsid w:val="00EB2A2E"/>
    <w:rsid w:val="00EE6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9FEFB84795BD29A6AB42268B4045FAFC81FCBBCDC3B2DFC09AF3FE7049EFA2B1E3E1E24455C8E53B7E66627DC03CCA981262DA6B7ADwFl3I" TargetMode="External" /><Relationship Id="rId5" Type="http://schemas.openxmlformats.org/officeDocument/2006/relationships/hyperlink" Target="consultantplus://offline/ref=29FEFB84795BD29A6AB42268B4045FAFC916CEBCD9392DFC09AF3FE7049EFA2B1E3E1E2441588F5CE6BC76239554C6B5863D33A1A9AEFA6Aw9l7I" TargetMode="External" /><Relationship Id="rId6" Type="http://schemas.openxmlformats.org/officeDocument/2006/relationships/hyperlink" Target="consultantplus://offline/ref=29FEFB84795BD29A6AB42268B4045FAFC81FCBBCDC3B2DFC09AF3FE7049EFA2B1E3E1E2143598E53B7E66627DC03CCA981262DA6B7ADwFl3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