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EFE" w:rsidRPr="00AF7B7F" w:rsidP="00AF7B7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  <w:r w:rsidRPr="00AF7B7F">
        <w:rPr>
          <w:rStyle w:val="normaltextrun"/>
          <w:sz w:val="28"/>
          <w:szCs w:val="28"/>
        </w:rPr>
        <w:t xml:space="preserve"> УИД 16</w:t>
      </w:r>
      <w:r w:rsidRPr="00AF7B7F">
        <w:rPr>
          <w:rStyle w:val="normaltextrun"/>
          <w:sz w:val="28"/>
          <w:szCs w:val="28"/>
          <w:lang w:val="en-US"/>
        </w:rPr>
        <w:t>MS</w:t>
      </w:r>
      <w:r w:rsidRPr="00AF7B7F">
        <w:rPr>
          <w:rStyle w:val="normaltextrun"/>
          <w:sz w:val="28"/>
          <w:szCs w:val="28"/>
        </w:rPr>
        <w:t>0080-01-2022-002240-64</w:t>
      </w:r>
      <w:r w:rsidRPr="00AF7B7F">
        <w:rPr>
          <w:rStyle w:val="eop"/>
          <w:sz w:val="28"/>
          <w:szCs w:val="28"/>
        </w:rPr>
        <w:t> </w:t>
      </w:r>
    </w:p>
    <w:p w:rsidR="00CD35A4" w:rsidRPr="00AF7B7F" w:rsidP="00AF7B7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AF7B7F">
        <w:rPr>
          <w:rStyle w:val="normaltextrun"/>
          <w:sz w:val="28"/>
          <w:szCs w:val="28"/>
        </w:rPr>
        <w:t>Дело 5-</w:t>
      </w:r>
      <w:r w:rsidRPr="00AF7B7F" w:rsidR="00302EFE">
        <w:rPr>
          <w:rStyle w:val="normaltextrun"/>
          <w:sz w:val="28"/>
          <w:szCs w:val="28"/>
        </w:rPr>
        <w:t>3</w:t>
      </w:r>
      <w:r w:rsidRPr="00AF7B7F">
        <w:rPr>
          <w:rStyle w:val="normaltextrun"/>
          <w:sz w:val="28"/>
          <w:szCs w:val="28"/>
        </w:rPr>
        <w:t>85/</w:t>
      </w:r>
      <w:r w:rsidRPr="00AF7B7F" w:rsidR="00302EFE">
        <w:rPr>
          <w:rStyle w:val="normaltextrun"/>
          <w:sz w:val="28"/>
          <w:szCs w:val="28"/>
        </w:rPr>
        <w:t>2</w:t>
      </w:r>
      <w:r w:rsidRPr="00AF7B7F">
        <w:rPr>
          <w:rStyle w:val="normaltextrun"/>
          <w:sz w:val="28"/>
          <w:szCs w:val="28"/>
        </w:rPr>
        <w:t>-2022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AF7B7F">
        <w:rPr>
          <w:rStyle w:val="normaltextrun"/>
          <w:sz w:val="28"/>
          <w:szCs w:val="28"/>
        </w:rPr>
        <w:t xml:space="preserve">      </w:t>
      </w:r>
      <w:r w:rsidRPr="00AF7B7F" w:rsidR="008E2861">
        <w:rPr>
          <w:rStyle w:val="normaltextrun"/>
          <w:sz w:val="28"/>
          <w:szCs w:val="28"/>
        </w:rPr>
        <w:t xml:space="preserve">       </w:t>
      </w:r>
      <w:r w:rsidRPr="00AF7B7F">
        <w:rPr>
          <w:rStyle w:val="normaltextrun"/>
          <w:sz w:val="28"/>
          <w:szCs w:val="28"/>
        </w:rPr>
        <w:t xml:space="preserve">       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CD35A4" w:rsidRPr="00AF7B7F" w:rsidP="00AF7B7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AF7B7F">
        <w:rPr>
          <w:rStyle w:val="normaltextrun"/>
          <w:sz w:val="28"/>
          <w:szCs w:val="28"/>
        </w:rPr>
        <w:t>ПОСТАНОВЛЕНИЕ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eop"/>
          <w:sz w:val="28"/>
          <w:szCs w:val="28"/>
        </w:rPr>
        <w:t> </w:t>
      </w:r>
    </w:p>
    <w:p w:rsidR="00010C22" w:rsidRPr="00AF7B7F" w:rsidP="00AF7B7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7B7F">
        <w:rPr>
          <w:sz w:val="28"/>
          <w:szCs w:val="28"/>
        </w:rPr>
        <w:t>15  августа</w:t>
      </w:r>
      <w:r w:rsidRPr="00AF7B7F" w:rsidR="00CD35A4">
        <w:rPr>
          <w:sz w:val="28"/>
          <w:szCs w:val="28"/>
        </w:rPr>
        <w:t xml:space="preserve"> 2022 года</w:t>
      </w:r>
      <w:r w:rsidRPr="00AF7B7F">
        <w:rPr>
          <w:sz w:val="28"/>
          <w:szCs w:val="28"/>
        </w:rPr>
        <w:t xml:space="preserve">                                                                 г. Азнакаево РТ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AF7B7F">
        <w:rPr>
          <w:sz w:val="28"/>
          <w:szCs w:val="28"/>
        </w:rPr>
        <w:t xml:space="preserve">  </w:t>
      </w:r>
      <w:r w:rsidRPr="00AF7B7F">
        <w:rPr>
          <w:rStyle w:val="normaltextrun"/>
          <w:sz w:val="28"/>
          <w:szCs w:val="28"/>
        </w:rPr>
        <w:t xml:space="preserve">Мировой судья судебного участка № 3 по Азнакаевскому судебному району Республики Татарстан Калиниченко М.М., </w:t>
      </w:r>
      <w:r w:rsidRPr="00AF7B7F" w:rsidR="00524670">
        <w:rPr>
          <w:rStyle w:val="normaltextrun"/>
          <w:sz w:val="28"/>
          <w:szCs w:val="28"/>
        </w:rPr>
        <w:t>и.о. мирового судьи судебного участка № 2 по Азнакаевскому судебному району Республики Татарстан</w:t>
      </w:r>
      <w:r w:rsidR="00AF7B7F">
        <w:rPr>
          <w:rStyle w:val="normaltextrun"/>
          <w:sz w:val="28"/>
          <w:szCs w:val="28"/>
        </w:rPr>
        <w:t>,</w:t>
      </w:r>
    </w:p>
    <w:p w:rsidR="00664103" w:rsidRPr="00AF7B7F" w:rsidP="00AF7B7F">
      <w:pPr>
        <w:spacing w:after="0" w:line="240" w:lineRule="auto"/>
        <w:ind w:firstLine="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AF7B7F">
        <w:rPr>
          <w:rStyle w:val="normaltextrun"/>
          <w:rFonts w:ascii="Times New Roman" w:hAnsi="Times New Roman" w:cs="Times New Roman"/>
          <w:sz w:val="28"/>
          <w:szCs w:val="28"/>
        </w:rPr>
        <w:t xml:space="preserve">  </w:t>
      </w:r>
      <w:r w:rsidRPr="00AF7B7F" w:rsidR="00CD35A4">
        <w:rPr>
          <w:rStyle w:val="normaltextrun"/>
          <w:rFonts w:ascii="Times New Roman" w:hAnsi="Times New Roman" w:cs="Times New Roman"/>
          <w:sz w:val="28"/>
          <w:szCs w:val="28"/>
        </w:rPr>
        <w:t>рассмотрев 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AF7B7F" w:rsidR="00CD35A4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AF7B7F" w:rsidR="00524670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Pr="00AF7B7F" w:rsidR="00524670">
        <w:rPr>
          <w:rStyle w:val="eop"/>
          <w:rFonts w:ascii="Times New Roman" w:hAnsi="Times New Roman" w:cs="Times New Roman"/>
          <w:sz w:val="28"/>
          <w:szCs w:val="28"/>
        </w:rPr>
        <w:t>Гильфановой</w:t>
      </w:r>
      <w:r w:rsidRPr="00AF7B7F" w:rsidR="00524670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op"/>
          <w:rFonts w:ascii="Times New Roman" w:hAnsi="Times New Roman" w:cs="Times New Roman"/>
          <w:sz w:val="28"/>
          <w:szCs w:val="28"/>
        </w:rPr>
        <w:t>А.А., данные изъяты</w:t>
      </w:r>
      <w:r w:rsidRPr="00AF7B7F" w:rsidR="00524670">
        <w:rPr>
          <w:rStyle w:val="eop"/>
          <w:rFonts w:ascii="Times New Roman" w:hAnsi="Times New Roman" w:cs="Times New Roman"/>
          <w:sz w:val="28"/>
          <w:szCs w:val="28"/>
        </w:rPr>
        <w:t>,</w:t>
      </w:r>
      <w:r w:rsidRPr="00AF7B7F" w:rsidR="00CD35A4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</w:p>
    <w:p w:rsidR="00664103" w:rsidRPr="00AF7B7F" w:rsidP="00AF7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B7F">
        <w:rPr>
          <w:rFonts w:ascii="Times New Roman" w:eastAsia="Calibri" w:hAnsi="Times New Roman" w:cs="Times New Roman"/>
          <w:sz w:val="28"/>
          <w:szCs w:val="28"/>
        </w:rPr>
        <w:t>права, предусмотренные ст. 25.1 КоАП РФ, в соответствии с которой о</w:t>
      </w:r>
      <w:r w:rsidRPr="00AF7B7F">
        <w:rPr>
          <w:rFonts w:ascii="Times New Roman" w:eastAsia="Calibri" w:hAnsi="Times New Roman" w:cs="Times New Roman"/>
          <w:sz w:val="28"/>
          <w:szCs w:val="28"/>
        </w:rPr>
        <w:t>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</w:t>
      </w:r>
      <w:r w:rsidRPr="00AF7B7F">
        <w:rPr>
          <w:rFonts w:ascii="Times New Roman" w:eastAsia="Calibri" w:hAnsi="Times New Roman" w:cs="Times New Roman"/>
          <w:sz w:val="28"/>
          <w:szCs w:val="28"/>
        </w:rPr>
        <w:t>итуции Российской Федерации разъяснены,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AF7B7F">
        <w:rPr>
          <w:rStyle w:val="contextualspellingandgrammarerror"/>
          <w:sz w:val="28"/>
          <w:szCs w:val="28"/>
        </w:rPr>
        <w:t>УСТАНОВИЛ :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 xml:space="preserve">  </w:t>
      </w:r>
      <w:r w:rsidRPr="00AF7B7F" w:rsidR="00664103">
        <w:rPr>
          <w:rStyle w:val="normaltextrun"/>
          <w:sz w:val="28"/>
          <w:szCs w:val="28"/>
        </w:rPr>
        <w:t>п</w:t>
      </w:r>
      <w:r w:rsidRPr="00AF7B7F">
        <w:rPr>
          <w:rStyle w:val="normaltextrun"/>
          <w:sz w:val="28"/>
          <w:szCs w:val="28"/>
        </w:rPr>
        <w:t>остановлением</w:t>
      </w:r>
      <w:r w:rsidRPr="00AF7B7F" w:rsidR="00664103">
        <w:rPr>
          <w:rStyle w:val="normaltextrun"/>
          <w:sz w:val="28"/>
          <w:szCs w:val="28"/>
        </w:rPr>
        <w:t xml:space="preserve"> УИН 18810016170005772901 от </w:t>
      </w:r>
      <w:r>
        <w:rPr>
          <w:rStyle w:val="normaltextrun"/>
          <w:sz w:val="28"/>
          <w:szCs w:val="28"/>
        </w:rPr>
        <w:t>дата</w:t>
      </w:r>
      <w:r w:rsidRPr="00AF7B7F">
        <w:rPr>
          <w:rStyle w:val="normaltextrun"/>
          <w:sz w:val="28"/>
          <w:szCs w:val="28"/>
        </w:rPr>
        <w:t xml:space="preserve"> года </w:t>
      </w:r>
      <w:r w:rsidRPr="00AF7B7F" w:rsidR="00664103">
        <w:rPr>
          <w:rStyle w:val="normaltextrun"/>
          <w:sz w:val="28"/>
          <w:szCs w:val="28"/>
        </w:rPr>
        <w:t>Гильфанова</w:t>
      </w:r>
      <w:r w:rsidRPr="00AF7B7F" w:rsidR="00664103">
        <w:rPr>
          <w:rStyle w:val="normaltextrun"/>
          <w:sz w:val="28"/>
          <w:szCs w:val="28"/>
        </w:rPr>
        <w:t xml:space="preserve"> А.А.</w:t>
      </w:r>
      <w:r w:rsidRPr="00AF7B7F">
        <w:rPr>
          <w:rStyle w:val="normaltextrun"/>
          <w:sz w:val="28"/>
          <w:szCs w:val="28"/>
        </w:rPr>
        <w:t xml:space="preserve"> привлечен</w:t>
      </w:r>
      <w:r w:rsidRPr="00AF7B7F" w:rsidR="00664103">
        <w:rPr>
          <w:rStyle w:val="normaltextrun"/>
          <w:sz w:val="28"/>
          <w:szCs w:val="28"/>
        </w:rPr>
        <w:t>а</w:t>
      </w:r>
      <w:r w:rsidRPr="00AF7B7F">
        <w:rPr>
          <w:rStyle w:val="normaltextru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12.</w:t>
      </w:r>
      <w:r w:rsidRPr="00AF7B7F" w:rsidR="00664103">
        <w:rPr>
          <w:rStyle w:val="normaltextrun"/>
          <w:sz w:val="28"/>
          <w:szCs w:val="28"/>
        </w:rPr>
        <w:t>19 ч.1</w:t>
      </w:r>
      <w:r w:rsidRPr="00AF7B7F">
        <w:rPr>
          <w:rStyle w:val="normaltextrun"/>
          <w:sz w:val="28"/>
          <w:szCs w:val="28"/>
        </w:rPr>
        <w:t xml:space="preserve"> Кодекса Российской Федерации об административных правонарушениях и е</w:t>
      </w:r>
      <w:r w:rsidRPr="00AF7B7F" w:rsidR="00664103">
        <w:rPr>
          <w:rStyle w:val="normaltextrun"/>
          <w:sz w:val="28"/>
          <w:szCs w:val="28"/>
        </w:rPr>
        <w:t>й</w:t>
      </w:r>
      <w:r w:rsidRPr="00AF7B7F">
        <w:rPr>
          <w:rStyle w:val="normaltextrun"/>
          <w:sz w:val="28"/>
          <w:szCs w:val="28"/>
        </w:rPr>
        <w:t xml:space="preserve"> назначено наказание в виде административного штрафа в размере </w:t>
      </w:r>
      <w:r w:rsidRPr="00AF7B7F" w:rsidR="00664103">
        <w:rPr>
          <w:rStyle w:val="normaltextrun"/>
          <w:sz w:val="28"/>
          <w:szCs w:val="28"/>
        </w:rPr>
        <w:t>5</w:t>
      </w:r>
      <w:r w:rsidRPr="00AF7B7F">
        <w:rPr>
          <w:rStyle w:val="normaltextrun"/>
          <w:sz w:val="28"/>
          <w:szCs w:val="28"/>
        </w:rPr>
        <w:t>00 в доход государства.</w:t>
      </w:r>
      <w:r w:rsidRPr="00AF7B7F">
        <w:rPr>
          <w:rStyle w:val="normaltextrun"/>
          <w:sz w:val="28"/>
          <w:szCs w:val="28"/>
        </w:rPr>
        <w:t> П</w:t>
      </w:r>
      <w:r w:rsidRPr="00AF7B7F">
        <w:rPr>
          <w:rStyle w:val="contextualspellingandgrammarerror"/>
          <w:sz w:val="28"/>
          <w:szCs w:val="28"/>
        </w:rPr>
        <w:t>остановление</w:t>
      </w:r>
      <w:r w:rsidRPr="00AF7B7F">
        <w:rPr>
          <w:rStyle w:val="normaltextrun"/>
          <w:sz w:val="28"/>
          <w:szCs w:val="28"/>
        </w:rPr>
        <w:t xml:space="preserve"> вступило в законную силу </w:t>
      </w:r>
      <w:r>
        <w:rPr>
          <w:rStyle w:val="normaltextrun"/>
          <w:sz w:val="28"/>
          <w:szCs w:val="28"/>
        </w:rPr>
        <w:t>дата</w:t>
      </w:r>
      <w:r w:rsidRPr="00AF7B7F">
        <w:rPr>
          <w:rStyle w:val="normaltextrun"/>
          <w:sz w:val="28"/>
          <w:szCs w:val="28"/>
        </w:rPr>
        <w:t xml:space="preserve"> года.</w:t>
      </w:r>
      <w:r w:rsidRPr="00AF7B7F">
        <w:rPr>
          <w:rStyle w:val="eop"/>
          <w:sz w:val="28"/>
          <w:szCs w:val="28"/>
        </w:rPr>
        <w:t> 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>Однако в установленный ч. 1 ст. 32.2 </w:t>
      </w:r>
      <w:r w:rsidRPr="00AF7B7F">
        <w:rPr>
          <w:rStyle w:val="normaltextrun"/>
          <w:sz w:val="28"/>
          <w:szCs w:val="28"/>
        </w:rPr>
        <w:t>Кодекса Российской Федерации об административных правонарушениях 60-дневный срок со дня вступления постановлений о наложении административного штрафа в законную силу либо со дня истечения срока отсрочки или срока рассрочки, предусмотренных ст. 31.5 Кодекса</w:t>
      </w:r>
      <w:r w:rsidRPr="00AF7B7F">
        <w:rPr>
          <w:rStyle w:val="normaltextrun"/>
          <w:sz w:val="28"/>
          <w:szCs w:val="28"/>
        </w:rPr>
        <w:t xml:space="preserve"> Российской Федерации об административных правонарушениях, </w:t>
      </w:r>
      <w:r w:rsidRPr="00AF7B7F" w:rsidR="00664103">
        <w:rPr>
          <w:rStyle w:val="normaltextrun"/>
          <w:sz w:val="28"/>
          <w:szCs w:val="28"/>
        </w:rPr>
        <w:t>Гильфанова А.А.</w:t>
      </w:r>
      <w:r w:rsidRPr="00AF7B7F">
        <w:rPr>
          <w:rStyle w:val="normaltextrun"/>
          <w:sz w:val="28"/>
          <w:szCs w:val="28"/>
        </w:rPr>
        <w:t xml:space="preserve"> штраф не оплатил</w:t>
      </w:r>
      <w:r w:rsidRPr="00AF7B7F" w:rsidR="00664103">
        <w:rPr>
          <w:rStyle w:val="normaltextrun"/>
          <w:sz w:val="28"/>
          <w:szCs w:val="28"/>
        </w:rPr>
        <w:t>а</w:t>
      </w:r>
      <w:r w:rsidRPr="00AF7B7F">
        <w:rPr>
          <w:rStyle w:val="normaltextrun"/>
          <w:sz w:val="28"/>
          <w:szCs w:val="28"/>
        </w:rPr>
        <w:t>, чем совершил</w:t>
      </w:r>
      <w:r w:rsidRPr="00AF7B7F" w:rsidR="00664103">
        <w:rPr>
          <w:rStyle w:val="normaltextrun"/>
          <w:sz w:val="28"/>
          <w:szCs w:val="28"/>
        </w:rPr>
        <w:t>а</w:t>
      </w:r>
      <w:r w:rsidRPr="00AF7B7F">
        <w:rPr>
          <w:rStyle w:val="normaltextrun"/>
          <w:sz w:val="28"/>
          <w:szCs w:val="28"/>
        </w:rPr>
        <w:t xml:space="preserve"> административное правонарушение, предусмотренное ч. 1 ст. 20.25 Кодекса Российской Федерации об административных правонарушениях.</w:t>
      </w:r>
      <w:r w:rsidRPr="00AF7B7F">
        <w:rPr>
          <w:rStyle w:val="eop"/>
          <w:sz w:val="28"/>
          <w:szCs w:val="28"/>
        </w:rPr>
        <w:t> </w:t>
      </w:r>
    </w:p>
    <w:p w:rsidR="007768BB" w:rsidRPr="00AF7B7F" w:rsidP="00AF7B7F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7B7F">
        <w:rPr>
          <w:sz w:val="28"/>
          <w:szCs w:val="28"/>
        </w:rPr>
        <w:t xml:space="preserve">  Гильфанова</w:t>
      </w:r>
      <w:r w:rsidRPr="00AF7B7F">
        <w:rPr>
          <w:sz w:val="28"/>
          <w:szCs w:val="28"/>
        </w:rPr>
        <w:t xml:space="preserve"> А.А. суду показала, что она старается своевременно оплачивает  все штрафы. С протоколом согласна.    </w:t>
      </w:r>
    </w:p>
    <w:p w:rsidR="007768BB" w:rsidRPr="00AF7B7F" w:rsidP="00AF7B7F">
      <w:pPr>
        <w:pStyle w:val="ConsPlusNormal"/>
        <w:ind w:firstLine="540"/>
        <w:jc w:val="both"/>
        <w:rPr>
          <w:sz w:val="28"/>
          <w:szCs w:val="28"/>
        </w:rPr>
      </w:pPr>
      <w:r w:rsidRPr="00AF7B7F">
        <w:rPr>
          <w:sz w:val="28"/>
          <w:szCs w:val="28"/>
        </w:rPr>
        <w:t>Исследовав материалы дела, оценив представленные доказательства по правилам ст. 26.11 Кодекса РФ об административных правонарушениях, прихожу к следующим</w:t>
      </w:r>
      <w:r w:rsidRPr="00AF7B7F">
        <w:rPr>
          <w:sz w:val="28"/>
          <w:szCs w:val="28"/>
        </w:rPr>
        <w:t xml:space="preserve"> выводам.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Кодексом,- влечет наложение административного штрафа в двукратном размере суммы н</w:t>
      </w:r>
      <w:r w:rsidRPr="00AF7B7F">
        <w:rPr>
          <w:rStyle w:val="normaltextrun"/>
          <w:sz w:val="28"/>
          <w:szCs w:val="28"/>
        </w:rPr>
        <w:t xml:space="preserve">еуплаченного </w:t>
      </w:r>
      <w:r w:rsidRPr="00AF7B7F">
        <w:rPr>
          <w:rStyle w:val="normaltextru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AF7B7F">
        <w:rPr>
          <w:rStyle w:val="eop"/>
          <w:sz w:val="28"/>
          <w:szCs w:val="28"/>
        </w:rPr>
        <w:t> 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 xml:space="preserve">Изучив материалы дела об административном правонарушении, мировой судья </w:t>
      </w:r>
      <w:r w:rsidRPr="00AF7B7F">
        <w:rPr>
          <w:rStyle w:val="normaltextrun"/>
          <w:sz w:val="28"/>
          <w:szCs w:val="28"/>
        </w:rPr>
        <w:t>приходит к следующему.</w:t>
      </w:r>
      <w:r w:rsidRPr="00AF7B7F">
        <w:rPr>
          <w:rStyle w:val="eop"/>
          <w:sz w:val="28"/>
          <w:szCs w:val="28"/>
        </w:rPr>
        <w:t> </w:t>
      </w:r>
    </w:p>
    <w:p w:rsidR="007768BB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AF7B7F">
        <w:rPr>
          <w:rStyle w:val="normaltextrun"/>
          <w:sz w:val="28"/>
          <w:szCs w:val="28"/>
        </w:rPr>
        <w:t xml:space="preserve">Факт совершения  </w:t>
      </w:r>
      <w:r w:rsidRPr="00AF7B7F" w:rsidR="00D83499">
        <w:rPr>
          <w:rStyle w:val="normaltextrun"/>
          <w:sz w:val="28"/>
          <w:szCs w:val="28"/>
        </w:rPr>
        <w:t>Гильфановой А.А.</w:t>
      </w:r>
      <w:r w:rsidRPr="00AF7B7F">
        <w:rPr>
          <w:rStyle w:val="normaltextrun"/>
          <w:sz w:val="28"/>
          <w:szCs w:val="28"/>
        </w:rPr>
        <w:t xml:space="preserve">  административного правонарушения подтверждается: протоколом об административном правонарушении</w:t>
      </w:r>
      <w:r w:rsidRPr="00AF7B7F">
        <w:rPr>
          <w:rStyle w:val="scxw45121250"/>
          <w:sz w:val="28"/>
          <w:szCs w:val="28"/>
        </w:rPr>
        <w:t> </w:t>
      </w:r>
      <w:r w:rsidRPr="00AF7B7F">
        <w:rPr>
          <w:rStyle w:val="normaltextrun"/>
          <w:sz w:val="28"/>
          <w:szCs w:val="28"/>
        </w:rPr>
        <w:t xml:space="preserve">16 </w:t>
      </w:r>
      <w:r w:rsidRPr="00AF7B7F" w:rsidR="00D83499">
        <w:rPr>
          <w:rStyle w:val="normaltextrun"/>
          <w:sz w:val="28"/>
          <w:szCs w:val="28"/>
        </w:rPr>
        <w:t>РТ 01777550</w:t>
      </w:r>
      <w:r w:rsidRPr="00AF7B7F">
        <w:rPr>
          <w:rStyle w:val="normaltextrun"/>
          <w:sz w:val="28"/>
          <w:szCs w:val="28"/>
        </w:rPr>
        <w:t xml:space="preserve"> </w:t>
      </w:r>
      <w:r w:rsidRPr="00AF7B7F">
        <w:rPr>
          <w:rStyle w:val="normaltextrun"/>
          <w:sz w:val="28"/>
          <w:szCs w:val="28"/>
        </w:rPr>
        <w:t>от</w:t>
      </w:r>
      <w:r w:rsidRPr="00AF7B7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Pr="00AF7B7F">
        <w:rPr>
          <w:rStyle w:val="normaltextrun"/>
          <w:sz w:val="28"/>
          <w:szCs w:val="28"/>
        </w:rPr>
        <w:t xml:space="preserve"> года, которым зафиксирован факт правонарушения; копией постановления</w:t>
      </w:r>
      <w:r w:rsidRPr="00AF7B7F">
        <w:rPr>
          <w:rStyle w:val="normaltextrun"/>
          <w:sz w:val="28"/>
          <w:szCs w:val="28"/>
        </w:rPr>
        <w:t xml:space="preserve"> </w:t>
      </w:r>
      <w:r w:rsidRPr="00AF7B7F" w:rsidR="00D83499">
        <w:rPr>
          <w:rStyle w:val="normaltextrun"/>
          <w:sz w:val="28"/>
          <w:szCs w:val="28"/>
        </w:rPr>
        <w:t>УИН 18810016170005772901</w:t>
      </w:r>
      <w:r w:rsidRPr="00AF7B7F">
        <w:rPr>
          <w:rStyle w:val="normaltextrun"/>
          <w:sz w:val="28"/>
          <w:szCs w:val="28"/>
        </w:rPr>
        <w:t>, информацией о неоплате штрафа в системе ГИС ГМП; другими материалами дела.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 xml:space="preserve"> 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</w:t>
      </w:r>
      <w:r w:rsidRPr="00AF7B7F">
        <w:rPr>
          <w:rStyle w:val="normaltextrun"/>
          <w:sz w:val="28"/>
          <w:szCs w:val="28"/>
        </w:rPr>
        <w:t xml:space="preserve"> КоАП РФ.</w:t>
      </w:r>
      <w:r w:rsidRPr="00AF7B7F">
        <w:rPr>
          <w:rStyle w:val="eop"/>
          <w:sz w:val="28"/>
          <w:szCs w:val="28"/>
        </w:rPr>
        <w:t> 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 xml:space="preserve">Виновность </w:t>
      </w:r>
      <w:r w:rsidRPr="00AF7B7F" w:rsidR="00D83499">
        <w:rPr>
          <w:rStyle w:val="normaltextrun"/>
          <w:sz w:val="28"/>
          <w:szCs w:val="28"/>
        </w:rPr>
        <w:t>Гильфановой А.А.</w:t>
      </w:r>
      <w:r w:rsidRPr="00AF7B7F">
        <w:rPr>
          <w:rStyle w:val="normaltextrun"/>
          <w:sz w:val="28"/>
          <w:szCs w:val="28"/>
        </w:rPr>
        <w:t xml:space="preserve"> подтверждается имеющимися в материалах дела письменными доказательствами, оцененными в совокупности по правилам</w:t>
      </w:r>
      <w:r w:rsidRPr="00AF7B7F">
        <w:rPr>
          <w:rStyle w:val="scxw45121250"/>
          <w:sz w:val="28"/>
          <w:szCs w:val="28"/>
        </w:rPr>
        <w:t> </w:t>
      </w:r>
      <w:r w:rsidRPr="00AF7B7F">
        <w:rPr>
          <w:rStyle w:val="normaltextrun"/>
          <w:sz w:val="28"/>
          <w:szCs w:val="28"/>
        </w:rPr>
        <w:t>ст. 26.11 КоАП РФ.</w:t>
      </w:r>
      <w:r w:rsidRPr="00AF7B7F">
        <w:rPr>
          <w:rStyle w:val="eop"/>
          <w:sz w:val="28"/>
          <w:szCs w:val="28"/>
        </w:rPr>
        <w:t> 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AF7B7F" w:rsidR="00D83499">
        <w:rPr>
          <w:rStyle w:val="normaltextrun"/>
          <w:sz w:val="28"/>
          <w:szCs w:val="28"/>
        </w:rPr>
        <w:t>Гильфановой А.А.</w:t>
      </w:r>
      <w:r w:rsidRPr="00AF7B7F">
        <w:rPr>
          <w:rStyle w:val="normaltextrun"/>
          <w:sz w:val="28"/>
          <w:szCs w:val="28"/>
        </w:rPr>
        <w:t xml:space="preserve"> правонарушения и данные о е</w:t>
      </w:r>
      <w:r w:rsidRPr="00AF7B7F" w:rsidR="00D83499">
        <w:rPr>
          <w:rStyle w:val="normaltextrun"/>
          <w:sz w:val="28"/>
          <w:szCs w:val="28"/>
        </w:rPr>
        <w:t>е</w:t>
      </w:r>
      <w:r w:rsidRPr="00AF7B7F">
        <w:rPr>
          <w:rStyle w:val="normaltextrun"/>
          <w:sz w:val="28"/>
          <w:szCs w:val="28"/>
        </w:rPr>
        <w:t xml:space="preserve"> личности.</w:t>
      </w:r>
      <w:r w:rsidRPr="00AF7B7F">
        <w:rPr>
          <w:rStyle w:val="eop"/>
          <w:sz w:val="28"/>
          <w:szCs w:val="28"/>
        </w:rPr>
        <w:t> 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>Обстоятельств, смягчающих либо отягчающих административную ответственность, судом не установлено.</w:t>
      </w:r>
      <w:r w:rsidRPr="00AF7B7F">
        <w:rPr>
          <w:rStyle w:val="eop"/>
          <w:sz w:val="28"/>
          <w:szCs w:val="28"/>
        </w:rPr>
        <w:t> 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 xml:space="preserve">Оценив изложенное в совокупности, мировой судья полагает возможным назначить </w:t>
      </w:r>
      <w:r w:rsidRPr="00AF7B7F" w:rsidR="00D83499">
        <w:rPr>
          <w:rStyle w:val="normaltextrun"/>
          <w:sz w:val="28"/>
          <w:szCs w:val="28"/>
        </w:rPr>
        <w:t>Гильфановой А.А.</w:t>
      </w:r>
      <w:r w:rsidRPr="00AF7B7F">
        <w:rPr>
          <w:rStyle w:val="normaltextrun"/>
          <w:sz w:val="28"/>
          <w:szCs w:val="28"/>
        </w:rPr>
        <w:t xml:space="preserve"> наказание в виде </w:t>
      </w:r>
      <w:r w:rsidRPr="00AF7B7F">
        <w:rPr>
          <w:rStyle w:val="normaltextrun"/>
          <w:sz w:val="28"/>
          <w:szCs w:val="28"/>
        </w:rPr>
        <w:t>административного штрафа.</w:t>
      </w:r>
      <w:r w:rsidRPr="00AF7B7F">
        <w:rPr>
          <w:rStyle w:val="eop"/>
          <w:sz w:val="28"/>
          <w:szCs w:val="28"/>
        </w:rPr>
        <w:t> 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>Руководствуясь </w:t>
      </w:r>
      <w:r w:rsidRPr="00AF7B7F">
        <w:rPr>
          <w:rStyle w:val="spellingerror"/>
          <w:sz w:val="28"/>
          <w:szCs w:val="28"/>
        </w:rPr>
        <w:t>ст.ст</w:t>
      </w:r>
      <w:r w:rsidRPr="00AF7B7F">
        <w:rPr>
          <w:rStyle w:val="normaltextrun"/>
          <w:sz w:val="28"/>
          <w:szCs w:val="28"/>
        </w:rPr>
        <w:t>. 20.25, 32.2, 29.9-29.11 КоАП РФ мировой судья</w:t>
      </w:r>
      <w:r w:rsidRPr="00AF7B7F">
        <w:rPr>
          <w:rStyle w:val="eop"/>
          <w:sz w:val="28"/>
          <w:szCs w:val="28"/>
        </w:rPr>
        <w:t> 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AF7B7F">
        <w:rPr>
          <w:rStyle w:val="normaltextrun"/>
          <w:sz w:val="28"/>
          <w:szCs w:val="28"/>
        </w:rPr>
        <w:t>ПОСТАНОВИЛ:</w:t>
      </w:r>
    </w:p>
    <w:p w:rsidR="00CD35A4" w:rsidRPr="00AF7B7F" w:rsidP="00AF7B7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AF7B7F">
        <w:rPr>
          <w:rStyle w:val="normaltextrun"/>
          <w:sz w:val="28"/>
          <w:szCs w:val="28"/>
        </w:rPr>
        <w:t>Гильфанову</w:t>
      </w:r>
      <w:r w:rsidRPr="00AF7B7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А.А.</w:t>
      </w:r>
      <w:r w:rsidRPr="00AF7B7F">
        <w:rPr>
          <w:rStyle w:val="normaltextrun"/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20.25 Кодекса Российско</w:t>
      </w:r>
      <w:r w:rsidRPr="00AF7B7F">
        <w:rPr>
          <w:rStyle w:val="normaltextrun"/>
          <w:sz w:val="28"/>
          <w:szCs w:val="28"/>
        </w:rPr>
        <w:t>й Федерации об административных правонарушениях, и назначить наказание в виде административного штрафа в доход соответствующего бюджета в размере 1000 (одна тысяча) рублей (получатель УФК по РТ (Министерство юстиции Республики Татарстан).</w:t>
      </w:r>
    </w:p>
    <w:p w:rsidR="00BB42D1" w:rsidRPr="00AF7B7F" w:rsidP="00AF7B7F">
      <w:pPr>
        <w:pStyle w:val="ConsPlusNormal"/>
        <w:ind w:firstLine="540"/>
        <w:jc w:val="both"/>
        <w:rPr>
          <w:sz w:val="28"/>
          <w:szCs w:val="28"/>
        </w:rPr>
      </w:pPr>
      <w:r w:rsidRPr="00AF7B7F">
        <w:rPr>
          <w:sz w:val="28"/>
          <w:szCs w:val="28"/>
        </w:rPr>
        <w:t xml:space="preserve">Административный </w:t>
      </w:r>
      <w:r w:rsidRPr="00AF7B7F">
        <w:rPr>
          <w:sz w:val="28"/>
          <w:szCs w:val="28"/>
        </w:rPr>
        <w:t xml:space="preserve">штраф подлежит уплате по следующим реквизитам: </w:t>
      </w:r>
    </w:p>
    <w:p w:rsidR="00BB42D1" w:rsidRPr="00AF7B7F" w:rsidP="00B4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</w:p>
    <w:p w:rsidR="00BB42D1" w:rsidRPr="00AF7B7F" w:rsidP="00AF7B7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AF7B7F">
        <w:rPr>
          <w:rStyle w:val="normaltextrun"/>
          <w:color w:val="000000"/>
          <w:sz w:val="28"/>
          <w:szCs w:val="28"/>
        </w:rPr>
        <w:t xml:space="preserve"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</w:t>
      </w:r>
      <w:r w:rsidRPr="00AF7B7F">
        <w:rPr>
          <w:rStyle w:val="normaltextrun"/>
          <w:color w:val="000000"/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</w:t>
      </w:r>
      <w:r w:rsidRPr="00AF7B7F">
        <w:rPr>
          <w:rStyle w:val="normaltextrun"/>
          <w:color w:val="000000"/>
          <w:sz w:val="28"/>
          <w:szCs w:val="28"/>
        </w:rPr>
        <w:t>новление о наложении административного наказания в</w:t>
      </w:r>
      <w:r w:rsidRPr="00AF7B7F">
        <w:rPr>
          <w:rStyle w:val="normaltextrun"/>
          <w:color w:val="000000"/>
          <w:sz w:val="28"/>
          <w:szCs w:val="28"/>
        </w:rPr>
        <w:t xml:space="preserve"> виде штрафа.</w:t>
      </w:r>
      <w:r w:rsidRPr="00AF7B7F">
        <w:rPr>
          <w:rStyle w:val="eop"/>
          <w:color w:val="000000"/>
          <w:sz w:val="28"/>
          <w:szCs w:val="28"/>
        </w:rPr>
        <w:t> </w:t>
      </w:r>
    </w:p>
    <w:p w:rsidR="00BB42D1" w:rsidRPr="00AF7B7F" w:rsidP="00AF7B7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AF7B7F"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 w:rsidRPr="00AF7B7F">
        <w:rPr>
          <w:rStyle w:val="eop"/>
          <w:color w:val="000000"/>
          <w:sz w:val="28"/>
          <w:szCs w:val="28"/>
        </w:rPr>
        <w:t> </w:t>
      </w:r>
    </w:p>
    <w:p w:rsidR="00BB42D1" w:rsidRPr="00AF7B7F" w:rsidP="00AF7B7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AF7B7F">
        <w:rPr>
          <w:rStyle w:val="normaltextrun"/>
          <w:color w:val="000000"/>
          <w:sz w:val="28"/>
          <w:szCs w:val="28"/>
        </w:rPr>
        <w:t>Во избежание направления копи</w:t>
      </w:r>
      <w:r w:rsidRPr="00AF7B7F">
        <w:rPr>
          <w:rStyle w:val="normaltextrun"/>
          <w:color w:val="000000"/>
          <w:sz w:val="28"/>
          <w:szCs w:val="28"/>
        </w:rPr>
        <w:t xml:space="preserve">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</w:t>
      </w:r>
      <w:r w:rsidRPr="00AF7B7F">
        <w:rPr>
          <w:rStyle w:val="normaltextrun"/>
          <w:color w:val="000000"/>
          <w:sz w:val="28"/>
          <w:szCs w:val="28"/>
        </w:rPr>
        <w:t>судебного участка № 3 по Азнакаевскому судебному району Республики Татарстан по адрес</w:t>
      </w:r>
      <w:r w:rsidRPr="00AF7B7F">
        <w:rPr>
          <w:rStyle w:val="normaltextrun"/>
          <w:color w:val="000000"/>
          <w:sz w:val="28"/>
          <w:szCs w:val="28"/>
        </w:rPr>
        <w:t>у: Республика Татарстан, г.Азнакаево, ул. Багаутдинова, д. 24.</w:t>
      </w:r>
      <w:r w:rsidRPr="00AF7B7F">
        <w:rPr>
          <w:rStyle w:val="eop"/>
          <w:color w:val="000000"/>
          <w:sz w:val="28"/>
          <w:szCs w:val="28"/>
        </w:rPr>
        <w:t> </w:t>
      </w:r>
    </w:p>
    <w:p w:rsidR="00BB42D1" w:rsidRPr="00AF7B7F" w:rsidP="00AF7B7F">
      <w:pPr>
        <w:pStyle w:val="ConsPlusNormal"/>
        <w:ind w:firstLine="540"/>
        <w:jc w:val="both"/>
        <w:rPr>
          <w:sz w:val="28"/>
          <w:szCs w:val="28"/>
        </w:rPr>
      </w:pPr>
      <w:r w:rsidRPr="00AF7B7F">
        <w:rPr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BB42D1" w:rsidRPr="00AF7B7F" w:rsidP="00AF7B7F">
      <w:pPr>
        <w:pStyle w:val="ConsPlusNormal"/>
        <w:ind w:firstLine="540"/>
        <w:jc w:val="both"/>
        <w:rPr>
          <w:sz w:val="28"/>
          <w:szCs w:val="28"/>
        </w:rPr>
      </w:pPr>
    </w:p>
    <w:p w:rsidR="00BB42D1" w:rsidRPr="00AF7B7F" w:rsidP="00B42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7B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2D1" w:rsidRPr="00AF7B7F" w:rsidP="00AF7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        М.М. Калиниченко</w:t>
      </w:r>
    </w:p>
    <w:p w:rsidR="00F532AA" w:rsidRPr="00AF7B7F" w:rsidP="00AF7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F7B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5DC1"/>
    <w:rsid w:val="00010C22"/>
    <w:rsid w:val="000C2D54"/>
    <w:rsid w:val="00302EFE"/>
    <w:rsid w:val="0042188D"/>
    <w:rsid w:val="00524670"/>
    <w:rsid w:val="00664103"/>
    <w:rsid w:val="007768BB"/>
    <w:rsid w:val="008E2861"/>
    <w:rsid w:val="00A05DC1"/>
    <w:rsid w:val="00AF7B7F"/>
    <w:rsid w:val="00B14075"/>
    <w:rsid w:val="00B420A2"/>
    <w:rsid w:val="00BB42D1"/>
    <w:rsid w:val="00C51916"/>
    <w:rsid w:val="00CD35A4"/>
    <w:rsid w:val="00D83499"/>
    <w:rsid w:val="00F53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CD35A4"/>
  </w:style>
  <w:style w:type="character" w:customStyle="1" w:styleId="eop">
    <w:name w:val="eop"/>
    <w:basedOn w:val="DefaultParagraphFont"/>
    <w:rsid w:val="00CD35A4"/>
  </w:style>
  <w:style w:type="character" w:customStyle="1" w:styleId="spellingerror">
    <w:name w:val="spellingerror"/>
    <w:basedOn w:val="DefaultParagraphFont"/>
    <w:rsid w:val="00CD35A4"/>
  </w:style>
  <w:style w:type="character" w:customStyle="1" w:styleId="contextualspellingandgrammarerror">
    <w:name w:val="contextualspellingandgrammarerror"/>
    <w:basedOn w:val="DefaultParagraphFont"/>
    <w:rsid w:val="00CD35A4"/>
  </w:style>
  <w:style w:type="character" w:customStyle="1" w:styleId="scxw45121250">
    <w:name w:val="scxw45121250"/>
    <w:basedOn w:val="DefaultParagraphFont"/>
    <w:rsid w:val="00CD35A4"/>
  </w:style>
  <w:style w:type="paragraph" w:customStyle="1" w:styleId="ConsPlusNormal">
    <w:name w:val="ConsPlusNormal"/>
    <w:rsid w:val="00776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77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776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